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44" w:rsidRPr="00342ACE" w:rsidRDefault="000B2EA8" w:rsidP="00342ACE">
      <w:pPr>
        <w:bidi/>
        <w:jc w:val="center"/>
        <w:rPr>
          <w:b/>
          <w:bCs/>
          <w:sz w:val="28"/>
          <w:szCs w:val="28"/>
          <w:rtl/>
          <w:lang w:bidi="ar-IQ"/>
        </w:rPr>
      </w:pPr>
      <w:r w:rsidRPr="00342ACE">
        <w:rPr>
          <w:rFonts w:hint="cs"/>
          <w:b/>
          <w:bCs/>
          <w:sz w:val="28"/>
          <w:szCs w:val="28"/>
          <w:rtl/>
          <w:lang w:bidi="ar-IQ"/>
        </w:rPr>
        <w:t>المقدمة</w:t>
      </w:r>
    </w:p>
    <w:p w:rsidR="00342ACE" w:rsidRPr="00342ACE" w:rsidRDefault="00342ACE" w:rsidP="00342ACE">
      <w:pPr>
        <w:bidi/>
        <w:rPr>
          <w:sz w:val="28"/>
          <w:szCs w:val="28"/>
          <w:rtl/>
          <w:lang w:bidi="ar-IQ"/>
        </w:rPr>
      </w:pPr>
      <w:r w:rsidRPr="00342ACE">
        <w:rPr>
          <w:rFonts w:cs="Arial"/>
          <w:sz w:val="28"/>
          <w:szCs w:val="28"/>
          <w:rtl/>
          <w:lang w:bidi="ar-IQ"/>
        </w:rPr>
        <w:t xml:space="preserve">تنشأ القاعدة الجنائية علاقة قانونية بين المخاطبين بها من جهة وبين الدولة من جهة </w:t>
      </w:r>
      <w:proofErr w:type="gramStart"/>
      <w:r w:rsidRPr="00342ACE">
        <w:rPr>
          <w:rFonts w:cs="Arial"/>
          <w:sz w:val="28"/>
          <w:szCs w:val="28"/>
          <w:rtl/>
          <w:lang w:bidi="ar-IQ"/>
        </w:rPr>
        <w:t>أخرى .</w:t>
      </w:r>
      <w:proofErr w:type="gramEnd"/>
      <w:r w:rsidRPr="00342ACE">
        <w:rPr>
          <w:rFonts w:cs="Arial"/>
          <w:sz w:val="28"/>
          <w:szCs w:val="28"/>
          <w:rtl/>
          <w:lang w:bidi="ar-IQ"/>
        </w:rPr>
        <w:t xml:space="preserve"> فالمخاطبون بالقاعدة الجنائية عليهم واجب الامتناع عن ممارسة أي نشاط مما يترتب عليه جزاء </w:t>
      </w:r>
      <w:proofErr w:type="gramStart"/>
      <w:r w:rsidRPr="00342ACE">
        <w:rPr>
          <w:rFonts w:cs="Arial"/>
          <w:sz w:val="28"/>
          <w:szCs w:val="28"/>
          <w:rtl/>
          <w:lang w:bidi="ar-IQ"/>
        </w:rPr>
        <w:t>جنائي ،</w:t>
      </w:r>
      <w:proofErr w:type="gramEnd"/>
      <w:r w:rsidRPr="00342ACE">
        <w:rPr>
          <w:rFonts w:cs="Arial"/>
          <w:sz w:val="28"/>
          <w:szCs w:val="28"/>
          <w:rtl/>
          <w:lang w:bidi="ar-IQ"/>
        </w:rPr>
        <w:t xml:space="preserve"> كما ان الدولة لها الحق في المطالبة بتوقيع هذا العقاب على كل من يرتكب الجريمة . فاذا ارتكب الجاني الجريمة موضوع هذه </w:t>
      </w:r>
      <w:proofErr w:type="gramStart"/>
      <w:r w:rsidRPr="00342ACE">
        <w:rPr>
          <w:rFonts w:cs="Arial"/>
          <w:sz w:val="28"/>
          <w:szCs w:val="28"/>
          <w:rtl/>
          <w:lang w:bidi="ar-IQ"/>
        </w:rPr>
        <w:t>العلاقة ،</w:t>
      </w:r>
      <w:proofErr w:type="gramEnd"/>
      <w:r w:rsidRPr="00342ACE">
        <w:rPr>
          <w:rFonts w:cs="Arial"/>
          <w:sz w:val="28"/>
          <w:szCs w:val="28"/>
          <w:rtl/>
          <w:lang w:bidi="ar-IQ"/>
        </w:rPr>
        <w:t xml:space="preserve"> اذ يلتزم بالخضـوع للعقاب ، ويحق للدولة عندئذ ان تطبق عليه العقاب . والاصل ان القاعدة الجنائية تتضمن بذاتها معنى التجريم والعقاب </w:t>
      </w:r>
      <w:proofErr w:type="gramStart"/>
      <w:r w:rsidRPr="00342ACE">
        <w:rPr>
          <w:rFonts w:cs="Arial"/>
          <w:sz w:val="28"/>
          <w:szCs w:val="28"/>
          <w:rtl/>
          <w:lang w:bidi="ar-IQ"/>
        </w:rPr>
        <w:t>معاً ،</w:t>
      </w:r>
      <w:proofErr w:type="gramEnd"/>
      <w:r w:rsidRPr="00342ACE">
        <w:rPr>
          <w:rFonts w:cs="Arial"/>
          <w:sz w:val="28"/>
          <w:szCs w:val="28"/>
          <w:rtl/>
          <w:lang w:bidi="ar-IQ"/>
        </w:rPr>
        <w:t xml:space="preserve"> ولكنه في بعض الاحوال ، ان النص التشريعي يوزع القاعدة الجنائية بشقيها على اكثر من نص قانوني ، </w:t>
      </w:r>
      <w:proofErr w:type="spellStart"/>
      <w:r w:rsidRPr="00342ACE">
        <w:rPr>
          <w:rFonts w:cs="Arial"/>
          <w:sz w:val="28"/>
          <w:szCs w:val="28"/>
          <w:rtl/>
          <w:lang w:bidi="ar-IQ"/>
        </w:rPr>
        <w:t>بالاضافة</w:t>
      </w:r>
      <w:proofErr w:type="spellEnd"/>
      <w:r w:rsidRPr="00342ACE">
        <w:rPr>
          <w:rFonts w:cs="Arial"/>
          <w:sz w:val="28"/>
          <w:szCs w:val="28"/>
          <w:rtl/>
          <w:lang w:bidi="ar-IQ"/>
        </w:rPr>
        <w:t xml:space="preserve"> إلى ذلك ، فقد يقتصر النص على العقوبة ويحيـل في تحديـد شـق التجريم إلى نصـوص أخـرى ، ويطلق على النص في هذه الحالة ( القاعدة الجنائية على بياض )</w:t>
      </w:r>
    </w:p>
    <w:p w:rsidR="000B2EA8" w:rsidRPr="00B17A73" w:rsidRDefault="000B2EA8" w:rsidP="000B2EA8">
      <w:pPr>
        <w:bidi/>
        <w:rPr>
          <w:b/>
          <w:bCs/>
          <w:sz w:val="28"/>
          <w:szCs w:val="28"/>
          <w:u w:val="single"/>
          <w:rtl/>
          <w:lang w:bidi="ar-IQ"/>
        </w:rPr>
      </w:pPr>
      <w:r w:rsidRPr="00B17A73">
        <w:rPr>
          <w:rFonts w:hint="cs"/>
          <w:b/>
          <w:bCs/>
          <w:sz w:val="28"/>
          <w:szCs w:val="28"/>
          <w:u w:val="single"/>
          <w:rtl/>
          <w:lang w:bidi="ar-IQ"/>
        </w:rPr>
        <w:t>أهمية البحث</w:t>
      </w:r>
    </w:p>
    <w:p w:rsidR="00342ACE" w:rsidRPr="00B17A73" w:rsidRDefault="00342ACE" w:rsidP="00B17A73">
      <w:pPr>
        <w:bidi/>
        <w:rPr>
          <w:sz w:val="28"/>
          <w:szCs w:val="28"/>
          <w:rtl/>
          <w:lang w:bidi="ar-IQ"/>
        </w:rPr>
      </w:pPr>
      <w:r w:rsidRPr="00B17A73">
        <w:rPr>
          <w:rFonts w:hint="cs"/>
          <w:sz w:val="28"/>
          <w:szCs w:val="28"/>
          <w:rtl/>
          <w:lang w:bidi="ar-IQ"/>
        </w:rPr>
        <w:t xml:space="preserve">يتمثل أهمية </w:t>
      </w:r>
      <w:r w:rsidR="00B17A73" w:rsidRPr="00B17A73">
        <w:rPr>
          <w:rFonts w:hint="cs"/>
          <w:sz w:val="28"/>
          <w:szCs w:val="28"/>
          <w:rtl/>
          <w:lang w:bidi="ar-IQ"/>
        </w:rPr>
        <w:t xml:space="preserve">هذا الموضوع في أهمية تمييز القاعدة الجنائية بذلك القانون العقوبات عن سائر فروع </w:t>
      </w:r>
      <w:proofErr w:type="spellStart"/>
      <w:r w:rsidR="00B17A73" w:rsidRPr="00B17A73">
        <w:rPr>
          <w:rFonts w:hint="cs"/>
          <w:sz w:val="28"/>
          <w:szCs w:val="28"/>
          <w:rtl/>
          <w:lang w:bidi="ar-IQ"/>
        </w:rPr>
        <w:t>القانونفي</w:t>
      </w:r>
      <w:proofErr w:type="spellEnd"/>
      <w:r w:rsidR="00B17A73" w:rsidRPr="00B17A73">
        <w:rPr>
          <w:rFonts w:hint="cs"/>
          <w:sz w:val="28"/>
          <w:szCs w:val="28"/>
          <w:rtl/>
          <w:lang w:bidi="ar-IQ"/>
        </w:rPr>
        <w:t xml:space="preserve"> تقريرها </w:t>
      </w:r>
      <w:proofErr w:type="spellStart"/>
      <w:r w:rsidR="00B17A73" w:rsidRPr="00B17A73">
        <w:rPr>
          <w:rFonts w:hint="cs"/>
          <w:sz w:val="28"/>
          <w:szCs w:val="28"/>
          <w:rtl/>
          <w:lang w:bidi="ar-IQ"/>
        </w:rPr>
        <w:t>الحمايه</w:t>
      </w:r>
      <w:proofErr w:type="spellEnd"/>
      <w:r w:rsidR="00B17A73" w:rsidRPr="00B17A73">
        <w:rPr>
          <w:rFonts w:hint="cs"/>
          <w:sz w:val="28"/>
          <w:szCs w:val="28"/>
          <w:rtl/>
          <w:lang w:bidi="ar-IQ"/>
        </w:rPr>
        <w:t xml:space="preserve"> </w:t>
      </w:r>
      <w:proofErr w:type="spellStart"/>
      <w:r w:rsidR="00B17A73" w:rsidRPr="00B17A73">
        <w:rPr>
          <w:rFonts w:hint="cs"/>
          <w:sz w:val="28"/>
          <w:szCs w:val="28"/>
          <w:rtl/>
          <w:lang w:bidi="ar-IQ"/>
        </w:rPr>
        <w:t>الاجتماعيه</w:t>
      </w:r>
      <w:proofErr w:type="spellEnd"/>
      <w:r w:rsidR="00B17A73" w:rsidRPr="00B17A73">
        <w:rPr>
          <w:rFonts w:hint="cs"/>
          <w:sz w:val="28"/>
          <w:szCs w:val="28"/>
          <w:rtl/>
          <w:lang w:bidi="ar-IQ"/>
        </w:rPr>
        <w:t xml:space="preserve"> للحقوق و الحريات و الواجبات العامة بتجريم المساس بهذا الحقوق و الحريات و الواجبات و </w:t>
      </w:r>
      <w:proofErr w:type="spellStart"/>
      <w:r w:rsidR="00B17A73" w:rsidRPr="00B17A73">
        <w:rPr>
          <w:rFonts w:hint="cs"/>
          <w:sz w:val="28"/>
          <w:szCs w:val="28"/>
          <w:rtl/>
          <w:lang w:bidi="ar-IQ"/>
        </w:rPr>
        <w:t>التعبيير</w:t>
      </w:r>
      <w:proofErr w:type="spellEnd"/>
      <w:r w:rsidR="00B17A73" w:rsidRPr="00B17A73">
        <w:rPr>
          <w:rFonts w:hint="cs"/>
          <w:sz w:val="28"/>
          <w:szCs w:val="28"/>
          <w:rtl/>
          <w:lang w:bidi="ar-IQ"/>
        </w:rPr>
        <w:t xml:space="preserve"> عن هذا التجريم بعقوبات </w:t>
      </w:r>
      <w:proofErr w:type="spellStart"/>
      <w:r w:rsidR="00B17A73" w:rsidRPr="00B17A73">
        <w:rPr>
          <w:rFonts w:hint="cs"/>
          <w:sz w:val="28"/>
          <w:szCs w:val="28"/>
          <w:rtl/>
          <w:lang w:bidi="ar-IQ"/>
        </w:rPr>
        <w:t>معنة</w:t>
      </w:r>
      <w:proofErr w:type="spellEnd"/>
      <w:r w:rsidR="00B17A73" w:rsidRPr="00B17A73">
        <w:rPr>
          <w:rFonts w:hint="cs"/>
          <w:sz w:val="28"/>
          <w:szCs w:val="28"/>
          <w:rtl/>
          <w:lang w:bidi="ar-IQ"/>
        </w:rPr>
        <w:t xml:space="preserve"> يتعرض لها من يرتكب الأفعال </w:t>
      </w:r>
      <w:proofErr w:type="spellStart"/>
      <w:r w:rsidR="00B17A73" w:rsidRPr="00B17A73">
        <w:rPr>
          <w:rFonts w:hint="cs"/>
          <w:sz w:val="28"/>
          <w:szCs w:val="28"/>
          <w:rtl/>
          <w:lang w:bidi="ar-IQ"/>
        </w:rPr>
        <w:t>المخالفه</w:t>
      </w:r>
      <w:proofErr w:type="spellEnd"/>
      <w:r w:rsidR="00B17A73" w:rsidRPr="00B17A73">
        <w:rPr>
          <w:rFonts w:hint="cs"/>
          <w:sz w:val="28"/>
          <w:szCs w:val="28"/>
          <w:rtl/>
          <w:lang w:bidi="ar-IQ"/>
        </w:rPr>
        <w:t xml:space="preserve"> للقانون و قاعدة جنائية تحتوي على </w:t>
      </w:r>
      <w:proofErr w:type="spellStart"/>
      <w:r w:rsidR="00B17A73" w:rsidRPr="00B17A73">
        <w:rPr>
          <w:rFonts w:hint="cs"/>
          <w:sz w:val="28"/>
          <w:szCs w:val="28"/>
          <w:rtl/>
          <w:lang w:bidi="ar-IQ"/>
        </w:rPr>
        <w:t>عنصرن</w:t>
      </w:r>
      <w:proofErr w:type="spellEnd"/>
      <w:r w:rsidR="00B17A73" w:rsidRPr="00B17A73">
        <w:rPr>
          <w:rFonts w:hint="cs"/>
          <w:sz w:val="28"/>
          <w:szCs w:val="28"/>
          <w:rtl/>
          <w:lang w:bidi="ar-IQ"/>
        </w:rPr>
        <w:t xml:space="preserve"> الأول التجريم و الثاني </w:t>
      </w:r>
      <w:proofErr w:type="gramStart"/>
      <w:r w:rsidR="00B17A73" w:rsidRPr="00B17A73">
        <w:rPr>
          <w:rFonts w:hint="cs"/>
          <w:sz w:val="28"/>
          <w:szCs w:val="28"/>
          <w:rtl/>
          <w:lang w:bidi="ar-IQ"/>
        </w:rPr>
        <w:t>الجزاء .</w:t>
      </w:r>
      <w:proofErr w:type="gramEnd"/>
      <w:r w:rsidR="00B17A73" w:rsidRPr="00B17A73">
        <w:rPr>
          <w:rFonts w:hint="cs"/>
          <w:sz w:val="28"/>
          <w:szCs w:val="28"/>
          <w:rtl/>
          <w:lang w:bidi="ar-IQ"/>
        </w:rPr>
        <w:t xml:space="preserve"> </w:t>
      </w:r>
    </w:p>
    <w:p w:rsidR="000B2EA8" w:rsidRPr="00B17A73" w:rsidRDefault="000B2EA8" w:rsidP="000B2EA8">
      <w:pPr>
        <w:bidi/>
        <w:rPr>
          <w:b/>
          <w:bCs/>
          <w:sz w:val="28"/>
          <w:szCs w:val="28"/>
          <w:u w:val="single"/>
          <w:rtl/>
          <w:lang w:bidi="ar-IQ"/>
        </w:rPr>
      </w:pPr>
      <w:r w:rsidRPr="00B17A73">
        <w:rPr>
          <w:rFonts w:hint="cs"/>
          <w:b/>
          <w:bCs/>
          <w:sz w:val="28"/>
          <w:szCs w:val="28"/>
          <w:u w:val="single"/>
          <w:rtl/>
          <w:lang w:bidi="ar-IQ"/>
        </w:rPr>
        <w:t>اهداف البحث</w:t>
      </w:r>
    </w:p>
    <w:p w:rsidR="00342ACE" w:rsidRDefault="00342ACE" w:rsidP="00342ACE">
      <w:pPr>
        <w:bidi/>
        <w:rPr>
          <w:sz w:val="28"/>
          <w:szCs w:val="28"/>
          <w:rtl/>
          <w:lang w:bidi="ar-IQ"/>
        </w:rPr>
      </w:pPr>
      <w:r w:rsidRPr="00342ACE">
        <w:rPr>
          <w:rFonts w:hint="cs"/>
          <w:sz w:val="28"/>
          <w:szCs w:val="28"/>
          <w:rtl/>
          <w:lang w:bidi="ar-IQ"/>
        </w:rPr>
        <w:t xml:space="preserve">يتمثل اهداف هذا البحث في بيان ما </w:t>
      </w:r>
      <w:proofErr w:type="gramStart"/>
      <w:r w:rsidRPr="00342ACE">
        <w:rPr>
          <w:rFonts w:hint="cs"/>
          <w:sz w:val="28"/>
          <w:szCs w:val="28"/>
          <w:rtl/>
          <w:lang w:bidi="ar-IQ"/>
        </w:rPr>
        <w:t>يلي :</w:t>
      </w:r>
      <w:proofErr w:type="gramEnd"/>
    </w:p>
    <w:p w:rsidR="00342ACE" w:rsidRPr="00342ACE" w:rsidRDefault="00342ACE" w:rsidP="00342ACE">
      <w:pPr>
        <w:bidi/>
        <w:rPr>
          <w:sz w:val="28"/>
          <w:szCs w:val="28"/>
          <w:rtl/>
          <w:lang w:bidi="ar-IQ"/>
        </w:rPr>
      </w:pPr>
      <w:r>
        <w:rPr>
          <w:sz w:val="28"/>
          <w:szCs w:val="28"/>
          <w:lang w:bidi="ar-IQ"/>
        </w:rPr>
        <w:t>1</w:t>
      </w:r>
      <w:r>
        <w:rPr>
          <w:rFonts w:hint="cs"/>
          <w:sz w:val="28"/>
          <w:szCs w:val="28"/>
          <w:rtl/>
          <w:lang w:bidi="ar-IQ"/>
        </w:rPr>
        <w:t xml:space="preserve">- </w:t>
      </w:r>
      <w:r w:rsidRPr="00342ACE">
        <w:rPr>
          <w:rFonts w:cs="Arial"/>
          <w:sz w:val="28"/>
          <w:szCs w:val="28"/>
          <w:rtl/>
          <w:lang w:bidi="ar-IQ"/>
        </w:rPr>
        <w:t xml:space="preserve">مـا هـو مفهـوم تجزئة القاعدة </w:t>
      </w:r>
      <w:proofErr w:type="gramStart"/>
      <w:r w:rsidRPr="00342ACE">
        <w:rPr>
          <w:rFonts w:cs="Arial"/>
          <w:sz w:val="28"/>
          <w:szCs w:val="28"/>
          <w:rtl/>
          <w:lang w:bidi="ar-IQ"/>
        </w:rPr>
        <w:t>الجنائية</w:t>
      </w:r>
      <w:r w:rsidRPr="00342ACE">
        <w:rPr>
          <w:sz w:val="28"/>
          <w:szCs w:val="28"/>
          <w:lang w:bidi="ar-IQ"/>
        </w:rPr>
        <w:t xml:space="preserve"> .</w:t>
      </w:r>
      <w:proofErr w:type="gramEnd"/>
    </w:p>
    <w:p w:rsidR="00342ACE" w:rsidRPr="00342ACE" w:rsidRDefault="00342ACE" w:rsidP="00342ACE">
      <w:pPr>
        <w:bidi/>
        <w:rPr>
          <w:sz w:val="28"/>
          <w:szCs w:val="28"/>
          <w:rtl/>
          <w:lang w:bidi="ar-IQ"/>
        </w:rPr>
      </w:pPr>
      <w:r>
        <w:rPr>
          <w:sz w:val="28"/>
          <w:szCs w:val="28"/>
          <w:lang w:bidi="ar-IQ"/>
        </w:rPr>
        <w:t>2</w:t>
      </w:r>
      <w:r>
        <w:rPr>
          <w:rFonts w:hint="cs"/>
          <w:sz w:val="28"/>
          <w:szCs w:val="28"/>
          <w:rtl/>
          <w:lang w:bidi="ar-IQ"/>
        </w:rPr>
        <w:t xml:space="preserve">- </w:t>
      </w:r>
      <w:r w:rsidRPr="00342ACE">
        <w:rPr>
          <w:rFonts w:cs="Arial"/>
          <w:sz w:val="28"/>
          <w:szCs w:val="28"/>
          <w:rtl/>
          <w:lang w:bidi="ar-IQ"/>
        </w:rPr>
        <w:t xml:space="preserve">ما هو مدلول القاعدة الجنائية على </w:t>
      </w:r>
      <w:proofErr w:type="gramStart"/>
      <w:r w:rsidRPr="00342ACE">
        <w:rPr>
          <w:rFonts w:cs="Arial"/>
          <w:sz w:val="28"/>
          <w:szCs w:val="28"/>
          <w:rtl/>
          <w:lang w:bidi="ar-IQ"/>
        </w:rPr>
        <w:t>بياض</w:t>
      </w:r>
      <w:r w:rsidRPr="00342ACE">
        <w:rPr>
          <w:sz w:val="28"/>
          <w:szCs w:val="28"/>
          <w:lang w:bidi="ar-IQ"/>
        </w:rPr>
        <w:t xml:space="preserve"> .</w:t>
      </w:r>
      <w:proofErr w:type="gramEnd"/>
    </w:p>
    <w:p w:rsidR="00342ACE" w:rsidRPr="00342ACE" w:rsidRDefault="00342ACE" w:rsidP="00342ACE">
      <w:pPr>
        <w:bidi/>
        <w:rPr>
          <w:sz w:val="28"/>
          <w:szCs w:val="28"/>
          <w:rtl/>
          <w:lang w:bidi="ar-IQ"/>
        </w:rPr>
      </w:pPr>
      <w:r>
        <w:rPr>
          <w:sz w:val="28"/>
          <w:szCs w:val="28"/>
          <w:lang w:bidi="ar-IQ"/>
        </w:rPr>
        <w:t>3</w:t>
      </w:r>
      <w:r w:rsidRPr="00342ACE">
        <w:rPr>
          <w:sz w:val="28"/>
          <w:szCs w:val="28"/>
          <w:lang w:bidi="ar-IQ"/>
        </w:rPr>
        <w:t xml:space="preserve"> </w:t>
      </w:r>
      <w:r>
        <w:rPr>
          <w:rFonts w:hint="cs"/>
          <w:sz w:val="28"/>
          <w:szCs w:val="28"/>
          <w:rtl/>
          <w:lang w:bidi="ar-IQ"/>
        </w:rPr>
        <w:t xml:space="preserve">- </w:t>
      </w:r>
      <w:r w:rsidRPr="00342ACE">
        <w:rPr>
          <w:rFonts w:cs="Arial"/>
          <w:sz w:val="28"/>
          <w:szCs w:val="28"/>
          <w:rtl/>
          <w:lang w:bidi="ar-IQ"/>
        </w:rPr>
        <w:t xml:space="preserve">وكيف يتم تكملة القاعدة </w:t>
      </w:r>
      <w:proofErr w:type="gramStart"/>
      <w:r w:rsidRPr="00342ACE">
        <w:rPr>
          <w:rFonts w:cs="Arial"/>
          <w:sz w:val="28"/>
          <w:szCs w:val="28"/>
          <w:rtl/>
          <w:lang w:bidi="ar-IQ"/>
        </w:rPr>
        <w:t>الجنائية</w:t>
      </w:r>
      <w:r w:rsidRPr="00342ACE">
        <w:rPr>
          <w:sz w:val="28"/>
          <w:szCs w:val="28"/>
          <w:lang w:bidi="ar-IQ"/>
        </w:rPr>
        <w:t xml:space="preserve"> .</w:t>
      </w:r>
      <w:proofErr w:type="gramEnd"/>
    </w:p>
    <w:p w:rsidR="00342ACE" w:rsidRPr="00342ACE" w:rsidRDefault="00342ACE" w:rsidP="00342ACE">
      <w:pPr>
        <w:bidi/>
        <w:rPr>
          <w:sz w:val="28"/>
          <w:szCs w:val="28"/>
          <w:rtl/>
          <w:lang w:bidi="ar-IQ"/>
        </w:rPr>
      </w:pPr>
      <w:r>
        <w:rPr>
          <w:sz w:val="28"/>
          <w:szCs w:val="28"/>
          <w:lang w:bidi="ar-IQ"/>
        </w:rPr>
        <w:t>4</w:t>
      </w:r>
      <w:r w:rsidRPr="00342ACE">
        <w:rPr>
          <w:sz w:val="28"/>
          <w:szCs w:val="28"/>
          <w:lang w:bidi="ar-IQ"/>
        </w:rPr>
        <w:t xml:space="preserve"> </w:t>
      </w:r>
      <w:r>
        <w:rPr>
          <w:rFonts w:hint="cs"/>
          <w:sz w:val="28"/>
          <w:szCs w:val="28"/>
          <w:rtl/>
          <w:lang w:bidi="ar-IQ"/>
        </w:rPr>
        <w:t xml:space="preserve">- </w:t>
      </w:r>
      <w:r w:rsidRPr="00342ACE">
        <w:rPr>
          <w:rFonts w:cs="Arial"/>
          <w:sz w:val="28"/>
          <w:szCs w:val="28"/>
          <w:rtl/>
          <w:lang w:bidi="ar-IQ"/>
        </w:rPr>
        <w:t xml:space="preserve">وما هي الضوابط اللازمة </w:t>
      </w:r>
      <w:proofErr w:type="gramStart"/>
      <w:r w:rsidRPr="00342ACE">
        <w:rPr>
          <w:rFonts w:cs="Arial"/>
          <w:sz w:val="28"/>
          <w:szCs w:val="28"/>
          <w:rtl/>
          <w:lang w:bidi="ar-IQ"/>
        </w:rPr>
        <w:t>لذلك</w:t>
      </w:r>
      <w:r w:rsidRPr="00342ACE">
        <w:rPr>
          <w:sz w:val="28"/>
          <w:szCs w:val="28"/>
          <w:lang w:bidi="ar-IQ"/>
        </w:rPr>
        <w:t xml:space="preserve"> .</w:t>
      </w:r>
      <w:proofErr w:type="gramEnd"/>
    </w:p>
    <w:p w:rsidR="00342ACE" w:rsidRPr="00342ACE" w:rsidRDefault="00342ACE" w:rsidP="00342ACE">
      <w:pPr>
        <w:bidi/>
        <w:rPr>
          <w:sz w:val="28"/>
          <w:szCs w:val="28"/>
          <w:rtl/>
          <w:lang w:bidi="ar-IQ"/>
        </w:rPr>
      </w:pPr>
      <w:proofErr w:type="gramStart"/>
      <w:r w:rsidRPr="00342ACE">
        <w:rPr>
          <w:rFonts w:cs="Arial"/>
          <w:sz w:val="28"/>
          <w:szCs w:val="28"/>
          <w:rtl/>
          <w:lang w:bidi="ar-IQ"/>
        </w:rPr>
        <w:t>5- وما</w:t>
      </w:r>
      <w:proofErr w:type="gramEnd"/>
      <w:r w:rsidRPr="00342ACE">
        <w:rPr>
          <w:rFonts w:cs="Arial"/>
          <w:sz w:val="28"/>
          <w:szCs w:val="28"/>
          <w:rtl/>
          <w:lang w:bidi="ar-IQ"/>
        </w:rPr>
        <w:t xml:space="preserve"> أهمية تجزئة القاعدة الجنائية وتكاملها .</w:t>
      </w:r>
    </w:p>
    <w:p w:rsidR="000B2EA8" w:rsidRDefault="000B2EA8" w:rsidP="000B2EA8">
      <w:pPr>
        <w:bidi/>
        <w:rPr>
          <w:b/>
          <w:bCs/>
          <w:sz w:val="28"/>
          <w:szCs w:val="28"/>
          <w:u w:val="single"/>
          <w:rtl/>
          <w:lang w:bidi="ar-IQ"/>
        </w:rPr>
      </w:pPr>
      <w:r w:rsidRPr="00B17A73">
        <w:rPr>
          <w:rFonts w:hint="cs"/>
          <w:b/>
          <w:bCs/>
          <w:sz w:val="28"/>
          <w:szCs w:val="28"/>
          <w:u w:val="single"/>
          <w:rtl/>
          <w:lang w:bidi="ar-IQ"/>
        </w:rPr>
        <w:t>إشكالية البحث</w:t>
      </w:r>
    </w:p>
    <w:p w:rsidR="00B17A73" w:rsidRPr="006B2280" w:rsidRDefault="00B17A73" w:rsidP="00B17A73">
      <w:pPr>
        <w:bidi/>
        <w:rPr>
          <w:sz w:val="28"/>
          <w:szCs w:val="28"/>
          <w:rtl/>
          <w:lang w:bidi="ar-IQ"/>
        </w:rPr>
      </w:pPr>
      <w:r w:rsidRPr="006B2280">
        <w:rPr>
          <w:rFonts w:hint="cs"/>
          <w:sz w:val="28"/>
          <w:szCs w:val="28"/>
          <w:rtl/>
          <w:lang w:bidi="ar-IQ"/>
        </w:rPr>
        <w:t xml:space="preserve">الواقع ان فكرتي تجزئة القاعدة الجنائية </w:t>
      </w:r>
      <w:proofErr w:type="gramStart"/>
      <w:r w:rsidRPr="006B2280">
        <w:rPr>
          <w:rFonts w:hint="cs"/>
          <w:sz w:val="28"/>
          <w:szCs w:val="28"/>
          <w:rtl/>
          <w:lang w:bidi="ar-IQ"/>
        </w:rPr>
        <w:t>و القاعدة</w:t>
      </w:r>
      <w:proofErr w:type="gramEnd"/>
      <w:r w:rsidRPr="006B2280">
        <w:rPr>
          <w:rFonts w:hint="cs"/>
          <w:sz w:val="28"/>
          <w:szCs w:val="28"/>
          <w:rtl/>
          <w:lang w:bidi="ar-IQ"/>
        </w:rPr>
        <w:t xml:space="preserve"> على البياض هما فكرتا قانونيتان تحيط بهما العديد من الصعوبات على المستوين النظري و العلمي </w:t>
      </w:r>
    </w:p>
    <w:p w:rsidR="00B17A73" w:rsidRPr="006B2280" w:rsidRDefault="006B2280" w:rsidP="00B17A73">
      <w:pPr>
        <w:bidi/>
        <w:rPr>
          <w:sz w:val="28"/>
          <w:szCs w:val="28"/>
          <w:rtl/>
          <w:lang w:bidi="ar-IQ"/>
        </w:rPr>
      </w:pPr>
      <w:proofErr w:type="gramStart"/>
      <w:r w:rsidRPr="006B2280">
        <w:rPr>
          <w:rFonts w:hint="cs"/>
          <w:sz w:val="28"/>
          <w:szCs w:val="28"/>
          <w:rtl/>
          <w:lang w:bidi="ar-IQ"/>
        </w:rPr>
        <w:t xml:space="preserve">1- </w:t>
      </w:r>
      <w:r w:rsidR="00B17A73" w:rsidRPr="006B2280">
        <w:rPr>
          <w:rFonts w:hint="cs"/>
          <w:sz w:val="28"/>
          <w:szCs w:val="28"/>
          <w:rtl/>
          <w:lang w:bidi="ar-IQ"/>
        </w:rPr>
        <w:t>من</w:t>
      </w:r>
      <w:proofErr w:type="gramEnd"/>
      <w:r w:rsidR="00B17A73" w:rsidRPr="006B2280">
        <w:rPr>
          <w:rFonts w:hint="cs"/>
          <w:sz w:val="28"/>
          <w:szCs w:val="28"/>
          <w:rtl/>
          <w:lang w:bidi="ar-IQ"/>
        </w:rPr>
        <w:t xml:space="preserve"> ناحية النظرية نكاد لا نجد نظرية  واضحه المعالم لهاتين الفكرتين</w:t>
      </w:r>
      <w:r w:rsidR="00CC480E">
        <w:rPr>
          <w:rFonts w:hint="cs"/>
          <w:sz w:val="28"/>
          <w:szCs w:val="28"/>
          <w:rtl/>
          <w:lang w:bidi="ar-IQ"/>
        </w:rPr>
        <w:t xml:space="preserve"> في كتابات شراح القانون الجنائي</w:t>
      </w:r>
      <w:r w:rsidR="00B17A73" w:rsidRPr="006B2280">
        <w:rPr>
          <w:rFonts w:hint="cs"/>
          <w:sz w:val="28"/>
          <w:szCs w:val="28"/>
          <w:rtl/>
          <w:lang w:bidi="ar-IQ"/>
        </w:rPr>
        <w:t>.</w:t>
      </w:r>
    </w:p>
    <w:p w:rsidR="006B2280" w:rsidRPr="006B2280" w:rsidRDefault="006B2280" w:rsidP="006B2280">
      <w:pPr>
        <w:bidi/>
        <w:rPr>
          <w:sz w:val="28"/>
          <w:szCs w:val="28"/>
          <w:rtl/>
          <w:lang w:bidi="ar-IQ"/>
        </w:rPr>
      </w:pPr>
      <w:proofErr w:type="gramStart"/>
      <w:r w:rsidRPr="006B2280">
        <w:rPr>
          <w:rFonts w:hint="cs"/>
          <w:sz w:val="28"/>
          <w:szCs w:val="28"/>
          <w:rtl/>
          <w:lang w:bidi="ar-IQ"/>
        </w:rPr>
        <w:t>2- من</w:t>
      </w:r>
      <w:proofErr w:type="gramEnd"/>
      <w:r w:rsidRPr="006B2280">
        <w:rPr>
          <w:rFonts w:hint="cs"/>
          <w:sz w:val="28"/>
          <w:szCs w:val="28"/>
          <w:rtl/>
          <w:lang w:bidi="ar-IQ"/>
        </w:rPr>
        <w:t xml:space="preserve"> الناحية العلمية لا يمكننا ان نلمس نهجا واضحا من قبل المشرع الجنائي للاستفادة من فكرتي تجزئة القاعدة الجنائية و القاعدة على بياض علميا .</w:t>
      </w:r>
    </w:p>
    <w:p w:rsidR="006B2280" w:rsidRDefault="006B2280" w:rsidP="006B2280">
      <w:pPr>
        <w:bidi/>
        <w:rPr>
          <w:rFonts w:cs="Arial"/>
          <w:sz w:val="28"/>
          <w:szCs w:val="28"/>
          <w:rtl/>
          <w:lang w:bidi="ar-IQ"/>
        </w:rPr>
      </w:pPr>
      <w:proofErr w:type="gramStart"/>
      <w:r w:rsidRPr="006B2280">
        <w:rPr>
          <w:rFonts w:hint="cs"/>
          <w:sz w:val="28"/>
          <w:szCs w:val="28"/>
          <w:rtl/>
          <w:lang w:bidi="ar-IQ"/>
        </w:rPr>
        <w:t xml:space="preserve">3- </w:t>
      </w:r>
      <w:r w:rsidRPr="006B2280">
        <w:rPr>
          <w:rFonts w:cs="Arial"/>
          <w:sz w:val="28"/>
          <w:szCs w:val="28"/>
          <w:rtl/>
          <w:lang w:bidi="ar-IQ"/>
        </w:rPr>
        <w:t>رغم</w:t>
      </w:r>
      <w:proofErr w:type="gramEnd"/>
      <w:r w:rsidRPr="006B2280">
        <w:rPr>
          <w:rFonts w:cs="Arial"/>
          <w:sz w:val="28"/>
          <w:szCs w:val="28"/>
          <w:rtl/>
          <w:lang w:bidi="ar-IQ"/>
        </w:rPr>
        <w:t xml:space="preserve"> أهميتهما القصوى في التغلب على معظم المشكلات والعـيـوب التي تـواجـه الـتـش</w:t>
      </w:r>
      <w:r>
        <w:rPr>
          <w:rFonts w:cs="Arial"/>
          <w:sz w:val="28"/>
          <w:szCs w:val="28"/>
          <w:rtl/>
          <w:lang w:bidi="ar-IQ"/>
        </w:rPr>
        <w:t xml:space="preserve">ـريـعـات الجنائية الحديثة </w:t>
      </w:r>
      <w:proofErr w:type="spellStart"/>
      <w:r>
        <w:rPr>
          <w:rFonts w:cs="Arial"/>
          <w:sz w:val="28"/>
          <w:szCs w:val="28"/>
          <w:rtl/>
          <w:lang w:bidi="ar-IQ"/>
        </w:rPr>
        <w:t>كـعـب</w:t>
      </w:r>
      <w:r>
        <w:rPr>
          <w:rFonts w:cs="Arial" w:hint="cs"/>
          <w:sz w:val="28"/>
          <w:szCs w:val="28"/>
          <w:rtl/>
          <w:lang w:bidi="ar-IQ"/>
        </w:rPr>
        <w:t>ي</w:t>
      </w:r>
      <w:r w:rsidRPr="006B2280">
        <w:rPr>
          <w:rFonts w:cs="Arial"/>
          <w:sz w:val="28"/>
          <w:szCs w:val="28"/>
          <w:rtl/>
          <w:lang w:bidi="ar-IQ"/>
        </w:rPr>
        <w:t>وب</w:t>
      </w:r>
      <w:proofErr w:type="spellEnd"/>
      <w:r w:rsidRPr="006B2280">
        <w:rPr>
          <w:rFonts w:cs="Arial"/>
          <w:sz w:val="28"/>
          <w:szCs w:val="28"/>
          <w:rtl/>
          <w:lang w:bidi="ar-IQ"/>
        </w:rPr>
        <w:t xml:space="preserve"> الـصـبـاغـة ومـا تحـويه هذه التشريعات من رص متكررة دون فائدة تذكر من ذلك </w:t>
      </w:r>
      <w:r w:rsidRPr="006B2280">
        <w:rPr>
          <w:rFonts w:cs="Arial"/>
          <w:sz w:val="28"/>
          <w:szCs w:val="28"/>
          <w:rtl/>
          <w:lang w:bidi="ar-IQ"/>
        </w:rPr>
        <w:lastRenderedPageBreak/>
        <w:t>التكرار ، الأمر الذي يؤدي إلى ظهور أوجه النقص والعـوار في التشريعات الجنائية نتيجة لعجزها عن مسايرة التلاحق و</w:t>
      </w:r>
      <w:r>
        <w:rPr>
          <w:rFonts w:cs="Arial"/>
          <w:sz w:val="28"/>
          <w:szCs w:val="28"/>
          <w:rtl/>
          <w:lang w:bidi="ar-IQ"/>
        </w:rPr>
        <w:t>التطور السريع للأحداث والأمان .</w:t>
      </w:r>
    </w:p>
    <w:p w:rsidR="006B2280" w:rsidRDefault="006B2280" w:rsidP="006B2280">
      <w:pPr>
        <w:bidi/>
        <w:rPr>
          <w:rFonts w:cs="Arial"/>
          <w:sz w:val="28"/>
          <w:szCs w:val="28"/>
          <w:rtl/>
          <w:lang w:bidi="ar-IQ"/>
        </w:rPr>
      </w:pPr>
      <w:proofErr w:type="gramStart"/>
      <w:r>
        <w:rPr>
          <w:rFonts w:cs="Arial" w:hint="cs"/>
          <w:sz w:val="28"/>
          <w:szCs w:val="28"/>
          <w:rtl/>
          <w:lang w:bidi="ar-IQ"/>
        </w:rPr>
        <w:t xml:space="preserve">4- </w:t>
      </w:r>
      <w:r w:rsidRPr="006B2280">
        <w:rPr>
          <w:rFonts w:cs="Arial"/>
          <w:sz w:val="28"/>
          <w:szCs w:val="28"/>
          <w:rtl/>
          <w:lang w:bidi="ar-IQ"/>
        </w:rPr>
        <w:t>وعلى</w:t>
      </w:r>
      <w:proofErr w:type="gramEnd"/>
      <w:r w:rsidRPr="006B2280">
        <w:rPr>
          <w:rFonts w:cs="Arial"/>
          <w:sz w:val="28"/>
          <w:szCs w:val="28"/>
          <w:rtl/>
          <w:lang w:bidi="ar-IQ"/>
        </w:rPr>
        <w:t xml:space="preserve"> الرغم من ذلك لم تنل </w:t>
      </w:r>
      <w:proofErr w:type="spellStart"/>
      <w:r w:rsidRPr="006B2280">
        <w:rPr>
          <w:rFonts w:cs="Arial"/>
          <w:sz w:val="28"/>
          <w:szCs w:val="28"/>
          <w:rtl/>
          <w:lang w:bidi="ar-IQ"/>
        </w:rPr>
        <w:t>فكرتى</w:t>
      </w:r>
      <w:proofErr w:type="spellEnd"/>
      <w:r w:rsidRPr="006B2280">
        <w:rPr>
          <w:rFonts w:cs="Arial"/>
          <w:sz w:val="28"/>
          <w:szCs w:val="28"/>
          <w:rtl/>
          <w:lang w:bidi="ar-IQ"/>
        </w:rPr>
        <w:t xml:space="preserve"> تجزئة القاعدة الجنائية والقاعدة على بياض إلا النذر اليسير من عناية المشرع والفقه ، حيث أنهما لم يلقيا معالجة شاملة سواء أكان ذلك من الناحية النظرية أم التطبيقية</w:t>
      </w:r>
      <w:r w:rsidRPr="006B2280">
        <w:rPr>
          <w:rFonts w:cs="Arial" w:hint="cs"/>
          <w:sz w:val="28"/>
          <w:szCs w:val="28"/>
          <w:rtl/>
          <w:lang w:bidi="ar-IQ"/>
        </w:rPr>
        <w:t>.</w:t>
      </w:r>
    </w:p>
    <w:p w:rsidR="003E654E" w:rsidRPr="003E654E" w:rsidRDefault="003E654E" w:rsidP="003E654E">
      <w:pPr>
        <w:bidi/>
        <w:rPr>
          <w:rFonts w:cs="Arial"/>
          <w:b/>
          <w:bCs/>
          <w:sz w:val="28"/>
          <w:szCs w:val="28"/>
          <w:u w:val="single"/>
          <w:rtl/>
          <w:lang w:bidi="ar-IQ"/>
        </w:rPr>
      </w:pPr>
      <w:r w:rsidRPr="003E654E">
        <w:rPr>
          <w:rFonts w:cs="Arial" w:hint="cs"/>
          <w:b/>
          <w:bCs/>
          <w:sz w:val="28"/>
          <w:szCs w:val="28"/>
          <w:u w:val="single"/>
          <w:rtl/>
          <w:lang w:bidi="ar-IQ"/>
        </w:rPr>
        <w:t>منهج البحث</w:t>
      </w:r>
    </w:p>
    <w:p w:rsidR="003E654E" w:rsidRPr="006B2280" w:rsidRDefault="003E654E" w:rsidP="003E654E">
      <w:pPr>
        <w:bidi/>
        <w:rPr>
          <w:sz w:val="28"/>
          <w:szCs w:val="28"/>
          <w:rtl/>
          <w:lang w:bidi="ar-IQ"/>
        </w:rPr>
      </w:pPr>
      <w:r>
        <w:rPr>
          <w:rFonts w:cs="Arial" w:hint="cs"/>
          <w:sz w:val="28"/>
          <w:szCs w:val="28"/>
          <w:rtl/>
          <w:lang w:bidi="ar-IQ"/>
        </w:rPr>
        <w:t xml:space="preserve">تضمن هذا البحث استخدام المنهج الوصفي القائم على وصف الظواهر </w:t>
      </w:r>
      <w:proofErr w:type="spellStart"/>
      <w:r>
        <w:rPr>
          <w:rFonts w:cs="Arial" w:hint="cs"/>
          <w:sz w:val="28"/>
          <w:szCs w:val="28"/>
          <w:rtl/>
          <w:lang w:bidi="ar-IQ"/>
        </w:rPr>
        <w:t>الاجتماعيه</w:t>
      </w:r>
      <w:proofErr w:type="spellEnd"/>
      <w:r>
        <w:rPr>
          <w:rFonts w:cs="Arial" w:hint="cs"/>
          <w:sz w:val="28"/>
          <w:szCs w:val="28"/>
          <w:rtl/>
          <w:lang w:bidi="ar-IQ"/>
        </w:rPr>
        <w:t xml:space="preserve"> و استخدام المنهج التحليلي في تحليل النصوص القانونية و اراء الفقهاء</w:t>
      </w:r>
      <w:proofErr w:type="gramStart"/>
      <w:r>
        <w:rPr>
          <w:rFonts w:cs="Arial" w:hint="cs"/>
          <w:sz w:val="28"/>
          <w:szCs w:val="28"/>
          <w:rtl/>
          <w:lang w:bidi="ar-IQ"/>
        </w:rPr>
        <w:t xml:space="preserve"> ,</w:t>
      </w:r>
      <w:proofErr w:type="gramEnd"/>
    </w:p>
    <w:p w:rsidR="000B2EA8" w:rsidRPr="00B17A73" w:rsidRDefault="000B2EA8" w:rsidP="000B2EA8">
      <w:pPr>
        <w:bidi/>
        <w:rPr>
          <w:b/>
          <w:bCs/>
          <w:sz w:val="28"/>
          <w:szCs w:val="28"/>
          <w:u w:val="single"/>
          <w:rtl/>
          <w:lang w:bidi="ar-IQ"/>
        </w:rPr>
      </w:pPr>
      <w:r w:rsidRPr="00B17A73">
        <w:rPr>
          <w:rFonts w:hint="cs"/>
          <w:b/>
          <w:bCs/>
          <w:sz w:val="28"/>
          <w:szCs w:val="28"/>
          <w:u w:val="single"/>
          <w:rtl/>
          <w:lang w:bidi="ar-IQ"/>
        </w:rPr>
        <w:t>خطة البحث</w:t>
      </w:r>
    </w:p>
    <w:p w:rsidR="000B2EA8" w:rsidRPr="007C1C26" w:rsidRDefault="000B2EA8" w:rsidP="000B2EA8">
      <w:pPr>
        <w:bidi/>
        <w:rPr>
          <w:b/>
          <w:bCs/>
          <w:sz w:val="28"/>
          <w:szCs w:val="28"/>
          <w:rtl/>
          <w:lang w:bidi="ar-IQ"/>
        </w:rPr>
      </w:pPr>
      <w:r w:rsidRPr="007C1C26">
        <w:rPr>
          <w:rFonts w:hint="cs"/>
          <w:b/>
          <w:bCs/>
          <w:sz w:val="28"/>
          <w:szCs w:val="28"/>
          <w:rtl/>
          <w:lang w:bidi="ar-IQ"/>
        </w:rPr>
        <w:t>الفصل الأول القاعدة الجنائية</w:t>
      </w:r>
      <w:r w:rsidR="00CC480E">
        <w:rPr>
          <w:rFonts w:hint="cs"/>
          <w:b/>
          <w:bCs/>
          <w:sz w:val="28"/>
          <w:szCs w:val="28"/>
          <w:rtl/>
          <w:lang w:bidi="ar-IQ"/>
        </w:rPr>
        <w:t xml:space="preserve"> .................</w:t>
      </w:r>
      <w:r w:rsidR="00DC0CED">
        <w:rPr>
          <w:rFonts w:hint="cs"/>
          <w:b/>
          <w:bCs/>
          <w:sz w:val="28"/>
          <w:szCs w:val="28"/>
          <w:rtl/>
          <w:lang w:bidi="ar-IQ"/>
        </w:rPr>
        <w:t>.................................................................</w:t>
      </w:r>
      <w:r w:rsidR="00CC480E">
        <w:rPr>
          <w:rFonts w:hint="cs"/>
          <w:b/>
          <w:bCs/>
          <w:sz w:val="28"/>
          <w:szCs w:val="28"/>
          <w:rtl/>
          <w:lang w:bidi="ar-IQ"/>
        </w:rPr>
        <w:t>.</w:t>
      </w:r>
      <w:r w:rsidR="00DC0CED">
        <w:rPr>
          <w:rFonts w:hint="cs"/>
          <w:b/>
          <w:bCs/>
          <w:sz w:val="28"/>
          <w:szCs w:val="28"/>
          <w:rtl/>
          <w:lang w:bidi="ar-IQ"/>
        </w:rPr>
        <w:t xml:space="preserve"> 3</w:t>
      </w:r>
    </w:p>
    <w:p w:rsidR="000B2EA8" w:rsidRPr="007C1C26" w:rsidRDefault="000B2EA8" w:rsidP="000B2EA8">
      <w:pPr>
        <w:bidi/>
        <w:rPr>
          <w:b/>
          <w:bCs/>
          <w:sz w:val="28"/>
          <w:szCs w:val="28"/>
          <w:rtl/>
          <w:lang w:bidi="ar-IQ"/>
        </w:rPr>
      </w:pPr>
      <w:r w:rsidRPr="007C1C26">
        <w:rPr>
          <w:rFonts w:hint="cs"/>
          <w:b/>
          <w:bCs/>
          <w:sz w:val="28"/>
          <w:szCs w:val="28"/>
          <w:rtl/>
          <w:lang w:bidi="ar-IQ"/>
        </w:rPr>
        <w:t>المبحث الأول مفهوم القاعدة الجنائية</w:t>
      </w:r>
      <w:r w:rsidR="00DC0CED">
        <w:rPr>
          <w:rFonts w:hint="cs"/>
          <w:b/>
          <w:bCs/>
          <w:sz w:val="28"/>
          <w:szCs w:val="28"/>
          <w:rtl/>
          <w:lang w:bidi="ar-IQ"/>
        </w:rPr>
        <w:t xml:space="preserve"> .......................................................................... 3</w:t>
      </w:r>
    </w:p>
    <w:p w:rsidR="000B2EA8" w:rsidRPr="007C1C26" w:rsidRDefault="000B2EA8" w:rsidP="000B2EA8">
      <w:pPr>
        <w:bidi/>
        <w:rPr>
          <w:b/>
          <w:bCs/>
          <w:sz w:val="28"/>
          <w:szCs w:val="28"/>
          <w:rtl/>
          <w:lang w:bidi="ar-IQ"/>
        </w:rPr>
      </w:pPr>
      <w:r w:rsidRPr="007C1C26">
        <w:rPr>
          <w:rFonts w:hint="cs"/>
          <w:b/>
          <w:bCs/>
          <w:sz w:val="28"/>
          <w:szCs w:val="28"/>
          <w:rtl/>
          <w:lang w:bidi="ar-IQ"/>
        </w:rPr>
        <w:t>المطلب الأول تعريف القاعدة الجنائية</w:t>
      </w:r>
      <w:r w:rsidR="00DC0CED">
        <w:rPr>
          <w:rFonts w:hint="cs"/>
          <w:b/>
          <w:bCs/>
          <w:sz w:val="28"/>
          <w:szCs w:val="28"/>
          <w:rtl/>
          <w:lang w:bidi="ar-IQ"/>
        </w:rPr>
        <w:t xml:space="preserve"> .......................................................................... 3</w:t>
      </w:r>
    </w:p>
    <w:p w:rsidR="000B2EA8" w:rsidRPr="007C1C26" w:rsidRDefault="000B2EA8" w:rsidP="000B2EA8">
      <w:pPr>
        <w:bidi/>
        <w:rPr>
          <w:b/>
          <w:bCs/>
          <w:sz w:val="28"/>
          <w:szCs w:val="28"/>
          <w:rtl/>
          <w:lang w:bidi="ar-IQ"/>
        </w:rPr>
      </w:pPr>
      <w:r w:rsidRPr="007C1C26">
        <w:rPr>
          <w:rFonts w:hint="cs"/>
          <w:b/>
          <w:bCs/>
          <w:sz w:val="28"/>
          <w:szCs w:val="28"/>
          <w:rtl/>
          <w:lang w:bidi="ar-IQ"/>
        </w:rPr>
        <w:t>المطلب الثاني عناصر القاعدة الجنائية</w:t>
      </w:r>
      <w:r w:rsidR="00DC0CED">
        <w:rPr>
          <w:rFonts w:hint="cs"/>
          <w:b/>
          <w:bCs/>
          <w:sz w:val="28"/>
          <w:szCs w:val="28"/>
          <w:rtl/>
          <w:lang w:bidi="ar-IQ"/>
        </w:rPr>
        <w:t xml:space="preserve"> ........................................................................ 4</w:t>
      </w:r>
    </w:p>
    <w:p w:rsidR="000B2EA8" w:rsidRPr="007C1C26" w:rsidRDefault="000B2EA8" w:rsidP="000B2EA8">
      <w:pPr>
        <w:bidi/>
        <w:rPr>
          <w:b/>
          <w:bCs/>
          <w:sz w:val="28"/>
          <w:szCs w:val="28"/>
          <w:rtl/>
          <w:lang w:bidi="ar-IQ"/>
        </w:rPr>
      </w:pPr>
      <w:r w:rsidRPr="007C1C26">
        <w:rPr>
          <w:rFonts w:hint="cs"/>
          <w:b/>
          <w:bCs/>
          <w:sz w:val="28"/>
          <w:szCs w:val="28"/>
          <w:rtl/>
          <w:lang w:bidi="ar-IQ"/>
        </w:rPr>
        <w:t>المطلب الثالث اهداف القاعدة الجنائية</w:t>
      </w:r>
      <w:r w:rsidR="00DC0CED">
        <w:rPr>
          <w:rFonts w:hint="cs"/>
          <w:b/>
          <w:bCs/>
          <w:sz w:val="28"/>
          <w:szCs w:val="28"/>
          <w:rtl/>
          <w:lang w:bidi="ar-IQ"/>
        </w:rPr>
        <w:t xml:space="preserve"> ......................................................................... 5</w:t>
      </w:r>
    </w:p>
    <w:p w:rsidR="000B2EA8" w:rsidRPr="007C1C26" w:rsidRDefault="000B2EA8" w:rsidP="000B2EA8">
      <w:pPr>
        <w:bidi/>
        <w:rPr>
          <w:b/>
          <w:bCs/>
          <w:sz w:val="28"/>
          <w:szCs w:val="28"/>
          <w:rtl/>
          <w:lang w:bidi="ar-IQ"/>
        </w:rPr>
      </w:pPr>
      <w:r w:rsidRPr="007C1C26">
        <w:rPr>
          <w:rFonts w:hint="cs"/>
          <w:b/>
          <w:bCs/>
          <w:sz w:val="28"/>
          <w:szCs w:val="28"/>
          <w:rtl/>
          <w:lang w:bidi="ar-IQ"/>
        </w:rPr>
        <w:t>المطلب الرابع خصائص القاعدة الجنائية</w:t>
      </w:r>
      <w:r w:rsidR="00DC0CED">
        <w:rPr>
          <w:rFonts w:hint="cs"/>
          <w:b/>
          <w:bCs/>
          <w:sz w:val="28"/>
          <w:szCs w:val="28"/>
          <w:rtl/>
          <w:lang w:bidi="ar-IQ"/>
        </w:rPr>
        <w:t xml:space="preserve"> ...................................................................... 5</w:t>
      </w:r>
    </w:p>
    <w:p w:rsidR="000B2EA8" w:rsidRPr="007C1C26" w:rsidRDefault="000B2EA8" w:rsidP="000B2EA8">
      <w:pPr>
        <w:bidi/>
        <w:rPr>
          <w:b/>
          <w:bCs/>
          <w:sz w:val="28"/>
          <w:szCs w:val="28"/>
          <w:rtl/>
          <w:lang w:bidi="ar-IQ"/>
        </w:rPr>
      </w:pPr>
      <w:r w:rsidRPr="007C1C26">
        <w:rPr>
          <w:rFonts w:hint="cs"/>
          <w:b/>
          <w:bCs/>
          <w:sz w:val="28"/>
          <w:szCs w:val="28"/>
          <w:rtl/>
          <w:lang w:bidi="ar-IQ"/>
        </w:rPr>
        <w:t>المطلب الخامس انقضاء القاعدة الجنائية</w:t>
      </w:r>
      <w:r w:rsidR="00DC0CED">
        <w:rPr>
          <w:rFonts w:hint="cs"/>
          <w:b/>
          <w:bCs/>
          <w:sz w:val="28"/>
          <w:szCs w:val="28"/>
          <w:rtl/>
          <w:lang w:bidi="ar-IQ"/>
        </w:rPr>
        <w:t xml:space="preserve"> ......................................................................</w:t>
      </w:r>
      <w:r w:rsidR="00A42F0D">
        <w:rPr>
          <w:rFonts w:hint="cs"/>
          <w:b/>
          <w:bCs/>
          <w:sz w:val="28"/>
          <w:szCs w:val="28"/>
          <w:rtl/>
          <w:lang w:bidi="ar-IQ"/>
        </w:rPr>
        <w:t xml:space="preserve"> </w:t>
      </w:r>
      <w:r w:rsidR="00DC0CED">
        <w:rPr>
          <w:rFonts w:hint="cs"/>
          <w:b/>
          <w:bCs/>
          <w:sz w:val="28"/>
          <w:szCs w:val="28"/>
          <w:rtl/>
          <w:lang w:bidi="ar-IQ"/>
        </w:rPr>
        <w:t>6</w:t>
      </w:r>
    </w:p>
    <w:p w:rsidR="000B2EA8" w:rsidRPr="007C1C26" w:rsidRDefault="000B2EA8" w:rsidP="000B2EA8">
      <w:pPr>
        <w:bidi/>
        <w:rPr>
          <w:b/>
          <w:bCs/>
          <w:sz w:val="28"/>
          <w:szCs w:val="28"/>
          <w:rtl/>
          <w:lang w:bidi="ar-IQ"/>
        </w:rPr>
      </w:pPr>
      <w:r w:rsidRPr="007C1C26">
        <w:rPr>
          <w:rFonts w:hint="cs"/>
          <w:b/>
          <w:bCs/>
          <w:sz w:val="28"/>
          <w:szCs w:val="28"/>
          <w:rtl/>
          <w:lang w:bidi="ar-IQ"/>
        </w:rPr>
        <w:t>المبحث الثاني مفهوم تجزئة القاعدة الجنائية</w:t>
      </w:r>
      <w:r w:rsidR="00DC0CED">
        <w:rPr>
          <w:rFonts w:hint="cs"/>
          <w:b/>
          <w:bCs/>
          <w:sz w:val="28"/>
          <w:szCs w:val="28"/>
          <w:rtl/>
          <w:lang w:bidi="ar-IQ"/>
        </w:rPr>
        <w:t xml:space="preserve"> ................................................................. 7</w:t>
      </w:r>
    </w:p>
    <w:p w:rsidR="000B2EA8" w:rsidRPr="007C1C26" w:rsidRDefault="000B2EA8" w:rsidP="000B2EA8">
      <w:pPr>
        <w:bidi/>
        <w:rPr>
          <w:b/>
          <w:bCs/>
          <w:sz w:val="28"/>
          <w:szCs w:val="28"/>
          <w:rtl/>
          <w:lang w:bidi="ar-IQ"/>
        </w:rPr>
      </w:pPr>
      <w:r w:rsidRPr="007C1C26">
        <w:rPr>
          <w:rFonts w:hint="cs"/>
          <w:b/>
          <w:bCs/>
          <w:sz w:val="28"/>
          <w:szCs w:val="28"/>
          <w:rtl/>
          <w:lang w:bidi="ar-IQ"/>
        </w:rPr>
        <w:t>المطلب الأول القاعدة الجنائية على بياض</w:t>
      </w:r>
      <w:r w:rsidR="00DC0CED">
        <w:rPr>
          <w:rFonts w:hint="cs"/>
          <w:b/>
          <w:bCs/>
          <w:sz w:val="28"/>
          <w:szCs w:val="28"/>
          <w:rtl/>
          <w:lang w:bidi="ar-IQ"/>
        </w:rPr>
        <w:t xml:space="preserve"> ..................................................................... 9</w:t>
      </w:r>
    </w:p>
    <w:p w:rsidR="000B2EA8" w:rsidRPr="007C1C26" w:rsidRDefault="000B2EA8" w:rsidP="000B2EA8">
      <w:pPr>
        <w:bidi/>
        <w:rPr>
          <w:b/>
          <w:bCs/>
          <w:sz w:val="28"/>
          <w:szCs w:val="28"/>
          <w:rtl/>
          <w:lang w:bidi="ar-IQ"/>
        </w:rPr>
      </w:pPr>
      <w:r w:rsidRPr="007C1C26">
        <w:rPr>
          <w:rFonts w:hint="cs"/>
          <w:b/>
          <w:bCs/>
          <w:sz w:val="28"/>
          <w:szCs w:val="28"/>
          <w:rtl/>
          <w:lang w:bidi="ar-IQ"/>
        </w:rPr>
        <w:t>المطلب الثاني تكامل القاعدة الجنائية</w:t>
      </w:r>
      <w:r w:rsidR="00DC0CED">
        <w:rPr>
          <w:rFonts w:hint="cs"/>
          <w:b/>
          <w:bCs/>
          <w:sz w:val="28"/>
          <w:szCs w:val="28"/>
          <w:rtl/>
          <w:lang w:bidi="ar-IQ"/>
        </w:rPr>
        <w:t xml:space="preserve"> ........................................................................</w:t>
      </w:r>
      <w:r w:rsidRPr="007C1C26">
        <w:rPr>
          <w:rFonts w:hint="cs"/>
          <w:b/>
          <w:bCs/>
          <w:sz w:val="28"/>
          <w:szCs w:val="28"/>
          <w:rtl/>
          <w:lang w:bidi="ar-IQ"/>
        </w:rPr>
        <w:t xml:space="preserve"> </w:t>
      </w:r>
      <w:r w:rsidR="00DC0CED">
        <w:rPr>
          <w:rFonts w:hint="cs"/>
          <w:b/>
          <w:bCs/>
          <w:sz w:val="28"/>
          <w:szCs w:val="28"/>
          <w:rtl/>
          <w:lang w:bidi="ar-IQ"/>
        </w:rPr>
        <w:t>10</w:t>
      </w:r>
    </w:p>
    <w:p w:rsidR="000B2EA8" w:rsidRPr="007C1C26" w:rsidRDefault="000B2EA8" w:rsidP="000B2EA8">
      <w:pPr>
        <w:bidi/>
        <w:rPr>
          <w:b/>
          <w:bCs/>
          <w:sz w:val="28"/>
          <w:szCs w:val="28"/>
          <w:rtl/>
          <w:lang w:bidi="ar-IQ"/>
        </w:rPr>
      </w:pPr>
      <w:r w:rsidRPr="007C1C26">
        <w:rPr>
          <w:rFonts w:hint="cs"/>
          <w:b/>
          <w:bCs/>
          <w:sz w:val="28"/>
          <w:szCs w:val="28"/>
          <w:rtl/>
          <w:lang w:bidi="ar-IQ"/>
        </w:rPr>
        <w:t>المطلب الثالث ضوابط تكامل القاعدة الجنائية</w:t>
      </w:r>
      <w:r w:rsidR="00DC0CED">
        <w:rPr>
          <w:rFonts w:hint="cs"/>
          <w:b/>
          <w:bCs/>
          <w:sz w:val="28"/>
          <w:szCs w:val="28"/>
          <w:rtl/>
          <w:lang w:bidi="ar-IQ"/>
        </w:rPr>
        <w:t xml:space="preserve"> ...............................................................</w:t>
      </w:r>
      <w:r w:rsidRPr="007C1C26">
        <w:rPr>
          <w:rFonts w:hint="cs"/>
          <w:b/>
          <w:bCs/>
          <w:sz w:val="28"/>
          <w:szCs w:val="28"/>
          <w:rtl/>
          <w:lang w:bidi="ar-IQ"/>
        </w:rPr>
        <w:t xml:space="preserve"> </w:t>
      </w:r>
      <w:r w:rsidR="00DC0CED">
        <w:rPr>
          <w:rFonts w:hint="cs"/>
          <w:b/>
          <w:bCs/>
          <w:sz w:val="28"/>
          <w:szCs w:val="28"/>
          <w:rtl/>
          <w:lang w:bidi="ar-IQ"/>
        </w:rPr>
        <w:t>12</w:t>
      </w:r>
    </w:p>
    <w:p w:rsidR="000B2EA8" w:rsidRPr="007C1C26" w:rsidRDefault="000B2EA8" w:rsidP="000B2EA8">
      <w:pPr>
        <w:bidi/>
        <w:rPr>
          <w:b/>
          <w:bCs/>
          <w:sz w:val="28"/>
          <w:szCs w:val="28"/>
          <w:rtl/>
          <w:lang w:bidi="ar-IQ"/>
        </w:rPr>
      </w:pPr>
      <w:r w:rsidRPr="007C1C26">
        <w:rPr>
          <w:rFonts w:hint="cs"/>
          <w:b/>
          <w:bCs/>
          <w:sz w:val="28"/>
          <w:szCs w:val="28"/>
          <w:rtl/>
          <w:lang w:bidi="ar-IQ"/>
        </w:rPr>
        <w:t xml:space="preserve">المطلب الرابع أهمية تجزئة القاعدة الجنائية </w:t>
      </w:r>
      <w:proofErr w:type="gramStart"/>
      <w:r w:rsidRPr="007C1C26">
        <w:rPr>
          <w:rFonts w:hint="cs"/>
          <w:b/>
          <w:bCs/>
          <w:sz w:val="28"/>
          <w:szCs w:val="28"/>
          <w:rtl/>
          <w:lang w:bidi="ar-IQ"/>
        </w:rPr>
        <w:t>و تكاملها</w:t>
      </w:r>
      <w:proofErr w:type="gramEnd"/>
      <w:r w:rsidR="00DC0CED">
        <w:rPr>
          <w:rFonts w:hint="cs"/>
          <w:b/>
          <w:bCs/>
          <w:sz w:val="28"/>
          <w:szCs w:val="28"/>
          <w:rtl/>
          <w:lang w:bidi="ar-IQ"/>
        </w:rPr>
        <w:t xml:space="preserve"> ..................................................... 13</w:t>
      </w:r>
    </w:p>
    <w:p w:rsidR="000B2EA8" w:rsidRDefault="000B2EA8" w:rsidP="000B2EA8">
      <w:pPr>
        <w:bidi/>
        <w:rPr>
          <w:b/>
          <w:bCs/>
          <w:sz w:val="28"/>
          <w:szCs w:val="28"/>
          <w:rtl/>
          <w:lang w:bidi="ar-IQ"/>
        </w:rPr>
      </w:pPr>
      <w:r w:rsidRPr="007C1C26">
        <w:rPr>
          <w:rFonts w:hint="cs"/>
          <w:b/>
          <w:bCs/>
          <w:sz w:val="28"/>
          <w:szCs w:val="28"/>
          <w:rtl/>
          <w:lang w:bidi="ar-IQ"/>
        </w:rPr>
        <w:t>المطلب الخامس مصادر القاعدة الجنائية</w:t>
      </w:r>
      <w:r w:rsidR="00DC0CED">
        <w:rPr>
          <w:rFonts w:hint="cs"/>
          <w:b/>
          <w:bCs/>
          <w:sz w:val="28"/>
          <w:szCs w:val="28"/>
          <w:rtl/>
          <w:lang w:bidi="ar-IQ"/>
        </w:rPr>
        <w:t xml:space="preserve"> ....................................................................</w:t>
      </w:r>
      <w:r w:rsidRPr="007C1C26">
        <w:rPr>
          <w:rFonts w:hint="cs"/>
          <w:b/>
          <w:bCs/>
          <w:sz w:val="28"/>
          <w:szCs w:val="28"/>
          <w:rtl/>
          <w:lang w:bidi="ar-IQ"/>
        </w:rPr>
        <w:t xml:space="preserve"> </w:t>
      </w:r>
      <w:r w:rsidR="00DC0CED">
        <w:rPr>
          <w:rFonts w:hint="cs"/>
          <w:b/>
          <w:bCs/>
          <w:sz w:val="28"/>
          <w:szCs w:val="28"/>
          <w:rtl/>
          <w:lang w:bidi="ar-IQ"/>
        </w:rPr>
        <w:t>14</w:t>
      </w:r>
    </w:p>
    <w:p w:rsidR="007C1C26" w:rsidRDefault="00DC0CED" w:rsidP="007C1C26">
      <w:pPr>
        <w:bidi/>
        <w:rPr>
          <w:b/>
          <w:bCs/>
          <w:sz w:val="28"/>
          <w:szCs w:val="28"/>
          <w:rtl/>
          <w:lang w:bidi="ar-IQ"/>
        </w:rPr>
      </w:pPr>
      <w:r>
        <w:rPr>
          <w:rFonts w:hint="cs"/>
          <w:b/>
          <w:bCs/>
          <w:sz w:val="28"/>
          <w:szCs w:val="28"/>
          <w:rtl/>
          <w:lang w:bidi="ar-IQ"/>
        </w:rPr>
        <w:t>قائمة المصار ................................................................................................... 17</w:t>
      </w:r>
    </w:p>
    <w:p w:rsidR="003E654E" w:rsidRDefault="003E654E" w:rsidP="003E654E">
      <w:pPr>
        <w:bidi/>
        <w:rPr>
          <w:b/>
          <w:bCs/>
          <w:sz w:val="28"/>
          <w:szCs w:val="28"/>
          <w:rtl/>
          <w:lang w:bidi="ar-IQ"/>
        </w:rPr>
      </w:pPr>
    </w:p>
    <w:p w:rsidR="00CC480E" w:rsidRDefault="00CC480E" w:rsidP="00CC480E">
      <w:pPr>
        <w:bidi/>
        <w:rPr>
          <w:b/>
          <w:bCs/>
          <w:sz w:val="28"/>
          <w:szCs w:val="28"/>
          <w:rtl/>
          <w:lang w:bidi="ar-IQ"/>
        </w:rPr>
      </w:pPr>
    </w:p>
    <w:p w:rsidR="003E654E" w:rsidRDefault="003E654E" w:rsidP="003E654E">
      <w:pPr>
        <w:bidi/>
        <w:rPr>
          <w:b/>
          <w:bCs/>
          <w:sz w:val="28"/>
          <w:szCs w:val="28"/>
          <w:rtl/>
          <w:lang w:bidi="ar-IQ"/>
        </w:rPr>
      </w:pPr>
    </w:p>
    <w:p w:rsidR="003E654E" w:rsidRDefault="003E654E" w:rsidP="003E654E">
      <w:pPr>
        <w:bidi/>
        <w:rPr>
          <w:b/>
          <w:bCs/>
          <w:sz w:val="28"/>
          <w:szCs w:val="28"/>
          <w:rtl/>
          <w:lang w:bidi="ar-IQ"/>
        </w:rPr>
      </w:pPr>
    </w:p>
    <w:p w:rsidR="007C1C26" w:rsidRDefault="007C1C26" w:rsidP="007C1C26">
      <w:pPr>
        <w:jc w:val="center"/>
        <w:rPr>
          <w:rFonts w:cs="Arial"/>
          <w:b/>
          <w:bCs/>
          <w:sz w:val="28"/>
          <w:szCs w:val="28"/>
          <w:rtl/>
          <w:lang w:bidi="ar-IQ"/>
        </w:rPr>
      </w:pPr>
      <w:r>
        <w:rPr>
          <w:rFonts w:cs="Arial"/>
          <w:b/>
          <w:bCs/>
          <w:sz w:val="28"/>
          <w:szCs w:val="28"/>
          <w:rtl/>
          <w:lang w:bidi="ar-IQ"/>
        </w:rPr>
        <w:lastRenderedPageBreak/>
        <w:t>المبحث الأول</w:t>
      </w:r>
    </w:p>
    <w:p w:rsidR="007C1C26" w:rsidRPr="007C1C26" w:rsidRDefault="007C1C26" w:rsidP="007C1C26">
      <w:pPr>
        <w:jc w:val="center"/>
        <w:rPr>
          <w:b/>
          <w:bCs/>
          <w:sz w:val="28"/>
          <w:szCs w:val="28"/>
          <w:rtl/>
          <w:lang w:bidi="ar-IQ"/>
        </w:rPr>
      </w:pPr>
      <w:r w:rsidRPr="007C1C26">
        <w:rPr>
          <w:rFonts w:cs="Arial"/>
          <w:b/>
          <w:bCs/>
          <w:sz w:val="28"/>
          <w:szCs w:val="28"/>
          <w:rtl/>
          <w:lang w:bidi="ar-IQ"/>
        </w:rPr>
        <w:t>مفهوم القاعدة الجنائية</w:t>
      </w:r>
    </w:p>
    <w:p w:rsidR="007C1C26" w:rsidRDefault="007C1C26" w:rsidP="007C1C26">
      <w:pPr>
        <w:bidi/>
        <w:jc w:val="center"/>
        <w:rPr>
          <w:rFonts w:cs="Arial"/>
          <w:b/>
          <w:bCs/>
          <w:sz w:val="28"/>
          <w:szCs w:val="28"/>
          <w:rtl/>
          <w:lang w:bidi="ar-IQ"/>
        </w:rPr>
      </w:pPr>
      <w:r>
        <w:rPr>
          <w:rFonts w:cs="Arial"/>
          <w:b/>
          <w:bCs/>
          <w:sz w:val="28"/>
          <w:szCs w:val="28"/>
          <w:rtl/>
          <w:lang w:bidi="ar-IQ"/>
        </w:rPr>
        <w:t>المطلب</w:t>
      </w:r>
      <w:r>
        <w:rPr>
          <w:rFonts w:cs="Arial" w:hint="cs"/>
          <w:b/>
          <w:bCs/>
          <w:sz w:val="28"/>
          <w:szCs w:val="28"/>
          <w:rtl/>
          <w:lang w:bidi="ar-IQ"/>
        </w:rPr>
        <w:t xml:space="preserve"> </w:t>
      </w:r>
      <w:r>
        <w:rPr>
          <w:rFonts w:cs="Arial"/>
          <w:b/>
          <w:bCs/>
          <w:sz w:val="28"/>
          <w:szCs w:val="28"/>
          <w:rtl/>
          <w:lang w:bidi="ar-IQ"/>
        </w:rPr>
        <w:t>الأول</w:t>
      </w:r>
    </w:p>
    <w:p w:rsidR="007C1C26" w:rsidRPr="000F4D05" w:rsidRDefault="007C1C26" w:rsidP="000F4D05">
      <w:pPr>
        <w:bidi/>
        <w:jc w:val="center"/>
        <w:rPr>
          <w:rFonts w:cs="Arial"/>
          <w:b/>
          <w:bCs/>
          <w:sz w:val="28"/>
          <w:szCs w:val="28"/>
          <w:lang w:bidi="ar-IQ"/>
        </w:rPr>
      </w:pPr>
      <w:r w:rsidRPr="007C1C26">
        <w:rPr>
          <w:rFonts w:cs="Arial"/>
          <w:b/>
          <w:bCs/>
          <w:sz w:val="28"/>
          <w:szCs w:val="28"/>
          <w:rtl/>
          <w:lang w:bidi="ar-IQ"/>
        </w:rPr>
        <w:t>تعريف القاعدة الجنائية</w:t>
      </w:r>
      <w:r w:rsidRPr="000F4D05">
        <w:rPr>
          <w:rFonts w:cs="Arial"/>
          <w:b/>
          <w:bCs/>
          <w:sz w:val="28"/>
          <w:szCs w:val="28"/>
          <w:rtl/>
          <w:lang w:bidi="ar-IQ"/>
        </w:rPr>
        <w:tab/>
      </w:r>
    </w:p>
    <w:p w:rsidR="007C1C26" w:rsidRPr="000F4D05" w:rsidRDefault="007C1C26" w:rsidP="007C1C26">
      <w:pPr>
        <w:bidi/>
        <w:rPr>
          <w:b/>
          <w:bCs/>
          <w:sz w:val="28"/>
          <w:szCs w:val="28"/>
          <w:lang w:bidi="ar-IQ"/>
        </w:rPr>
      </w:pPr>
      <w:proofErr w:type="gramStart"/>
      <w:r w:rsidRPr="000F4D05">
        <w:rPr>
          <w:rFonts w:cs="Arial"/>
          <w:b/>
          <w:bCs/>
          <w:sz w:val="28"/>
          <w:szCs w:val="28"/>
          <w:rtl/>
          <w:lang w:bidi="ar-IQ"/>
        </w:rPr>
        <w:t>أولا- تعريف</w:t>
      </w:r>
      <w:proofErr w:type="gramEnd"/>
      <w:r w:rsidRPr="000F4D05">
        <w:rPr>
          <w:rFonts w:cs="Arial"/>
          <w:b/>
          <w:bCs/>
          <w:sz w:val="28"/>
          <w:szCs w:val="28"/>
          <w:rtl/>
          <w:lang w:bidi="ar-IQ"/>
        </w:rPr>
        <w:t xml:space="preserve"> القاعدة الجنائية لغة :</w:t>
      </w:r>
    </w:p>
    <w:p w:rsidR="000F4D05" w:rsidRDefault="007C1C26" w:rsidP="000F4D05">
      <w:pPr>
        <w:bidi/>
        <w:rPr>
          <w:rFonts w:cs="Arial"/>
          <w:sz w:val="28"/>
          <w:szCs w:val="28"/>
          <w:rtl/>
          <w:lang w:bidi="ar-IQ"/>
        </w:rPr>
      </w:pPr>
      <w:r w:rsidRPr="007C1C26">
        <w:rPr>
          <w:rFonts w:cs="Arial"/>
          <w:sz w:val="28"/>
          <w:szCs w:val="28"/>
          <w:rtl/>
          <w:lang w:bidi="ar-IQ"/>
        </w:rPr>
        <w:t xml:space="preserve">القاعدة في اللغـة مـصـدر </w:t>
      </w:r>
      <w:proofErr w:type="gramStart"/>
      <w:r w:rsidRPr="007C1C26">
        <w:rPr>
          <w:rFonts w:cs="Arial"/>
          <w:sz w:val="28"/>
          <w:szCs w:val="28"/>
          <w:rtl/>
          <w:lang w:bidi="ar-IQ"/>
        </w:rPr>
        <w:t>قـعد ،</w:t>
      </w:r>
      <w:proofErr w:type="gramEnd"/>
      <w:r w:rsidRPr="007C1C26">
        <w:rPr>
          <w:rFonts w:cs="Arial"/>
          <w:sz w:val="28"/>
          <w:szCs w:val="28"/>
          <w:rtl/>
          <w:lang w:bidi="ar-IQ"/>
        </w:rPr>
        <w:t xml:space="preserve"> وهي تعنى الأساس أو الضابط أو الأمر </w:t>
      </w:r>
      <w:r w:rsidR="000F4D05">
        <w:rPr>
          <w:rFonts w:cs="Arial"/>
          <w:sz w:val="28"/>
          <w:szCs w:val="28"/>
          <w:rtl/>
          <w:lang w:bidi="ar-IQ"/>
        </w:rPr>
        <w:t>الكلي الذي ينطبق على الجزئيات</w:t>
      </w:r>
      <w:r w:rsidR="000F4D05">
        <w:rPr>
          <w:rFonts w:cs="Arial" w:hint="cs"/>
          <w:sz w:val="28"/>
          <w:szCs w:val="28"/>
          <w:rtl/>
          <w:lang w:bidi="ar-IQ"/>
        </w:rPr>
        <w:t>.</w:t>
      </w:r>
      <w:r w:rsidR="000F4D05">
        <w:rPr>
          <w:rStyle w:val="a6"/>
          <w:rFonts w:cs="Arial"/>
          <w:sz w:val="28"/>
          <w:szCs w:val="28"/>
          <w:rtl/>
          <w:lang w:bidi="ar-IQ"/>
        </w:rPr>
        <w:footnoteReference w:id="1"/>
      </w:r>
    </w:p>
    <w:p w:rsidR="007C1C26" w:rsidRPr="000F4D05" w:rsidRDefault="007C1C26" w:rsidP="000F4D05">
      <w:pPr>
        <w:bidi/>
        <w:rPr>
          <w:rFonts w:cs="Arial"/>
          <w:sz w:val="28"/>
          <w:szCs w:val="28"/>
          <w:lang w:bidi="ar-IQ"/>
        </w:rPr>
      </w:pPr>
      <w:r w:rsidRPr="007C1C26">
        <w:rPr>
          <w:rFonts w:cs="Arial"/>
          <w:sz w:val="28"/>
          <w:szCs w:val="28"/>
          <w:rtl/>
          <w:lang w:bidi="ar-IQ"/>
        </w:rPr>
        <w:t xml:space="preserve">والقاعدة القانونية هي الوحدة التي يتكون منها القانون في مـجـمـوعـه وهي في ذاتها خطاب موجه إلى الأشخاص في صيغة عامة لها قوة الالزام. ففكرة القاعدة معنى لا ينفك عن كلمة </w:t>
      </w:r>
      <w:proofErr w:type="gramStart"/>
      <w:r w:rsidRPr="007C1C26">
        <w:rPr>
          <w:rFonts w:cs="Arial"/>
          <w:sz w:val="28"/>
          <w:szCs w:val="28"/>
          <w:rtl/>
          <w:lang w:bidi="ar-IQ"/>
        </w:rPr>
        <w:t>قانون ،</w:t>
      </w:r>
      <w:proofErr w:type="gramEnd"/>
      <w:r w:rsidRPr="007C1C26">
        <w:rPr>
          <w:rFonts w:cs="Arial"/>
          <w:sz w:val="28"/>
          <w:szCs w:val="28"/>
          <w:rtl/>
          <w:lang w:bidi="ar-IQ"/>
        </w:rPr>
        <w:t xml:space="preserve"> إذ أنها بمثابة الأداة أو الوسيلة التي يفرض بها القانون المبادئ اللازمة لتوجيه السلوك الإنساني.</w:t>
      </w:r>
    </w:p>
    <w:p w:rsidR="007C1C26" w:rsidRPr="007C1C26" w:rsidRDefault="007C1C26" w:rsidP="007C1C26">
      <w:pPr>
        <w:bidi/>
        <w:rPr>
          <w:sz w:val="28"/>
          <w:szCs w:val="28"/>
          <w:lang w:bidi="ar-IQ"/>
        </w:rPr>
      </w:pPr>
      <w:r w:rsidRPr="007C1C26">
        <w:rPr>
          <w:rFonts w:cs="Arial"/>
          <w:sz w:val="28"/>
          <w:szCs w:val="28"/>
          <w:rtl/>
          <w:lang w:bidi="ar-IQ"/>
        </w:rPr>
        <w:t xml:space="preserve"> القـاعـدة القـانـونـيـة عـمـومـاً هي الخلية الأولى في النظام القانوني وهي النواة لكافـة فـروع الـقـانـون </w:t>
      </w:r>
      <w:proofErr w:type="gramStart"/>
      <w:r w:rsidRPr="007C1C26">
        <w:rPr>
          <w:rFonts w:cs="Arial"/>
          <w:sz w:val="28"/>
          <w:szCs w:val="28"/>
          <w:rtl/>
          <w:lang w:bidi="ar-IQ"/>
        </w:rPr>
        <w:t>المـخـتـلفـة  فلكل</w:t>
      </w:r>
      <w:proofErr w:type="gramEnd"/>
      <w:r w:rsidRPr="007C1C26">
        <w:rPr>
          <w:rFonts w:cs="Arial"/>
          <w:sz w:val="28"/>
          <w:szCs w:val="28"/>
          <w:rtl/>
          <w:lang w:bidi="ar-IQ"/>
        </w:rPr>
        <w:t xml:space="preserve"> فرع من هذه الفروع المخـتـلـفـة للقانون قاعدة قانونية هي اللبنة التي يتكون منها ذلك البنيان القانوني . وعلى ذلك تعـد الـقـاعـدة الجنائية الخليـة الأولى للنظام القانوني الجنائي والمصدر الموضوعي للتـشـريع </w:t>
      </w:r>
      <w:proofErr w:type="gramStart"/>
      <w:r w:rsidRPr="007C1C26">
        <w:rPr>
          <w:rFonts w:cs="Arial"/>
          <w:sz w:val="28"/>
          <w:szCs w:val="28"/>
          <w:rtl/>
          <w:lang w:bidi="ar-IQ"/>
        </w:rPr>
        <w:t>الجنائي .</w:t>
      </w:r>
      <w:proofErr w:type="gramEnd"/>
      <w:r w:rsidRPr="007C1C26">
        <w:rPr>
          <w:rFonts w:cs="Arial"/>
          <w:sz w:val="28"/>
          <w:szCs w:val="28"/>
          <w:rtl/>
          <w:lang w:bidi="ar-IQ"/>
        </w:rPr>
        <w:t xml:space="preserve"> ويمكن تعريفها بأنها تعبير يفرض به المشرع إرادته على أعضاء الجماعة ويحدد فيه أنواع </w:t>
      </w:r>
      <w:proofErr w:type="gramStart"/>
      <w:r w:rsidRPr="007C1C26">
        <w:rPr>
          <w:rFonts w:cs="Arial"/>
          <w:sz w:val="28"/>
          <w:szCs w:val="28"/>
          <w:rtl/>
          <w:lang w:bidi="ar-IQ"/>
        </w:rPr>
        <w:t>السلوك  ارتكاباً</w:t>
      </w:r>
      <w:proofErr w:type="gramEnd"/>
      <w:r w:rsidRPr="007C1C26">
        <w:rPr>
          <w:rFonts w:cs="Arial"/>
          <w:sz w:val="28"/>
          <w:szCs w:val="28"/>
          <w:rtl/>
          <w:lang w:bidi="ar-IQ"/>
        </w:rPr>
        <w:t xml:space="preserve"> كان أم </w:t>
      </w:r>
      <w:proofErr w:type="spellStart"/>
      <w:r w:rsidRPr="007C1C26">
        <w:rPr>
          <w:rFonts w:cs="Arial"/>
          <w:sz w:val="28"/>
          <w:szCs w:val="28"/>
          <w:rtl/>
          <w:lang w:bidi="ar-IQ"/>
        </w:rPr>
        <w:t>إمتناعاً</w:t>
      </w:r>
      <w:proofErr w:type="spellEnd"/>
      <w:r w:rsidRPr="007C1C26">
        <w:rPr>
          <w:rFonts w:cs="Arial"/>
          <w:sz w:val="28"/>
          <w:szCs w:val="28"/>
          <w:rtl/>
          <w:lang w:bidi="ar-IQ"/>
        </w:rPr>
        <w:t xml:space="preserve"> - التي يعدها جرائم كما يوضح </w:t>
      </w:r>
      <w:proofErr w:type="spellStart"/>
      <w:r w:rsidRPr="007C1C26">
        <w:rPr>
          <w:rFonts w:cs="Arial"/>
          <w:sz w:val="28"/>
          <w:szCs w:val="28"/>
          <w:rtl/>
          <w:lang w:bidi="ar-IQ"/>
        </w:rPr>
        <w:t>الجزاءات</w:t>
      </w:r>
      <w:proofErr w:type="spellEnd"/>
      <w:r w:rsidRPr="007C1C26">
        <w:rPr>
          <w:rFonts w:cs="Arial"/>
          <w:sz w:val="28"/>
          <w:szCs w:val="28"/>
          <w:rtl/>
          <w:lang w:bidi="ar-IQ"/>
        </w:rPr>
        <w:t xml:space="preserve"> القانونية التي يرتبها علي مخالفة هذه الإرادة .</w:t>
      </w:r>
    </w:p>
    <w:p w:rsidR="007C1C26" w:rsidRPr="007C1C26" w:rsidRDefault="007C1C26" w:rsidP="007C1C26">
      <w:pPr>
        <w:bidi/>
        <w:rPr>
          <w:sz w:val="28"/>
          <w:szCs w:val="28"/>
          <w:lang w:bidi="ar-IQ"/>
        </w:rPr>
      </w:pPr>
      <w:r w:rsidRPr="007C1C26">
        <w:rPr>
          <w:rFonts w:cs="Arial"/>
          <w:sz w:val="28"/>
          <w:szCs w:val="28"/>
          <w:rtl/>
          <w:lang w:bidi="ar-IQ"/>
        </w:rPr>
        <w:t xml:space="preserve">فـالقـاعـدة الجنائية فرع من أصـل عـام هو القواعد القانونية التي تضعها الدولة بواسطة أجهزتها المتـخـصـصـة لتنظيم العـلاقـات الاجـتـمـاعـيـة ويكفل احترامها </w:t>
      </w:r>
      <w:proofErr w:type="spellStart"/>
      <w:r w:rsidRPr="007C1C26">
        <w:rPr>
          <w:rFonts w:cs="Arial"/>
          <w:sz w:val="28"/>
          <w:szCs w:val="28"/>
          <w:rtl/>
          <w:lang w:bidi="ar-IQ"/>
        </w:rPr>
        <w:t>جزاءات</w:t>
      </w:r>
      <w:proofErr w:type="spellEnd"/>
      <w:r w:rsidRPr="007C1C26">
        <w:rPr>
          <w:rFonts w:cs="Arial"/>
          <w:sz w:val="28"/>
          <w:szCs w:val="28"/>
          <w:rtl/>
          <w:lang w:bidi="ar-IQ"/>
        </w:rPr>
        <w:t xml:space="preserve"> فعالة تطبق قهراً إذا خولفت </w:t>
      </w:r>
      <w:proofErr w:type="gramStart"/>
      <w:r w:rsidRPr="007C1C26">
        <w:rPr>
          <w:rFonts w:cs="Arial"/>
          <w:sz w:val="28"/>
          <w:szCs w:val="28"/>
          <w:rtl/>
          <w:lang w:bidi="ar-IQ"/>
        </w:rPr>
        <w:t>أحكامها .</w:t>
      </w:r>
      <w:proofErr w:type="gramEnd"/>
    </w:p>
    <w:p w:rsidR="007C1C26" w:rsidRPr="007C1C26" w:rsidRDefault="007C1C26" w:rsidP="007C1C26">
      <w:pPr>
        <w:bidi/>
        <w:rPr>
          <w:sz w:val="28"/>
          <w:szCs w:val="28"/>
          <w:lang w:bidi="ar-IQ"/>
        </w:rPr>
      </w:pPr>
      <w:r w:rsidRPr="007C1C26">
        <w:rPr>
          <w:rFonts w:cs="Arial"/>
          <w:sz w:val="28"/>
          <w:szCs w:val="28"/>
          <w:rtl/>
          <w:lang w:bidi="ar-IQ"/>
        </w:rPr>
        <w:t xml:space="preserve">والقـاعـدة </w:t>
      </w:r>
      <w:proofErr w:type="spellStart"/>
      <w:r w:rsidRPr="007C1C26">
        <w:rPr>
          <w:rFonts w:cs="Arial"/>
          <w:sz w:val="28"/>
          <w:szCs w:val="28"/>
          <w:rtl/>
          <w:lang w:bidi="ar-IQ"/>
        </w:rPr>
        <w:t>الجنائـبـة</w:t>
      </w:r>
      <w:proofErr w:type="spellEnd"/>
      <w:r w:rsidRPr="007C1C26">
        <w:rPr>
          <w:rFonts w:cs="Arial"/>
          <w:sz w:val="28"/>
          <w:szCs w:val="28"/>
          <w:rtl/>
          <w:lang w:bidi="ar-IQ"/>
        </w:rPr>
        <w:t xml:space="preserve"> عند البعض هي حكم </w:t>
      </w:r>
      <w:proofErr w:type="spellStart"/>
      <w:r w:rsidRPr="007C1C26">
        <w:rPr>
          <w:rFonts w:cs="Arial"/>
          <w:sz w:val="28"/>
          <w:szCs w:val="28"/>
          <w:rtl/>
          <w:lang w:bidi="ar-IQ"/>
        </w:rPr>
        <w:t>منطقى</w:t>
      </w:r>
      <w:proofErr w:type="spellEnd"/>
      <w:r w:rsidRPr="007C1C26">
        <w:rPr>
          <w:rFonts w:cs="Arial"/>
          <w:sz w:val="28"/>
          <w:szCs w:val="28"/>
          <w:rtl/>
          <w:lang w:bidi="ar-IQ"/>
        </w:rPr>
        <w:t xml:space="preserve"> أو تـقـيـيم للسلوان </w:t>
      </w:r>
      <w:proofErr w:type="gramStart"/>
      <w:r w:rsidRPr="007C1C26">
        <w:rPr>
          <w:rFonts w:cs="Arial"/>
          <w:sz w:val="28"/>
          <w:szCs w:val="28"/>
          <w:rtl/>
          <w:lang w:bidi="ar-IQ"/>
        </w:rPr>
        <w:t>الإنساني  فإذا</w:t>
      </w:r>
      <w:proofErr w:type="gramEnd"/>
      <w:r w:rsidRPr="007C1C26">
        <w:rPr>
          <w:rFonts w:cs="Arial"/>
          <w:sz w:val="28"/>
          <w:szCs w:val="28"/>
          <w:rtl/>
          <w:lang w:bidi="ar-IQ"/>
        </w:rPr>
        <w:t xml:space="preserve"> كان مستهجنا فرضت عليه العقاب  ويعيب هذا </w:t>
      </w:r>
      <w:proofErr w:type="spellStart"/>
      <w:r w:rsidRPr="007C1C26">
        <w:rPr>
          <w:rFonts w:cs="Arial"/>
          <w:sz w:val="28"/>
          <w:szCs w:val="28"/>
          <w:rtl/>
          <w:lang w:bidi="ar-IQ"/>
        </w:rPr>
        <w:t>الرأى</w:t>
      </w:r>
      <w:proofErr w:type="spellEnd"/>
      <w:r w:rsidRPr="007C1C26">
        <w:rPr>
          <w:rFonts w:cs="Arial"/>
          <w:sz w:val="28"/>
          <w:szCs w:val="28"/>
          <w:rtl/>
          <w:lang w:bidi="ar-IQ"/>
        </w:rPr>
        <w:t xml:space="preserve"> تجاهله لدور الـقـاعـدة الجنائية في توجـيـه سلوك الأفراد .</w:t>
      </w:r>
    </w:p>
    <w:p w:rsidR="000B2EA8" w:rsidRDefault="007C1C26" w:rsidP="007C1C26">
      <w:pPr>
        <w:bidi/>
        <w:rPr>
          <w:rFonts w:cs="Arial"/>
          <w:sz w:val="28"/>
          <w:szCs w:val="28"/>
          <w:rtl/>
          <w:lang w:bidi="ar-IQ"/>
        </w:rPr>
      </w:pPr>
      <w:r w:rsidRPr="007C1C26">
        <w:rPr>
          <w:rFonts w:cs="Arial"/>
          <w:sz w:val="28"/>
          <w:szCs w:val="28"/>
          <w:rtl/>
          <w:lang w:bidi="ar-IQ"/>
        </w:rPr>
        <w:t xml:space="preserve">حيث يرى البعض أن القاعدة الجنائية مجرد موجه ومرشد لسلوك الأفراد ويأخذ على هذا الرأي أيضا تجاهله للقوة الالزامية للقاعدة الجنائية والمتمثلة في الجزاء المترتب على مخالفتها ويمكن القول أن القاعدة </w:t>
      </w:r>
      <w:proofErr w:type="gramStart"/>
      <w:r w:rsidRPr="007C1C26">
        <w:rPr>
          <w:rFonts w:cs="Arial"/>
          <w:sz w:val="28"/>
          <w:szCs w:val="28"/>
          <w:rtl/>
          <w:lang w:bidi="ar-IQ"/>
        </w:rPr>
        <w:t>الجنائية  وكما</w:t>
      </w:r>
      <w:proofErr w:type="gramEnd"/>
      <w:r w:rsidRPr="007C1C26">
        <w:rPr>
          <w:rFonts w:cs="Arial"/>
          <w:sz w:val="28"/>
          <w:szCs w:val="28"/>
          <w:rtl/>
          <w:lang w:bidi="ar-IQ"/>
        </w:rPr>
        <w:t xml:space="preserve"> ذهب البعض وبحق ذات وظيفة مزدوجة  الأولى تقييمية ، بتقييمها لسلوك الأفراد إيجابياً أو سلبياً ، والثانية آمرة بإلزامهم بإتباع سلوك محدد.</w:t>
      </w:r>
      <w:r w:rsidR="000F4D05">
        <w:rPr>
          <w:rFonts w:cs="Arial" w:hint="cs"/>
          <w:sz w:val="28"/>
          <w:szCs w:val="28"/>
          <w:rtl/>
          <w:lang w:bidi="ar-IQ"/>
        </w:rPr>
        <w:t xml:space="preserve"> </w:t>
      </w:r>
      <w:r w:rsidR="000F4D05">
        <w:rPr>
          <w:rStyle w:val="a6"/>
          <w:rFonts w:cs="Arial"/>
          <w:sz w:val="28"/>
          <w:szCs w:val="28"/>
          <w:rtl/>
          <w:lang w:bidi="ar-IQ"/>
        </w:rPr>
        <w:footnoteReference w:id="2"/>
      </w:r>
    </w:p>
    <w:p w:rsidR="000E4910" w:rsidRDefault="000E4910" w:rsidP="000E4910">
      <w:pPr>
        <w:bidi/>
        <w:rPr>
          <w:rFonts w:cs="Arial"/>
          <w:sz w:val="28"/>
          <w:szCs w:val="28"/>
          <w:rtl/>
          <w:lang w:bidi="ar-IQ"/>
        </w:rPr>
      </w:pPr>
    </w:p>
    <w:p w:rsidR="000E4910" w:rsidRDefault="000E4910" w:rsidP="000E4910">
      <w:pPr>
        <w:bidi/>
        <w:rPr>
          <w:rFonts w:cs="Arial"/>
          <w:sz w:val="28"/>
          <w:szCs w:val="28"/>
          <w:rtl/>
          <w:lang w:bidi="ar-IQ"/>
        </w:rPr>
      </w:pPr>
    </w:p>
    <w:p w:rsidR="000E4910" w:rsidRDefault="000E4910" w:rsidP="000E4910">
      <w:pPr>
        <w:bidi/>
        <w:rPr>
          <w:rFonts w:cs="Arial"/>
          <w:sz w:val="28"/>
          <w:szCs w:val="28"/>
          <w:rtl/>
          <w:lang w:bidi="ar-IQ"/>
        </w:rPr>
      </w:pPr>
    </w:p>
    <w:p w:rsidR="000E4910" w:rsidRPr="007C1C26" w:rsidRDefault="007C1C26" w:rsidP="000E4910">
      <w:pPr>
        <w:jc w:val="center"/>
        <w:rPr>
          <w:rFonts w:cs="Arial"/>
          <w:b/>
          <w:bCs/>
          <w:sz w:val="28"/>
          <w:szCs w:val="28"/>
          <w:rtl/>
          <w:lang w:bidi="ar-IQ"/>
        </w:rPr>
      </w:pPr>
      <w:r w:rsidRPr="007C1C26">
        <w:rPr>
          <w:rFonts w:cs="Arial"/>
          <w:b/>
          <w:bCs/>
          <w:sz w:val="28"/>
          <w:szCs w:val="28"/>
          <w:rtl/>
          <w:lang w:bidi="ar-IQ"/>
        </w:rPr>
        <w:lastRenderedPageBreak/>
        <w:t>المطلب الثاني</w:t>
      </w:r>
    </w:p>
    <w:p w:rsidR="007C1C26" w:rsidRDefault="007C1C26" w:rsidP="007C1C26">
      <w:pPr>
        <w:jc w:val="center"/>
        <w:rPr>
          <w:rFonts w:cs="Arial"/>
          <w:b/>
          <w:bCs/>
          <w:sz w:val="28"/>
          <w:szCs w:val="28"/>
          <w:rtl/>
          <w:lang w:bidi="ar-IQ"/>
        </w:rPr>
      </w:pPr>
      <w:r w:rsidRPr="007C1C26">
        <w:rPr>
          <w:rFonts w:cs="Arial"/>
          <w:b/>
          <w:bCs/>
          <w:sz w:val="28"/>
          <w:szCs w:val="28"/>
          <w:rtl/>
          <w:lang w:bidi="ar-IQ"/>
        </w:rPr>
        <w:t>عناصر القاعدة الجنائية</w:t>
      </w:r>
    </w:p>
    <w:p w:rsidR="007C1C26" w:rsidRPr="007C1C26" w:rsidRDefault="007C1C26" w:rsidP="007C1C26">
      <w:pPr>
        <w:jc w:val="right"/>
        <w:rPr>
          <w:sz w:val="28"/>
          <w:szCs w:val="28"/>
          <w:rtl/>
          <w:lang w:bidi="ar-IQ"/>
        </w:rPr>
      </w:pPr>
      <w:r w:rsidRPr="007C1C26">
        <w:rPr>
          <w:rFonts w:cs="Arial"/>
          <w:sz w:val="28"/>
          <w:szCs w:val="28"/>
          <w:rtl/>
          <w:lang w:bidi="ar-IQ"/>
        </w:rPr>
        <w:t xml:space="preserve">تتكون القـاعـدة الجنائية من </w:t>
      </w:r>
      <w:proofErr w:type="gramStart"/>
      <w:r w:rsidRPr="007C1C26">
        <w:rPr>
          <w:rFonts w:cs="Arial"/>
          <w:sz w:val="28"/>
          <w:szCs w:val="28"/>
          <w:rtl/>
          <w:lang w:bidi="ar-IQ"/>
        </w:rPr>
        <w:t>عنصرين :</w:t>
      </w:r>
      <w:proofErr w:type="gramEnd"/>
      <w:r w:rsidRPr="007C1C26">
        <w:rPr>
          <w:rFonts w:cs="Arial"/>
          <w:sz w:val="28"/>
          <w:szCs w:val="28"/>
          <w:rtl/>
          <w:lang w:bidi="ar-IQ"/>
        </w:rPr>
        <w:t xml:space="preserve"> العنصر الأول هو المبدأ القانوني ويسمي الفرض الأولى أو عنصر التجريم ؛ أما العنصر الثاني فهو الجزاء ويسميه البعض القاعدة الثانوية</w:t>
      </w:r>
      <w:r>
        <w:rPr>
          <w:rFonts w:hint="cs"/>
          <w:sz w:val="28"/>
          <w:szCs w:val="28"/>
          <w:rtl/>
          <w:lang w:bidi="ar-IQ"/>
        </w:rPr>
        <w:t>.</w:t>
      </w:r>
    </w:p>
    <w:p w:rsidR="007C1C26" w:rsidRPr="007C1C26" w:rsidRDefault="007C1C26" w:rsidP="007C1C26">
      <w:pPr>
        <w:bidi/>
        <w:rPr>
          <w:sz w:val="28"/>
          <w:szCs w:val="28"/>
          <w:rtl/>
          <w:lang w:bidi="ar-IQ"/>
        </w:rPr>
      </w:pPr>
      <w:r w:rsidRPr="007C1C26">
        <w:rPr>
          <w:rFonts w:cs="Arial"/>
          <w:sz w:val="28"/>
          <w:szCs w:val="28"/>
          <w:rtl/>
          <w:lang w:bidi="ar-IQ"/>
        </w:rPr>
        <w:t xml:space="preserve">تتميز القاعدة الجنائية اذن بعنصرين و شقين لازمين هما التجريم </w:t>
      </w:r>
      <w:proofErr w:type="gramStart"/>
      <w:r w:rsidRPr="007C1C26">
        <w:rPr>
          <w:rFonts w:cs="Arial"/>
          <w:sz w:val="28"/>
          <w:szCs w:val="28"/>
          <w:rtl/>
          <w:lang w:bidi="ar-IQ"/>
        </w:rPr>
        <w:t>والعقاب</w:t>
      </w:r>
      <w:r w:rsidRPr="007C1C26">
        <w:rPr>
          <w:sz w:val="28"/>
          <w:szCs w:val="28"/>
          <w:lang w:bidi="ar-IQ"/>
        </w:rPr>
        <w:t xml:space="preserve"> .</w:t>
      </w:r>
      <w:proofErr w:type="gramEnd"/>
    </w:p>
    <w:p w:rsidR="007C1C26" w:rsidRPr="007C1C26" w:rsidRDefault="007C1C26" w:rsidP="007C1C26">
      <w:pPr>
        <w:jc w:val="right"/>
        <w:rPr>
          <w:sz w:val="28"/>
          <w:szCs w:val="28"/>
          <w:rtl/>
          <w:lang w:bidi="ar-IQ"/>
        </w:rPr>
      </w:pPr>
      <w:r w:rsidRPr="007C1C26">
        <w:rPr>
          <w:rFonts w:cs="Arial"/>
          <w:sz w:val="28"/>
          <w:szCs w:val="28"/>
          <w:rtl/>
          <w:lang w:bidi="ar-IQ"/>
        </w:rPr>
        <w:t xml:space="preserve">والـتـجـريم هو الوصف الذي يطلقـه قـانـون العـقوبات على كل مخالفة للتكليف الذي يأمر به الأشخاص الخاضعين لهذا </w:t>
      </w:r>
      <w:proofErr w:type="gramStart"/>
      <w:r w:rsidRPr="007C1C26">
        <w:rPr>
          <w:rFonts w:cs="Arial"/>
          <w:sz w:val="28"/>
          <w:szCs w:val="28"/>
          <w:rtl/>
          <w:lang w:bidi="ar-IQ"/>
        </w:rPr>
        <w:t>القانون ،</w:t>
      </w:r>
      <w:proofErr w:type="gramEnd"/>
      <w:r w:rsidRPr="007C1C26">
        <w:rPr>
          <w:rFonts w:cs="Arial"/>
          <w:sz w:val="28"/>
          <w:szCs w:val="28"/>
          <w:rtl/>
          <w:lang w:bidi="ar-IQ"/>
        </w:rPr>
        <w:t xml:space="preserve"> فكل نشاط يقع خلاف لهذا التكليف القانوني يطبق عليـه وصف </w:t>
      </w:r>
      <w:proofErr w:type="spellStart"/>
      <w:r w:rsidRPr="007C1C26">
        <w:rPr>
          <w:rFonts w:cs="Arial"/>
          <w:sz w:val="28"/>
          <w:szCs w:val="28"/>
          <w:rtl/>
          <w:lang w:bidi="ar-IQ"/>
        </w:rPr>
        <w:t>التجري</w:t>
      </w:r>
      <w:proofErr w:type="spellEnd"/>
      <w:r w:rsidRPr="007C1C26">
        <w:rPr>
          <w:rFonts w:cs="Arial"/>
          <w:sz w:val="28"/>
          <w:szCs w:val="28"/>
          <w:rtl/>
          <w:lang w:bidi="ar-IQ"/>
        </w:rPr>
        <w:t xml:space="preserve"> . أما العقاب فهو أجزاء الذي يرتبـه القـانـون بسبب وقوع </w:t>
      </w:r>
      <w:proofErr w:type="gramStart"/>
      <w:r w:rsidRPr="007C1C26">
        <w:rPr>
          <w:rFonts w:cs="Arial"/>
          <w:sz w:val="28"/>
          <w:szCs w:val="28"/>
          <w:rtl/>
          <w:lang w:bidi="ar-IQ"/>
        </w:rPr>
        <w:t>الجريمة ،</w:t>
      </w:r>
      <w:proofErr w:type="gramEnd"/>
      <w:r w:rsidRPr="007C1C26">
        <w:rPr>
          <w:rFonts w:cs="Arial"/>
          <w:sz w:val="28"/>
          <w:szCs w:val="28"/>
          <w:rtl/>
          <w:lang w:bidi="ar-IQ"/>
        </w:rPr>
        <w:t xml:space="preserve"> وتطبيقه معلق على شرط تحدث مخالفة للشق الأول والتكليف أو التـجـريم هو أمر أو نهي </w:t>
      </w:r>
      <w:proofErr w:type="spellStart"/>
      <w:r w:rsidRPr="007C1C26">
        <w:rPr>
          <w:rFonts w:cs="Arial"/>
          <w:sz w:val="28"/>
          <w:szCs w:val="28"/>
          <w:rtl/>
          <w:lang w:bidi="ar-IQ"/>
        </w:rPr>
        <w:t>بـتـجـه</w:t>
      </w:r>
      <w:proofErr w:type="spellEnd"/>
      <w:r w:rsidRPr="007C1C26">
        <w:rPr>
          <w:rFonts w:cs="Arial"/>
          <w:sz w:val="28"/>
          <w:szCs w:val="28"/>
          <w:rtl/>
          <w:lang w:bidi="ar-IQ"/>
        </w:rPr>
        <w:t xml:space="preserve"> به المشرع إلى المخاطين بالقـاعـدة القانونية والتكليف بالأمر نادر في التشريعات الحديثة ، أما التكليف بالنهي عن إتيان فعل من الأفعال فهو الغالب ولا يعمد النهي صراحة فيقول ولا تقتلوا ، أو ولا </w:t>
      </w:r>
      <w:proofErr w:type="spellStart"/>
      <w:r w:rsidRPr="007C1C26">
        <w:rPr>
          <w:rFonts w:cs="Arial"/>
          <w:sz w:val="28"/>
          <w:szCs w:val="28"/>
          <w:rtl/>
          <w:lang w:bidi="ar-IQ"/>
        </w:rPr>
        <w:t>تسرقو</w:t>
      </w:r>
      <w:proofErr w:type="spellEnd"/>
      <w:r w:rsidRPr="007C1C26">
        <w:rPr>
          <w:rFonts w:cs="Arial"/>
          <w:sz w:val="28"/>
          <w:szCs w:val="28"/>
          <w:rtl/>
          <w:lang w:bidi="ar-IQ"/>
        </w:rPr>
        <w:t xml:space="preserve"> </w:t>
      </w:r>
      <w:proofErr w:type="spellStart"/>
      <w:r w:rsidRPr="007C1C26">
        <w:rPr>
          <w:rFonts w:cs="Arial"/>
          <w:sz w:val="28"/>
          <w:szCs w:val="28"/>
          <w:rtl/>
          <w:lang w:bidi="ar-IQ"/>
        </w:rPr>
        <w:t>ون</w:t>
      </w:r>
      <w:proofErr w:type="spellEnd"/>
      <w:r w:rsidRPr="007C1C26">
        <w:rPr>
          <w:rFonts w:cs="Arial"/>
          <w:sz w:val="28"/>
          <w:szCs w:val="28"/>
          <w:rtl/>
          <w:lang w:bidi="ar-IQ"/>
        </w:rPr>
        <w:t xml:space="preserve"> </w:t>
      </w:r>
      <w:proofErr w:type="spellStart"/>
      <w:r w:rsidRPr="007C1C26">
        <w:rPr>
          <w:rFonts w:cs="Arial"/>
          <w:sz w:val="28"/>
          <w:szCs w:val="28"/>
          <w:rtl/>
          <w:lang w:bidi="ar-IQ"/>
        </w:rPr>
        <w:t>ياتى</w:t>
      </w:r>
      <w:proofErr w:type="spellEnd"/>
      <w:r w:rsidRPr="007C1C26">
        <w:rPr>
          <w:rFonts w:cs="Arial"/>
          <w:sz w:val="28"/>
          <w:szCs w:val="28"/>
          <w:rtl/>
          <w:lang w:bidi="ar-IQ"/>
        </w:rPr>
        <w:t xml:space="preserve"> النهي دلالة أو ضمناً في سياق صباغته للتكليف</w:t>
      </w:r>
      <w:r w:rsidRPr="007C1C26">
        <w:rPr>
          <w:sz w:val="28"/>
          <w:szCs w:val="28"/>
          <w:lang w:bidi="ar-IQ"/>
        </w:rPr>
        <w:t xml:space="preserve"> .</w:t>
      </w:r>
    </w:p>
    <w:p w:rsidR="007C1C26" w:rsidRPr="007C1C26" w:rsidRDefault="007C1C26" w:rsidP="000E4910">
      <w:pPr>
        <w:jc w:val="right"/>
        <w:rPr>
          <w:sz w:val="28"/>
          <w:szCs w:val="28"/>
          <w:rtl/>
          <w:lang w:bidi="ar-IQ"/>
        </w:rPr>
      </w:pPr>
      <w:r w:rsidRPr="007C1C26">
        <w:rPr>
          <w:rFonts w:cs="Arial"/>
          <w:sz w:val="28"/>
          <w:szCs w:val="28"/>
          <w:rtl/>
          <w:lang w:bidi="ar-IQ"/>
        </w:rPr>
        <w:t xml:space="preserve">وقد كانت القوانين العقابية القديمة تعبر عن التجريم بصيغة الامر او النهى مـثـل ولا </w:t>
      </w:r>
      <w:proofErr w:type="gramStart"/>
      <w:r w:rsidRPr="007C1C26">
        <w:rPr>
          <w:rFonts w:cs="Arial"/>
          <w:sz w:val="28"/>
          <w:szCs w:val="28"/>
          <w:rtl/>
          <w:lang w:bidi="ar-IQ"/>
        </w:rPr>
        <w:t>تضـرب ،</w:t>
      </w:r>
      <w:proofErr w:type="gramEnd"/>
      <w:r w:rsidRPr="007C1C26">
        <w:rPr>
          <w:rFonts w:cs="Arial"/>
          <w:sz w:val="28"/>
          <w:szCs w:val="28"/>
          <w:rtl/>
          <w:lang w:bidi="ar-IQ"/>
        </w:rPr>
        <w:t xml:space="preserve"> أو لا تقتل . ولكن قـانـون الـعـقـوبـات الحـديث </w:t>
      </w:r>
      <w:proofErr w:type="gramStart"/>
      <w:r w:rsidRPr="007C1C26">
        <w:rPr>
          <w:rFonts w:cs="Arial"/>
          <w:sz w:val="28"/>
          <w:szCs w:val="28"/>
          <w:rtl/>
          <w:lang w:bidi="ar-IQ"/>
        </w:rPr>
        <w:t>اتبع .</w:t>
      </w:r>
      <w:proofErr w:type="gramEnd"/>
      <w:r w:rsidRPr="007C1C26">
        <w:rPr>
          <w:rFonts w:cs="Arial"/>
          <w:sz w:val="28"/>
          <w:szCs w:val="28"/>
          <w:rtl/>
          <w:lang w:bidi="ar-IQ"/>
        </w:rPr>
        <w:t xml:space="preserve"> أسلوبا آخر هو الاقتصار على بيان وصف مجرد </w:t>
      </w:r>
      <w:proofErr w:type="gramStart"/>
      <w:r w:rsidRPr="007C1C26">
        <w:rPr>
          <w:rFonts w:cs="Arial"/>
          <w:sz w:val="28"/>
          <w:szCs w:val="28"/>
          <w:rtl/>
          <w:lang w:bidi="ar-IQ"/>
        </w:rPr>
        <w:t>للجريمة ،</w:t>
      </w:r>
      <w:proofErr w:type="gramEnd"/>
      <w:r w:rsidRPr="007C1C26">
        <w:rPr>
          <w:rFonts w:cs="Arial"/>
          <w:sz w:val="28"/>
          <w:szCs w:val="28"/>
          <w:rtl/>
          <w:lang w:bidi="ar-IQ"/>
        </w:rPr>
        <w:t xml:space="preserve"> مثل الضرب والقتل ثم أقرانه بالعقوبة. المبدأ القانوني أو التجريم هو القاعدة السلوكية الآمرة التي تصف ما يجب فعله وما لا يجب وتضع تقييماً للعمل </w:t>
      </w:r>
      <w:proofErr w:type="gramStart"/>
      <w:r w:rsidRPr="007C1C26">
        <w:rPr>
          <w:rFonts w:cs="Arial"/>
          <w:sz w:val="28"/>
          <w:szCs w:val="28"/>
          <w:rtl/>
          <w:lang w:bidi="ar-IQ"/>
        </w:rPr>
        <w:t>الإنساني .</w:t>
      </w:r>
      <w:proofErr w:type="gramEnd"/>
      <w:r w:rsidRPr="007C1C26">
        <w:rPr>
          <w:rFonts w:cs="Arial"/>
          <w:sz w:val="28"/>
          <w:szCs w:val="28"/>
          <w:rtl/>
          <w:lang w:bidi="ar-IQ"/>
        </w:rPr>
        <w:t xml:space="preserve"> أما القاعدة الثانوية أو الجزاء فهو الأثر القانوني الذي يترتب على مخالفة عنصر </w:t>
      </w:r>
      <w:proofErr w:type="gramStart"/>
      <w:r w:rsidRPr="007C1C26">
        <w:rPr>
          <w:rFonts w:cs="Arial"/>
          <w:sz w:val="28"/>
          <w:szCs w:val="28"/>
          <w:rtl/>
          <w:lang w:bidi="ar-IQ"/>
        </w:rPr>
        <w:t>التجريم ،</w:t>
      </w:r>
      <w:proofErr w:type="gramEnd"/>
      <w:r w:rsidRPr="007C1C26">
        <w:rPr>
          <w:rFonts w:cs="Arial"/>
          <w:sz w:val="28"/>
          <w:szCs w:val="28"/>
          <w:rtl/>
          <w:lang w:bidi="ar-IQ"/>
        </w:rPr>
        <w:t xml:space="preserve"> ويتمثل أساساً في العقوبة ، وهذه الأخيرة يغلب عليها طابع الإيلام أو الردع ، ذلك أنها حتى ولو لم تنطو على تقييد للحرية الشخصية للفرد تستطيع دراما النيل من مكانته الأدبية ، ومن هنا كان تأثيرها النفسي لمنع الأفراد من ارتكاب الجرائم خشية العقاب. وعندما يريد المشرع الافصاح عن التكليف فإنه يعمد إلى تحديد الفعل المعاقب عليه ايجابيا كان هذا الفعل أم سلبيا ويتسنى له تحديد هذا الفعل بأن يصبه في قـالـب يـعـتـبـر بمثابة أنموذج مجرد بصف الفعل المعاقب </w:t>
      </w:r>
      <w:proofErr w:type="gramStart"/>
      <w:r w:rsidRPr="007C1C26">
        <w:rPr>
          <w:rFonts w:cs="Arial"/>
          <w:sz w:val="28"/>
          <w:szCs w:val="28"/>
          <w:rtl/>
          <w:lang w:bidi="ar-IQ"/>
        </w:rPr>
        <w:t>عليـه ،</w:t>
      </w:r>
      <w:proofErr w:type="gramEnd"/>
      <w:r w:rsidRPr="007C1C26">
        <w:rPr>
          <w:rFonts w:cs="Arial"/>
          <w:sz w:val="28"/>
          <w:szCs w:val="28"/>
          <w:rtl/>
          <w:lang w:bidi="ar-IQ"/>
        </w:rPr>
        <w:t xml:space="preserve"> ويبين عناصره المكونة له. ولقد أنكر البعض عنصر ر التجريم في القاعدة الجنائية فهي في نظرهم لا </w:t>
      </w:r>
      <w:proofErr w:type="spellStart"/>
      <w:r w:rsidRPr="007C1C26">
        <w:rPr>
          <w:rFonts w:cs="Arial"/>
          <w:sz w:val="28"/>
          <w:szCs w:val="28"/>
          <w:rtl/>
          <w:lang w:bidi="ar-IQ"/>
        </w:rPr>
        <w:t>تنطوى</w:t>
      </w:r>
      <w:proofErr w:type="spellEnd"/>
      <w:r w:rsidRPr="007C1C26">
        <w:rPr>
          <w:rFonts w:cs="Arial"/>
          <w:sz w:val="28"/>
          <w:szCs w:val="28"/>
          <w:rtl/>
          <w:lang w:bidi="ar-IQ"/>
        </w:rPr>
        <w:t xml:space="preserve"> إلا على </w:t>
      </w:r>
      <w:proofErr w:type="gramStart"/>
      <w:r w:rsidRPr="007C1C26">
        <w:rPr>
          <w:rFonts w:cs="Arial"/>
          <w:sz w:val="28"/>
          <w:szCs w:val="28"/>
          <w:rtl/>
          <w:lang w:bidi="ar-IQ"/>
        </w:rPr>
        <w:t>جزاء  حتى</w:t>
      </w:r>
      <w:proofErr w:type="gramEnd"/>
      <w:r w:rsidRPr="007C1C26">
        <w:rPr>
          <w:rFonts w:cs="Arial"/>
          <w:sz w:val="28"/>
          <w:szCs w:val="28"/>
          <w:rtl/>
          <w:lang w:bidi="ar-IQ"/>
        </w:rPr>
        <w:t xml:space="preserve"> قبل إن القانون الجنائي لا ينظم بل يجـازي فقط فهو من طبيعة جزائية بحتة</w:t>
      </w:r>
      <w:r w:rsidR="000E4910">
        <w:rPr>
          <w:rFonts w:cs="Arial" w:hint="cs"/>
          <w:sz w:val="28"/>
          <w:szCs w:val="28"/>
          <w:rtl/>
          <w:lang w:bidi="ar-IQ"/>
        </w:rPr>
        <w:t xml:space="preserve"> . </w:t>
      </w:r>
      <w:r w:rsidR="000E4910">
        <w:rPr>
          <w:rStyle w:val="a6"/>
          <w:rFonts w:cs="Arial"/>
          <w:sz w:val="28"/>
          <w:szCs w:val="28"/>
          <w:rtl/>
          <w:lang w:bidi="ar-IQ"/>
        </w:rPr>
        <w:footnoteReference w:id="3"/>
      </w:r>
      <w:r w:rsidRPr="007C1C26">
        <w:rPr>
          <w:sz w:val="28"/>
          <w:szCs w:val="28"/>
          <w:lang w:bidi="ar-IQ"/>
        </w:rPr>
        <w:t xml:space="preserve"> </w:t>
      </w:r>
    </w:p>
    <w:p w:rsidR="007C1C26" w:rsidRPr="007C1C26" w:rsidRDefault="007C1C26" w:rsidP="000E4910">
      <w:pPr>
        <w:jc w:val="right"/>
        <w:rPr>
          <w:b/>
          <w:bCs/>
          <w:sz w:val="28"/>
          <w:szCs w:val="28"/>
          <w:rtl/>
          <w:lang w:bidi="ar-IQ"/>
        </w:rPr>
      </w:pPr>
      <w:r w:rsidRPr="007C1C26">
        <w:rPr>
          <w:rFonts w:cs="Arial"/>
          <w:sz w:val="28"/>
          <w:szCs w:val="28"/>
          <w:rtl/>
          <w:lang w:bidi="ar-IQ"/>
        </w:rPr>
        <w:t xml:space="preserve">ويعيب هذا الرأي نظرته </w:t>
      </w:r>
      <w:proofErr w:type="spellStart"/>
      <w:r w:rsidRPr="007C1C26">
        <w:rPr>
          <w:rFonts w:cs="Arial"/>
          <w:sz w:val="28"/>
          <w:szCs w:val="28"/>
          <w:rtl/>
          <w:lang w:bidi="ar-IQ"/>
        </w:rPr>
        <w:t>السطحـبـة</w:t>
      </w:r>
      <w:proofErr w:type="spellEnd"/>
      <w:r w:rsidRPr="007C1C26">
        <w:rPr>
          <w:rFonts w:cs="Arial"/>
          <w:sz w:val="28"/>
          <w:szCs w:val="28"/>
          <w:rtl/>
          <w:lang w:bidi="ar-IQ"/>
        </w:rPr>
        <w:t xml:space="preserve"> لـلقـاعـدة </w:t>
      </w:r>
      <w:proofErr w:type="spellStart"/>
      <w:proofErr w:type="gramStart"/>
      <w:r w:rsidRPr="007C1C26">
        <w:rPr>
          <w:rFonts w:cs="Arial"/>
          <w:sz w:val="28"/>
          <w:szCs w:val="28"/>
          <w:rtl/>
          <w:lang w:bidi="ar-IQ"/>
        </w:rPr>
        <w:t>الجنائبـة</w:t>
      </w:r>
      <w:proofErr w:type="spellEnd"/>
      <w:r w:rsidRPr="007C1C26">
        <w:rPr>
          <w:rFonts w:cs="Arial"/>
          <w:sz w:val="28"/>
          <w:szCs w:val="28"/>
          <w:rtl/>
          <w:lang w:bidi="ar-IQ"/>
        </w:rPr>
        <w:t xml:space="preserve"> ،</w:t>
      </w:r>
      <w:proofErr w:type="gramEnd"/>
      <w:r w:rsidRPr="007C1C26">
        <w:rPr>
          <w:rFonts w:cs="Arial"/>
          <w:sz w:val="28"/>
          <w:szCs w:val="28"/>
          <w:rtl/>
          <w:lang w:bidi="ar-IQ"/>
        </w:rPr>
        <w:t xml:space="preserve"> ذلك أن الأمر </w:t>
      </w:r>
      <w:proofErr w:type="spellStart"/>
      <w:r w:rsidRPr="007C1C26">
        <w:rPr>
          <w:rFonts w:cs="Arial"/>
          <w:sz w:val="28"/>
          <w:szCs w:val="28"/>
          <w:rtl/>
          <w:lang w:bidi="ar-IQ"/>
        </w:rPr>
        <w:t>بإرتكاب</w:t>
      </w:r>
      <w:proofErr w:type="spellEnd"/>
      <w:r w:rsidRPr="007C1C26">
        <w:rPr>
          <w:rFonts w:cs="Arial"/>
          <w:sz w:val="28"/>
          <w:szCs w:val="28"/>
          <w:rtl/>
          <w:lang w:bidi="ar-IQ"/>
        </w:rPr>
        <w:t xml:space="preserve"> فعل أو النهي عنـه قـد يكـون صـريـحـاً وقد يكون ضـمنيا ، كما هو الأغلب في نصوص قانون العقوبات ، بيد أن هذا لا يعني أن القاعدة الجنائية قد وردت خلوا من عنصرها الرئيسي ، بل إن القاعدة المجرمة تستشف بسهولة من النص الذي ورد موجزا لاعتبارات الصباغة فقط . كما أن ترتيب أثر </w:t>
      </w:r>
      <w:proofErr w:type="spellStart"/>
      <w:r w:rsidRPr="007C1C26">
        <w:rPr>
          <w:rFonts w:cs="Arial"/>
          <w:sz w:val="28"/>
          <w:szCs w:val="28"/>
          <w:rtl/>
          <w:lang w:bidi="ar-IQ"/>
        </w:rPr>
        <w:t>قانون</w:t>
      </w:r>
      <w:r w:rsidRPr="007C1C26">
        <w:rPr>
          <w:rFonts w:cs="Arial" w:hint="cs"/>
          <w:sz w:val="28"/>
          <w:szCs w:val="28"/>
          <w:rtl/>
          <w:lang w:bidi="ar-IQ"/>
        </w:rPr>
        <w:t>ی</w:t>
      </w:r>
      <w:proofErr w:type="spellEnd"/>
      <w:r w:rsidRPr="007C1C26">
        <w:rPr>
          <w:rFonts w:cs="Arial"/>
          <w:sz w:val="28"/>
          <w:szCs w:val="28"/>
          <w:rtl/>
          <w:lang w:bidi="ar-IQ"/>
        </w:rPr>
        <w:t xml:space="preserve"> معين على سلوك محدد يعني تقييمه </w:t>
      </w:r>
      <w:proofErr w:type="spellStart"/>
      <w:r w:rsidRPr="007C1C26">
        <w:rPr>
          <w:rFonts w:cs="Arial"/>
          <w:sz w:val="28"/>
          <w:szCs w:val="28"/>
          <w:rtl/>
          <w:lang w:bidi="ar-IQ"/>
        </w:rPr>
        <w:t>بالاباحة</w:t>
      </w:r>
      <w:proofErr w:type="spellEnd"/>
      <w:r w:rsidRPr="007C1C26">
        <w:rPr>
          <w:rFonts w:cs="Arial"/>
          <w:sz w:val="28"/>
          <w:szCs w:val="28"/>
          <w:rtl/>
          <w:lang w:bidi="ar-IQ"/>
        </w:rPr>
        <w:t xml:space="preserve"> أو </w:t>
      </w:r>
      <w:proofErr w:type="gramStart"/>
      <w:r w:rsidRPr="007C1C26">
        <w:rPr>
          <w:rFonts w:cs="Arial"/>
          <w:sz w:val="28"/>
          <w:szCs w:val="28"/>
          <w:rtl/>
          <w:lang w:bidi="ar-IQ"/>
        </w:rPr>
        <w:t>التجريم .</w:t>
      </w:r>
      <w:proofErr w:type="gramEnd"/>
      <w:r w:rsidRPr="007C1C26">
        <w:rPr>
          <w:rFonts w:cs="Arial"/>
          <w:sz w:val="28"/>
          <w:szCs w:val="28"/>
          <w:rtl/>
          <w:lang w:bidi="ar-IQ"/>
        </w:rPr>
        <w:t xml:space="preserve"> فالتجريم يستفاد بالضرورة من النص على </w:t>
      </w:r>
      <w:proofErr w:type="gramStart"/>
      <w:r w:rsidRPr="007C1C26">
        <w:rPr>
          <w:rFonts w:cs="Arial"/>
          <w:sz w:val="28"/>
          <w:szCs w:val="28"/>
          <w:rtl/>
          <w:lang w:bidi="ar-IQ"/>
        </w:rPr>
        <w:t>العقوبة ،</w:t>
      </w:r>
      <w:proofErr w:type="gramEnd"/>
      <w:r w:rsidRPr="007C1C26">
        <w:rPr>
          <w:rFonts w:cs="Arial"/>
          <w:sz w:val="28"/>
          <w:szCs w:val="28"/>
          <w:rtl/>
          <w:lang w:bidi="ar-IQ"/>
        </w:rPr>
        <w:t xml:space="preserve"> بل هو جزء مفترض في القاعدة التي تنص علي العقوبة. ويرتبط عنصـر ا</w:t>
      </w:r>
      <w:r w:rsidRPr="007C1C26">
        <w:rPr>
          <w:rFonts w:cs="Arial" w:hint="eastAsia"/>
          <w:sz w:val="28"/>
          <w:szCs w:val="28"/>
          <w:rtl/>
          <w:lang w:bidi="ar-IQ"/>
        </w:rPr>
        <w:t>لـتـجـريـم</w:t>
      </w:r>
      <w:r w:rsidRPr="007C1C26">
        <w:rPr>
          <w:rFonts w:cs="Arial"/>
          <w:sz w:val="28"/>
          <w:szCs w:val="28"/>
          <w:rtl/>
          <w:lang w:bidi="ar-IQ"/>
        </w:rPr>
        <w:t xml:space="preserve"> والجـزاء في القـاعـدة الجنائية بعلاقة منطقية </w:t>
      </w:r>
      <w:proofErr w:type="gramStart"/>
      <w:r w:rsidRPr="007C1C26">
        <w:rPr>
          <w:rFonts w:cs="Arial"/>
          <w:sz w:val="28"/>
          <w:szCs w:val="28"/>
          <w:rtl/>
          <w:lang w:bidi="ar-IQ"/>
        </w:rPr>
        <w:t>وزمنية ،</w:t>
      </w:r>
      <w:proofErr w:type="gramEnd"/>
      <w:r w:rsidRPr="007C1C26">
        <w:rPr>
          <w:rFonts w:cs="Arial"/>
          <w:sz w:val="28"/>
          <w:szCs w:val="28"/>
          <w:rtl/>
          <w:lang w:bidi="ar-IQ"/>
        </w:rPr>
        <w:t xml:space="preserve"> ذلك أن التجريم يستتبع منطقيا الجزاء كوسيلة لاحترام نصوصه ؛ وأما العلاقة الزمنية فأساسها أن الجزاء يتبع زمنيا الانتهاك الفعلي للمبدأ القانوني أو عنصر التجريم. إلا أنه يجب أن تلاحظ هنا أن المقص</w:t>
      </w:r>
      <w:r w:rsidRPr="007C1C26">
        <w:rPr>
          <w:rFonts w:cs="Arial" w:hint="eastAsia"/>
          <w:sz w:val="28"/>
          <w:szCs w:val="28"/>
          <w:rtl/>
          <w:lang w:bidi="ar-IQ"/>
        </w:rPr>
        <w:t>ود</w:t>
      </w:r>
      <w:r w:rsidRPr="007C1C26">
        <w:rPr>
          <w:rFonts w:cs="Arial"/>
          <w:sz w:val="28"/>
          <w:szCs w:val="28"/>
          <w:rtl/>
          <w:lang w:bidi="ar-IQ"/>
        </w:rPr>
        <w:t xml:space="preserve"> بالتتابع الزمني بين عنصر التجريم وعنصر الجزاء هو تتابع في التطبيق العملي لكلا العنصرين بمعنى أن عنصـر </w:t>
      </w:r>
      <w:r w:rsidRPr="007C1C26">
        <w:rPr>
          <w:rFonts w:cs="Arial"/>
          <w:sz w:val="28"/>
          <w:szCs w:val="28"/>
          <w:rtl/>
          <w:lang w:bidi="ar-IQ"/>
        </w:rPr>
        <w:lastRenderedPageBreak/>
        <w:t>الجـزاء لا يطبق عـمـليـا إلا بعد أن يسيـفـه عـنـصـر التـجـريم</w:t>
      </w:r>
      <w:proofErr w:type="gramStart"/>
      <w:r w:rsidRPr="007C1C26">
        <w:rPr>
          <w:rFonts w:cs="Arial"/>
          <w:sz w:val="28"/>
          <w:szCs w:val="28"/>
          <w:rtl/>
          <w:lang w:bidi="ar-IQ"/>
        </w:rPr>
        <w:t xml:space="preserve"> ,</w:t>
      </w:r>
      <w:proofErr w:type="gramEnd"/>
      <w:r w:rsidRPr="007C1C26">
        <w:rPr>
          <w:rFonts w:cs="Arial"/>
          <w:sz w:val="28"/>
          <w:szCs w:val="28"/>
          <w:rtl/>
          <w:lang w:bidi="ar-IQ"/>
        </w:rPr>
        <w:t xml:space="preserve"> يخاطب به المخاطبون بالقاعدة الجنائية قبل توقيع الجزاء . وليس المقصود في تقديري هو حتمية التتابع الزمني في وضع كلا العنصرين التجريم </w:t>
      </w:r>
      <w:proofErr w:type="gramStart"/>
      <w:r w:rsidRPr="007C1C26">
        <w:rPr>
          <w:rFonts w:cs="Arial"/>
          <w:sz w:val="28"/>
          <w:szCs w:val="28"/>
          <w:rtl/>
          <w:lang w:bidi="ar-IQ"/>
        </w:rPr>
        <w:t>والجزاء ،</w:t>
      </w:r>
      <w:proofErr w:type="gramEnd"/>
      <w:r w:rsidRPr="007C1C26">
        <w:rPr>
          <w:rFonts w:cs="Arial"/>
          <w:sz w:val="28"/>
          <w:szCs w:val="28"/>
          <w:rtl/>
          <w:lang w:bidi="ar-IQ"/>
        </w:rPr>
        <w:t xml:space="preserve"> ذلك أننا قد نجد أحياناً أن عنصر الجزاء يسبق في وضعه زمنيا وضع عنصر التجريم . فقد يضع المشرع عنصر الجزاء أولا ثم يضع بعد ذلك عنصـر </w:t>
      </w:r>
      <w:proofErr w:type="gramStart"/>
      <w:r w:rsidRPr="007C1C26">
        <w:rPr>
          <w:rFonts w:cs="Arial"/>
          <w:sz w:val="28"/>
          <w:szCs w:val="28"/>
          <w:rtl/>
          <w:lang w:bidi="ar-IQ"/>
        </w:rPr>
        <w:t>الـتـجـريم ،</w:t>
      </w:r>
      <w:proofErr w:type="gramEnd"/>
      <w:r w:rsidRPr="007C1C26">
        <w:rPr>
          <w:rFonts w:cs="Arial"/>
          <w:sz w:val="28"/>
          <w:szCs w:val="28"/>
          <w:rtl/>
          <w:lang w:bidi="ar-IQ"/>
        </w:rPr>
        <w:t xml:space="preserve"> أو يحيل في وضعه إلى نص لاحق كما في القاعدة الجنائية على بيا</w:t>
      </w:r>
      <w:r w:rsidRPr="007C1C26">
        <w:rPr>
          <w:rFonts w:cs="Arial" w:hint="eastAsia"/>
          <w:sz w:val="28"/>
          <w:szCs w:val="28"/>
          <w:rtl/>
          <w:lang w:bidi="ar-IQ"/>
        </w:rPr>
        <w:t>ض</w:t>
      </w:r>
      <w:r w:rsidRPr="007C1C26">
        <w:rPr>
          <w:rFonts w:cs="Arial"/>
          <w:sz w:val="28"/>
          <w:szCs w:val="28"/>
          <w:rtl/>
          <w:lang w:bidi="ar-IQ"/>
        </w:rPr>
        <w:t xml:space="preserve"> ويلاحظ أن هناك طائفة من الـقـواعـد </w:t>
      </w:r>
      <w:proofErr w:type="spellStart"/>
      <w:r w:rsidRPr="007C1C26">
        <w:rPr>
          <w:rFonts w:cs="Arial"/>
          <w:sz w:val="28"/>
          <w:szCs w:val="28"/>
          <w:rtl/>
          <w:lang w:bidi="ar-IQ"/>
        </w:rPr>
        <w:t>الجنائبة</w:t>
      </w:r>
      <w:proofErr w:type="spellEnd"/>
      <w:r w:rsidRPr="007C1C26">
        <w:rPr>
          <w:rFonts w:cs="Arial"/>
          <w:sz w:val="28"/>
          <w:szCs w:val="28"/>
          <w:rtl/>
          <w:lang w:bidi="ar-IQ"/>
        </w:rPr>
        <w:t xml:space="preserve"> تخلو استثناء من </w:t>
      </w:r>
      <w:proofErr w:type="spellStart"/>
      <w:r w:rsidRPr="007C1C26">
        <w:rPr>
          <w:rFonts w:cs="Arial"/>
          <w:sz w:val="28"/>
          <w:szCs w:val="28"/>
          <w:rtl/>
          <w:lang w:bidi="ar-IQ"/>
        </w:rPr>
        <w:t>عنصرى</w:t>
      </w:r>
      <w:proofErr w:type="spellEnd"/>
      <w:r w:rsidRPr="007C1C26">
        <w:rPr>
          <w:rFonts w:cs="Arial"/>
          <w:sz w:val="28"/>
          <w:szCs w:val="28"/>
          <w:rtl/>
          <w:lang w:bidi="ar-IQ"/>
        </w:rPr>
        <w:t xml:space="preserve"> التجريم والجزاء ، وهي قواعد ترتبط بأخرى </w:t>
      </w:r>
      <w:proofErr w:type="spellStart"/>
      <w:r w:rsidRPr="007C1C26">
        <w:rPr>
          <w:rFonts w:cs="Arial"/>
          <w:sz w:val="28"/>
          <w:szCs w:val="28"/>
          <w:rtl/>
          <w:lang w:bidi="ar-IQ"/>
        </w:rPr>
        <w:t>تجريمية</w:t>
      </w:r>
      <w:proofErr w:type="spellEnd"/>
      <w:r w:rsidRPr="007C1C26">
        <w:rPr>
          <w:rFonts w:cs="Arial"/>
          <w:sz w:val="28"/>
          <w:szCs w:val="28"/>
          <w:rtl/>
          <w:lang w:bidi="ar-IQ"/>
        </w:rPr>
        <w:t xml:space="preserve"> لتعاونها مثلا في تفسيرها أو تطبيقها نخلص من ذلك إلى أن للقاعدة الجنائية عنصران هما التجريم والعقاب ، إلا أنهما قد ينفصلان عن بعضهما البعض فت</w:t>
      </w:r>
      <w:r w:rsidRPr="007C1C26">
        <w:rPr>
          <w:rFonts w:cs="Arial" w:hint="eastAsia"/>
          <w:sz w:val="28"/>
          <w:szCs w:val="28"/>
          <w:rtl/>
          <w:lang w:bidi="ar-IQ"/>
        </w:rPr>
        <w:t>تجزأ</w:t>
      </w:r>
      <w:r w:rsidRPr="007C1C26">
        <w:rPr>
          <w:rFonts w:cs="Arial"/>
          <w:sz w:val="28"/>
          <w:szCs w:val="28"/>
          <w:rtl/>
          <w:lang w:bidi="ar-IQ"/>
        </w:rPr>
        <w:t xml:space="preserve"> القاعدة الجنائية ، أو تتوزع بين أكثر من </w:t>
      </w:r>
      <w:r>
        <w:rPr>
          <w:rFonts w:cs="Arial" w:hint="cs"/>
          <w:sz w:val="28"/>
          <w:szCs w:val="28"/>
          <w:rtl/>
          <w:lang w:bidi="ar-IQ"/>
        </w:rPr>
        <w:t>نص .</w:t>
      </w:r>
      <w:r w:rsidR="000E4910">
        <w:rPr>
          <w:rFonts w:cs="Arial" w:hint="cs"/>
          <w:sz w:val="28"/>
          <w:szCs w:val="28"/>
          <w:rtl/>
          <w:lang w:bidi="ar-IQ"/>
        </w:rPr>
        <w:t xml:space="preserve"> </w:t>
      </w:r>
    </w:p>
    <w:p w:rsidR="007C1C26" w:rsidRPr="007C1C26" w:rsidRDefault="007C1C26" w:rsidP="007C1C26">
      <w:pPr>
        <w:jc w:val="center"/>
        <w:rPr>
          <w:rFonts w:cs="Arial"/>
          <w:b/>
          <w:bCs/>
          <w:sz w:val="28"/>
          <w:szCs w:val="28"/>
          <w:rtl/>
          <w:lang w:bidi="ar-IQ"/>
        </w:rPr>
      </w:pPr>
      <w:r w:rsidRPr="007C1C26">
        <w:rPr>
          <w:rFonts w:cs="Arial"/>
          <w:b/>
          <w:bCs/>
          <w:sz w:val="28"/>
          <w:szCs w:val="28"/>
          <w:rtl/>
          <w:lang w:bidi="ar-IQ"/>
        </w:rPr>
        <w:t>المطلب الثالث</w:t>
      </w:r>
    </w:p>
    <w:p w:rsidR="007C1C26" w:rsidRDefault="007C1C26" w:rsidP="007C1C26">
      <w:pPr>
        <w:jc w:val="center"/>
        <w:rPr>
          <w:rFonts w:cs="Arial"/>
          <w:b/>
          <w:bCs/>
          <w:sz w:val="28"/>
          <w:szCs w:val="28"/>
          <w:rtl/>
          <w:lang w:bidi="ar-IQ"/>
        </w:rPr>
      </w:pPr>
      <w:r w:rsidRPr="007C1C26">
        <w:rPr>
          <w:rFonts w:cs="Arial"/>
          <w:b/>
          <w:bCs/>
          <w:sz w:val="28"/>
          <w:szCs w:val="28"/>
          <w:rtl/>
          <w:lang w:bidi="ar-IQ"/>
        </w:rPr>
        <w:t>اهداف القاعدة الجنائية</w:t>
      </w:r>
    </w:p>
    <w:p w:rsidR="007C1C26" w:rsidRPr="007C1C26" w:rsidRDefault="007C1C26" w:rsidP="007C1C26">
      <w:pPr>
        <w:bidi/>
        <w:rPr>
          <w:sz w:val="28"/>
          <w:szCs w:val="28"/>
          <w:lang w:bidi="ar-IQ"/>
        </w:rPr>
      </w:pPr>
      <w:r w:rsidRPr="007C1C26">
        <w:rPr>
          <w:rFonts w:cs="Arial"/>
          <w:sz w:val="28"/>
          <w:szCs w:val="28"/>
          <w:rtl/>
          <w:lang w:bidi="ar-IQ"/>
        </w:rPr>
        <w:t xml:space="preserve">الـقـاعـدة الجنائيـة هو ذلك الفـعـل أو السلوك الإنساني الذي </w:t>
      </w:r>
      <w:proofErr w:type="gramStart"/>
      <w:r w:rsidRPr="007C1C26">
        <w:rPr>
          <w:rFonts w:cs="Arial"/>
          <w:sz w:val="28"/>
          <w:szCs w:val="28"/>
          <w:rtl/>
          <w:lang w:bidi="ar-IQ"/>
        </w:rPr>
        <w:t>يخالفها ،</w:t>
      </w:r>
      <w:proofErr w:type="gramEnd"/>
      <w:r w:rsidRPr="007C1C26">
        <w:rPr>
          <w:rFonts w:cs="Arial"/>
          <w:sz w:val="28"/>
          <w:szCs w:val="28"/>
          <w:rtl/>
          <w:lang w:bidi="ar-IQ"/>
        </w:rPr>
        <w:t xml:space="preserve"> وبالتالي أيضا العلاقات القانونية التي تنشأ عنه . وأما أهداف القاعدة الجنائية </w:t>
      </w:r>
      <w:proofErr w:type="gramStart"/>
      <w:r w:rsidRPr="007C1C26">
        <w:rPr>
          <w:rFonts w:cs="Arial"/>
          <w:sz w:val="28"/>
          <w:szCs w:val="28"/>
          <w:rtl/>
          <w:lang w:bidi="ar-IQ"/>
        </w:rPr>
        <w:t>فعديدة ،</w:t>
      </w:r>
      <w:proofErr w:type="gramEnd"/>
      <w:r w:rsidRPr="007C1C26">
        <w:rPr>
          <w:rFonts w:cs="Arial"/>
          <w:sz w:val="28"/>
          <w:szCs w:val="28"/>
          <w:rtl/>
          <w:lang w:bidi="ar-IQ"/>
        </w:rPr>
        <w:t xml:space="preserve"> وتتمثل أساسا في حماية المصالح أو الأموال التي يراها المشرع الجنائي جـديـرة بالحـمـاية وهي مـصـالـح وأموال من طبيعة متنوعة ذات أهمية اجتماعية وعامة وضرورية للتعايش الاجتماعي.</w:t>
      </w:r>
    </w:p>
    <w:p w:rsidR="007C1C26" w:rsidRPr="007C1C26" w:rsidRDefault="007C1C26" w:rsidP="007C1C26">
      <w:pPr>
        <w:bidi/>
        <w:rPr>
          <w:sz w:val="28"/>
          <w:szCs w:val="28"/>
          <w:lang w:bidi="ar-IQ"/>
        </w:rPr>
      </w:pPr>
      <w:r w:rsidRPr="007C1C26">
        <w:rPr>
          <w:rFonts w:cs="Arial"/>
          <w:sz w:val="28"/>
          <w:szCs w:val="28"/>
          <w:rtl/>
          <w:lang w:bidi="ar-IQ"/>
        </w:rPr>
        <w:t xml:space="preserve">إلا أنه لا يمكننا حـصـر أهداف الـقـاعـدة الجنائية في حماية المصالح أو الأموال التي يراها المشرع الجنائي جديرة بالحماية فقط فمؤدى ذلك القـول التضييق في أهداف القاعدة الجنائية وحصرها في دائرة حماية المصالح والأموال </w:t>
      </w:r>
      <w:proofErr w:type="gramStart"/>
      <w:r w:rsidRPr="007C1C26">
        <w:rPr>
          <w:rFonts w:cs="Arial"/>
          <w:sz w:val="28"/>
          <w:szCs w:val="28"/>
          <w:rtl/>
          <w:lang w:bidi="ar-IQ"/>
        </w:rPr>
        <w:t>فقط .</w:t>
      </w:r>
      <w:proofErr w:type="gramEnd"/>
      <w:r w:rsidRPr="007C1C26">
        <w:rPr>
          <w:rFonts w:cs="Arial"/>
          <w:sz w:val="28"/>
          <w:szCs w:val="28"/>
          <w:rtl/>
          <w:lang w:bidi="ar-IQ"/>
        </w:rPr>
        <w:t xml:space="preserve"> ذلك أن هناك أهداف أخرى تسعى القاعدة الجنائية إلى </w:t>
      </w:r>
      <w:proofErr w:type="gramStart"/>
      <w:r w:rsidRPr="007C1C26">
        <w:rPr>
          <w:rFonts w:cs="Arial"/>
          <w:sz w:val="28"/>
          <w:szCs w:val="28"/>
          <w:rtl/>
          <w:lang w:bidi="ar-IQ"/>
        </w:rPr>
        <w:t>حمايتها ،</w:t>
      </w:r>
      <w:proofErr w:type="gramEnd"/>
      <w:r w:rsidRPr="007C1C26">
        <w:rPr>
          <w:rFonts w:cs="Arial"/>
          <w:sz w:val="28"/>
          <w:szCs w:val="28"/>
          <w:rtl/>
          <w:lang w:bidi="ar-IQ"/>
        </w:rPr>
        <w:t xml:space="preserve"> كالقيم والأخلاق والآداب العـامـة والأنفس والأعراض والعقائد والحريات . . . . الخ.</w:t>
      </w:r>
    </w:p>
    <w:p w:rsidR="007C1C26" w:rsidRPr="007C1C26" w:rsidRDefault="007C1C26" w:rsidP="007C1C26">
      <w:pPr>
        <w:bidi/>
        <w:rPr>
          <w:sz w:val="28"/>
          <w:szCs w:val="28"/>
          <w:rtl/>
          <w:lang w:bidi="ar-IQ"/>
        </w:rPr>
      </w:pPr>
      <w:r w:rsidRPr="007C1C26">
        <w:rPr>
          <w:rFonts w:cs="Arial"/>
          <w:sz w:val="28"/>
          <w:szCs w:val="28"/>
          <w:rtl/>
          <w:lang w:bidi="ar-IQ"/>
        </w:rPr>
        <w:t xml:space="preserve">وإجمالا كل ما تواضعت عليه الجماعة وارتأت أنه جدير بالحماية </w:t>
      </w:r>
      <w:proofErr w:type="gramStart"/>
      <w:r w:rsidRPr="007C1C26">
        <w:rPr>
          <w:rFonts w:cs="Arial"/>
          <w:sz w:val="28"/>
          <w:szCs w:val="28"/>
          <w:rtl/>
          <w:lang w:bidi="ar-IQ"/>
        </w:rPr>
        <w:t>الجنائية ،</w:t>
      </w:r>
      <w:proofErr w:type="gramEnd"/>
      <w:r w:rsidRPr="007C1C26">
        <w:rPr>
          <w:rFonts w:cs="Arial"/>
          <w:sz w:val="28"/>
          <w:szCs w:val="28"/>
          <w:rtl/>
          <w:lang w:bidi="ar-IQ"/>
        </w:rPr>
        <w:t xml:space="preserve"> من قيم ومبادئ ترسخت في وجدانها وضميرها بفعل تراثها الحضاري والديني. ولا شك أن تلك الأهداف قد تختلف بصورة أو بأخرى من مشرع إلى آخر ومن مجتمع إلى </w:t>
      </w:r>
      <w:proofErr w:type="gramStart"/>
      <w:r w:rsidRPr="007C1C26">
        <w:rPr>
          <w:rFonts w:cs="Arial"/>
          <w:sz w:val="28"/>
          <w:szCs w:val="28"/>
          <w:rtl/>
          <w:lang w:bidi="ar-IQ"/>
        </w:rPr>
        <w:t>آخر ،</w:t>
      </w:r>
      <w:proofErr w:type="gramEnd"/>
      <w:r w:rsidRPr="007C1C26">
        <w:rPr>
          <w:rFonts w:cs="Arial"/>
          <w:sz w:val="28"/>
          <w:szCs w:val="28"/>
          <w:rtl/>
          <w:lang w:bidi="ar-IQ"/>
        </w:rPr>
        <w:t xml:space="preserve"> فما قد يراه المشرع في مجتمع ما جديراً بالحماية ، قد لا يراه مشرع آخر في مجتمع آخر جديراً بها ، وذلك تبعا لاختلاف التراث الحضاري والديني من مجتمع لآخر وقصارى القول أن هدف القاعدة الجنائية الأساسي  كما هو هدف القانون </w:t>
      </w:r>
      <w:proofErr w:type="spellStart"/>
      <w:r w:rsidRPr="007C1C26">
        <w:rPr>
          <w:rFonts w:cs="Arial"/>
          <w:sz w:val="28"/>
          <w:szCs w:val="28"/>
          <w:rtl/>
          <w:lang w:bidi="ar-IQ"/>
        </w:rPr>
        <w:t>الجناني</w:t>
      </w:r>
      <w:proofErr w:type="spellEnd"/>
      <w:r w:rsidRPr="007C1C26">
        <w:rPr>
          <w:rFonts w:cs="Arial"/>
          <w:sz w:val="28"/>
          <w:szCs w:val="28"/>
          <w:rtl/>
          <w:lang w:bidi="ar-IQ"/>
        </w:rPr>
        <w:t xml:space="preserve"> هو الدفاع عن المجـتـمع وتأمين سـلامـتـه ، ووسيلته في ذلك الجـزاء الجنائي الذي يحقق المنع العام والمنع الخاص للجريمة.</w:t>
      </w:r>
      <w:r w:rsidR="000E4910">
        <w:rPr>
          <w:rFonts w:cs="Arial" w:hint="cs"/>
          <w:sz w:val="28"/>
          <w:szCs w:val="28"/>
          <w:rtl/>
          <w:lang w:bidi="ar-IQ"/>
        </w:rPr>
        <w:t xml:space="preserve"> </w:t>
      </w:r>
      <w:r w:rsidR="000E4910">
        <w:rPr>
          <w:rStyle w:val="a6"/>
          <w:rFonts w:cs="Arial"/>
          <w:sz w:val="28"/>
          <w:szCs w:val="28"/>
          <w:rtl/>
          <w:lang w:bidi="ar-IQ"/>
        </w:rPr>
        <w:footnoteReference w:id="4"/>
      </w:r>
    </w:p>
    <w:p w:rsidR="007C1C26" w:rsidRPr="007C1C26" w:rsidRDefault="007C1C26" w:rsidP="007C1C26">
      <w:pPr>
        <w:jc w:val="center"/>
        <w:rPr>
          <w:rFonts w:cs="Arial"/>
          <w:b/>
          <w:bCs/>
          <w:sz w:val="28"/>
          <w:szCs w:val="28"/>
          <w:rtl/>
          <w:lang w:bidi="ar-IQ"/>
        </w:rPr>
      </w:pPr>
      <w:r w:rsidRPr="007C1C26">
        <w:rPr>
          <w:rFonts w:cs="Arial"/>
          <w:b/>
          <w:bCs/>
          <w:sz w:val="28"/>
          <w:szCs w:val="28"/>
          <w:rtl/>
          <w:lang w:bidi="ar-IQ"/>
        </w:rPr>
        <w:t>المطلب الراب</w:t>
      </w:r>
      <w:r>
        <w:rPr>
          <w:rFonts w:cs="Arial" w:hint="cs"/>
          <w:b/>
          <w:bCs/>
          <w:sz w:val="28"/>
          <w:szCs w:val="28"/>
          <w:rtl/>
          <w:lang w:bidi="ar-IQ"/>
        </w:rPr>
        <w:t>ع</w:t>
      </w:r>
    </w:p>
    <w:p w:rsidR="007C1C26" w:rsidRDefault="007C1C26" w:rsidP="007C1C26">
      <w:pPr>
        <w:jc w:val="center"/>
        <w:rPr>
          <w:rFonts w:cs="Arial"/>
          <w:b/>
          <w:bCs/>
          <w:sz w:val="28"/>
          <w:szCs w:val="28"/>
          <w:rtl/>
          <w:lang w:bidi="ar-IQ"/>
        </w:rPr>
      </w:pPr>
      <w:r w:rsidRPr="007C1C26">
        <w:rPr>
          <w:rFonts w:cs="Arial"/>
          <w:b/>
          <w:bCs/>
          <w:sz w:val="28"/>
          <w:szCs w:val="28"/>
          <w:rtl/>
          <w:lang w:bidi="ar-IQ"/>
        </w:rPr>
        <w:t>خصائص القاعدة الجنائية</w:t>
      </w:r>
    </w:p>
    <w:p w:rsidR="007C1C26" w:rsidRPr="007C1C26" w:rsidRDefault="007C1C26" w:rsidP="007C1C26">
      <w:pPr>
        <w:bidi/>
        <w:rPr>
          <w:sz w:val="28"/>
          <w:szCs w:val="28"/>
          <w:rtl/>
          <w:lang w:bidi="ar-IQ"/>
        </w:rPr>
      </w:pPr>
      <w:r w:rsidRPr="007C1C26">
        <w:rPr>
          <w:rFonts w:cs="Arial"/>
          <w:sz w:val="28"/>
          <w:szCs w:val="28"/>
          <w:rtl/>
          <w:lang w:bidi="ar-IQ"/>
        </w:rPr>
        <w:t xml:space="preserve">تتميز القاعدة الجنائية بالخصائص العامة للقاعدة القانونية فهي قاعدة عامة </w:t>
      </w:r>
      <w:proofErr w:type="gramStart"/>
      <w:r w:rsidRPr="007C1C26">
        <w:rPr>
          <w:rFonts w:cs="Arial"/>
          <w:sz w:val="28"/>
          <w:szCs w:val="28"/>
          <w:rtl/>
          <w:lang w:bidi="ar-IQ"/>
        </w:rPr>
        <w:t>ومجردة ،</w:t>
      </w:r>
      <w:proofErr w:type="gramEnd"/>
      <w:r w:rsidRPr="007C1C26">
        <w:rPr>
          <w:rFonts w:cs="Arial"/>
          <w:sz w:val="28"/>
          <w:szCs w:val="28"/>
          <w:rtl/>
          <w:lang w:bidi="ar-IQ"/>
        </w:rPr>
        <w:t xml:space="preserve"> بمعنى أنها لا ترتبط بحالات فعلية بل تضع تنظيما موضوعيا للسلوك </w:t>
      </w:r>
      <w:proofErr w:type="spellStart"/>
      <w:r w:rsidRPr="007C1C26">
        <w:rPr>
          <w:rFonts w:cs="Arial"/>
          <w:sz w:val="28"/>
          <w:szCs w:val="28"/>
          <w:rtl/>
          <w:lang w:bidi="ar-IQ"/>
        </w:rPr>
        <w:t>تنطوى</w:t>
      </w:r>
      <w:proofErr w:type="spellEnd"/>
      <w:r w:rsidRPr="007C1C26">
        <w:rPr>
          <w:rFonts w:cs="Arial"/>
          <w:sz w:val="28"/>
          <w:szCs w:val="28"/>
          <w:rtl/>
          <w:lang w:bidi="ar-IQ"/>
        </w:rPr>
        <w:t xml:space="preserve"> فـيـه هذه الحالات الواقـعـيـة ، وعلى هذا </w:t>
      </w:r>
      <w:proofErr w:type="spellStart"/>
      <w:r w:rsidRPr="007C1C26">
        <w:rPr>
          <w:rFonts w:cs="Arial"/>
          <w:sz w:val="28"/>
          <w:szCs w:val="28"/>
          <w:rtl/>
          <w:lang w:bidi="ar-IQ"/>
        </w:rPr>
        <w:t>فهى</w:t>
      </w:r>
      <w:proofErr w:type="spellEnd"/>
      <w:r w:rsidRPr="007C1C26">
        <w:rPr>
          <w:rFonts w:cs="Arial"/>
          <w:sz w:val="28"/>
          <w:szCs w:val="28"/>
          <w:rtl/>
          <w:lang w:bidi="ar-IQ"/>
        </w:rPr>
        <w:t xml:space="preserve"> تـتـصف أيضا بالمساواة ، فالجميع أمام القانون سواء ، وهو المبدأ الدستوري الذي ينظم حدوده ومداه القانون . أيضاً فهي من حيث طبيعتها تتميز بأنها من قواعد القانون </w:t>
      </w:r>
      <w:proofErr w:type="gramStart"/>
      <w:r w:rsidRPr="007C1C26">
        <w:rPr>
          <w:rFonts w:cs="Arial"/>
          <w:sz w:val="28"/>
          <w:szCs w:val="28"/>
          <w:rtl/>
          <w:lang w:bidi="ar-IQ"/>
        </w:rPr>
        <w:t>العام ،</w:t>
      </w:r>
      <w:proofErr w:type="gramEnd"/>
      <w:r w:rsidRPr="007C1C26">
        <w:rPr>
          <w:rFonts w:cs="Arial"/>
          <w:sz w:val="28"/>
          <w:szCs w:val="28"/>
          <w:rtl/>
          <w:lang w:bidi="ar-IQ"/>
        </w:rPr>
        <w:t xml:space="preserve"> وبأنها قاعدة أمرة وشرطية وبأن لها قوة جزائية. ولاشك أن تلك الخـصـيـصـة هي أصـدق برهان في كل زمان ومكان على مدى مصداقية القانون والقائمين على </w:t>
      </w:r>
      <w:proofErr w:type="gramStart"/>
      <w:r w:rsidRPr="007C1C26">
        <w:rPr>
          <w:rFonts w:cs="Arial"/>
          <w:sz w:val="28"/>
          <w:szCs w:val="28"/>
          <w:rtl/>
          <w:lang w:bidi="ar-IQ"/>
        </w:rPr>
        <w:t>تنفيذه .</w:t>
      </w:r>
      <w:proofErr w:type="gramEnd"/>
      <w:r w:rsidRPr="007C1C26">
        <w:rPr>
          <w:rFonts w:cs="Arial"/>
          <w:sz w:val="28"/>
          <w:szCs w:val="28"/>
          <w:rtl/>
          <w:lang w:bidi="ar-IQ"/>
        </w:rPr>
        <w:t xml:space="preserve"> فـالـقـاعـدة الجنـائـيـة قـاعـدة أمـرة من النظام العـام لا يجوز الاتفاق على </w:t>
      </w:r>
      <w:proofErr w:type="gramStart"/>
      <w:r w:rsidRPr="007C1C26">
        <w:rPr>
          <w:rFonts w:cs="Arial"/>
          <w:sz w:val="28"/>
          <w:szCs w:val="28"/>
          <w:rtl/>
          <w:lang w:bidi="ar-IQ"/>
        </w:rPr>
        <w:lastRenderedPageBreak/>
        <w:t>خلافها ،</w:t>
      </w:r>
      <w:proofErr w:type="gramEnd"/>
      <w:r w:rsidRPr="007C1C26">
        <w:rPr>
          <w:rFonts w:cs="Arial"/>
          <w:sz w:val="28"/>
          <w:szCs w:val="28"/>
          <w:rtl/>
          <w:lang w:bidi="ar-IQ"/>
        </w:rPr>
        <w:t xml:space="preserve"> فهي تحوى أمرأ صادراً من الدولة إلى الأفراد يهدف إلى تحديد ما بعد من الأفعـال جـرائـم لـتـعـارضـهـا مع المصلحـة العـامـة ، ويكفل تنفيذ هذا الأمر عقوبة ، إلا أنه يلاحظ أن بعض القواعـد الجنائية يقتصر دوره على تفسير .. القـواعـد الأخرى أو التنسيق </w:t>
      </w:r>
      <w:proofErr w:type="gramStart"/>
      <w:r w:rsidRPr="007C1C26">
        <w:rPr>
          <w:rFonts w:cs="Arial"/>
          <w:sz w:val="28"/>
          <w:szCs w:val="28"/>
          <w:rtl/>
          <w:lang w:bidi="ar-IQ"/>
        </w:rPr>
        <w:t>بينها ،</w:t>
      </w:r>
      <w:proofErr w:type="gramEnd"/>
      <w:r w:rsidRPr="007C1C26">
        <w:rPr>
          <w:rFonts w:cs="Arial"/>
          <w:sz w:val="28"/>
          <w:szCs w:val="28"/>
          <w:rtl/>
          <w:lang w:bidi="ar-IQ"/>
        </w:rPr>
        <w:t xml:space="preserve"> ولا شك ، أن لهذه القواعد بدورها طبيعة آمرة . ذلك أنها تحدد وتكمل وتضع شروطا لتطبيق قواعد جنائية </w:t>
      </w:r>
      <w:proofErr w:type="gramStart"/>
      <w:r w:rsidRPr="007C1C26">
        <w:rPr>
          <w:rFonts w:cs="Arial"/>
          <w:sz w:val="28"/>
          <w:szCs w:val="28"/>
          <w:rtl/>
          <w:lang w:bidi="ar-IQ"/>
        </w:rPr>
        <w:t>آمرة ،</w:t>
      </w:r>
      <w:proofErr w:type="gramEnd"/>
      <w:r w:rsidRPr="007C1C26">
        <w:rPr>
          <w:rFonts w:cs="Arial"/>
          <w:sz w:val="28"/>
          <w:szCs w:val="28"/>
          <w:rtl/>
          <w:lang w:bidi="ar-IQ"/>
        </w:rPr>
        <w:t xml:space="preserve"> ومن ثم لا يمكن إلا أن تكون لها طبيعة هذه القواعد ذاتها . كذلك فالقاعدة الجنائية مؤكدة أحكامها لأنها قاعدة وضعية ومكتوبة إذ لا سبيل للعرف إلى التـجـريـم ولا يجوز الاعتذار بجهلهـا رمـا ذلك إلا إعمالا لمبدأ الشـرعيـة الجنائية الذي يقرر أنه لا جريمة ولا عقوبة إلا بنص المبدأ الذي سنعرض له في موضع أخوه فهي تصدر بشكل حدده النظام القانوني وتنشر على الكافـة ، وبالتالي لا يقبل الاعتذار يجهلها ، يجب أن تصف الـواقـعـة التي تنظمها تفصيلا ، وهو تحليل ضروري وأساسي لأنه يمنح المواطنين ثقة في السلوك والتصرف ، ويوضح أمامهم الفيصل الحاسم بين الفعل المباح والفعل المحرم وحدود السلطة العقابية. كذلك فالقاعدة الجنائية تتسم بالثبات فيحكم سريانها الزمني قـواعـد خاصة تنظم تعاقب القوانين </w:t>
      </w:r>
      <w:proofErr w:type="gramStart"/>
      <w:r w:rsidRPr="007C1C26">
        <w:rPr>
          <w:rFonts w:cs="Arial"/>
          <w:sz w:val="28"/>
          <w:szCs w:val="28"/>
          <w:rtl/>
          <w:lang w:bidi="ar-IQ"/>
        </w:rPr>
        <w:t>الجنائية ،</w:t>
      </w:r>
      <w:proofErr w:type="gramEnd"/>
      <w:r w:rsidRPr="007C1C26">
        <w:rPr>
          <w:rFonts w:cs="Arial"/>
          <w:sz w:val="28"/>
          <w:szCs w:val="28"/>
          <w:rtl/>
          <w:lang w:bidi="ar-IQ"/>
        </w:rPr>
        <w:t xml:space="preserve"> وهذا ما يضفى ضماناً </w:t>
      </w:r>
      <w:proofErr w:type="spellStart"/>
      <w:r w:rsidRPr="007C1C26">
        <w:rPr>
          <w:rFonts w:cs="Arial"/>
          <w:sz w:val="28"/>
          <w:szCs w:val="28"/>
          <w:rtl/>
          <w:lang w:bidi="ar-IQ"/>
        </w:rPr>
        <w:t>آخرعلى</w:t>
      </w:r>
      <w:proofErr w:type="spellEnd"/>
      <w:r w:rsidRPr="007C1C26">
        <w:rPr>
          <w:rFonts w:cs="Arial"/>
          <w:sz w:val="28"/>
          <w:szCs w:val="28"/>
          <w:rtl/>
          <w:lang w:bidi="ar-IQ"/>
        </w:rPr>
        <w:t xml:space="preserve"> سلوك الأفراد وتوازنا في علاقاتهم فـتـتـسم بدورها بالثبات ، وبناء على ذلك لا </w:t>
      </w:r>
      <w:proofErr w:type="spellStart"/>
      <w:r w:rsidRPr="007C1C26">
        <w:rPr>
          <w:rFonts w:cs="Arial"/>
          <w:sz w:val="28"/>
          <w:szCs w:val="28"/>
          <w:rtl/>
          <w:lang w:bidi="ar-IQ"/>
        </w:rPr>
        <w:t>يجوزلقاعدة</w:t>
      </w:r>
      <w:proofErr w:type="spellEnd"/>
      <w:r w:rsidRPr="007C1C26">
        <w:rPr>
          <w:rFonts w:cs="Arial"/>
          <w:sz w:val="28"/>
          <w:szCs w:val="28"/>
          <w:rtl/>
          <w:lang w:bidi="ar-IQ"/>
        </w:rPr>
        <w:t xml:space="preserve"> أدنى في مدارج التشريع مثلا أن تلغيها ، بل تلغى بقاعدة قانوني أخرى من نفس مرتبتها وقيمتها القانونية أو أعلى منها . كذلك فإن القاعة الجنائية تحمى مصالح وأهداف </w:t>
      </w:r>
      <w:proofErr w:type="gramStart"/>
      <w:r w:rsidRPr="007C1C26">
        <w:rPr>
          <w:rFonts w:cs="Arial"/>
          <w:sz w:val="28"/>
          <w:szCs w:val="28"/>
          <w:rtl/>
          <w:lang w:bidi="ar-IQ"/>
        </w:rPr>
        <w:t>اجتماعية ،</w:t>
      </w:r>
      <w:proofErr w:type="gramEnd"/>
      <w:r w:rsidRPr="007C1C26">
        <w:rPr>
          <w:rFonts w:cs="Arial"/>
          <w:sz w:val="28"/>
          <w:szCs w:val="28"/>
          <w:rtl/>
          <w:lang w:bidi="ar-IQ"/>
        </w:rPr>
        <w:t xml:space="preserve"> وحتى لو تعلقت بمصلحة فردية ، فإنه بحمايتها لتلك المصلحة الفردية تضفى علبها قيمة اجتماعية ، كما أن هن لا أن القـاعـدة الجنائية هي مـن قـواعـد القـانـون العام ، كما أنها كما ذكرنا  من النظام العام لا يجوز الاتفاق على خلافها أو تعديلها ، وكل اتفـاق من هذا القـبـيـل يقع باطلا ، فضلا عن ذلك فإن القاعدة الجنائيـة تتميز بجزاء من طبيعة خاصة ليس له صفة الرد أو التـعـريض ، بل يغلب عليه طابع شخصي هو الردع والإيلام.</w:t>
      </w:r>
      <w:r w:rsidR="000E4910">
        <w:rPr>
          <w:rFonts w:cs="Arial" w:hint="cs"/>
          <w:sz w:val="28"/>
          <w:szCs w:val="28"/>
          <w:rtl/>
          <w:lang w:bidi="ar-IQ"/>
        </w:rPr>
        <w:t xml:space="preserve"> </w:t>
      </w:r>
      <w:r w:rsidR="000E4910">
        <w:rPr>
          <w:rStyle w:val="a6"/>
          <w:rFonts w:cs="Arial"/>
          <w:sz w:val="28"/>
          <w:szCs w:val="28"/>
          <w:rtl/>
          <w:lang w:bidi="ar-IQ"/>
        </w:rPr>
        <w:footnoteReference w:id="5"/>
      </w:r>
    </w:p>
    <w:p w:rsidR="007C1C26" w:rsidRPr="007C1C26" w:rsidRDefault="007C1C26" w:rsidP="007C1C26">
      <w:pPr>
        <w:bidi/>
        <w:jc w:val="center"/>
        <w:rPr>
          <w:rFonts w:cs="Arial"/>
          <w:b/>
          <w:bCs/>
          <w:sz w:val="28"/>
          <w:szCs w:val="28"/>
          <w:rtl/>
          <w:lang w:bidi="ar-IQ"/>
        </w:rPr>
      </w:pPr>
      <w:r w:rsidRPr="007C1C26">
        <w:rPr>
          <w:rFonts w:cs="Arial"/>
          <w:b/>
          <w:bCs/>
          <w:sz w:val="28"/>
          <w:szCs w:val="28"/>
          <w:rtl/>
          <w:lang w:bidi="ar-IQ"/>
        </w:rPr>
        <w:t>المطلب الخامس</w:t>
      </w:r>
    </w:p>
    <w:p w:rsidR="007C1C26" w:rsidRDefault="007C1C26" w:rsidP="007C1C26">
      <w:pPr>
        <w:bidi/>
        <w:jc w:val="center"/>
        <w:rPr>
          <w:rFonts w:cs="Arial"/>
          <w:b/>
          <w:bCs/>
          <w:sz w:val="28"/>
          <w:szCs w:val="28"/>
          <w:rtl/>
          <w:lang w:bidi="ar-IQ"/>
        </w:rPr>
      </w:pPr>
      <w:r w:rsidRPr="007C1C26">
        <w:rPr>
          <w:rFonts w:cs="Arial"/>
          <w:b/>
          <w:bCs/>
          <w:sz w:val="28"/>
          <w:szCs w:val="28"/>
          <w:rtl/>
          <w:lang w:bidi="ar-IQ"/>
        </w:rPr>
        <w:t>انقضاء القاعدة الجنائية</w:t>
      </w:r>
    </w:p>
    <w:p w:rsidR="0046741C" w:rsidRDefault="0046741C" w:rsidP="0046741C">
      <w:pPr>
        <w:bidi/>
        <w:rPr>
          <w:rFonts w:cs="Arial"/>
          <w:sz w:val="28"/>
          <w:szCs w:val="28"/>
          <w:rtl/>
          <w:lang w:bidi="ar-IQ"/>
        </w:rPr>
      </w:pPr>
      <w:r>
        <w:rPr>
          <w:rFonts w:cs="Arial" w:hint="cs"/>
          <w:sz w:val="28"/>
          <w:szCs w:val="28"/>
          <w:rtl/>
          <w:lang w:bidi="ar-IQ"/>
        </w:rPr>
        <w:t>ا</w:t>
      </w:r>
      <w:r w:rsidRPr="0046741C">
        <w:rPr>
          <w:rFonts w:cs="Arial"/>
          <w:sz w:val="28"/>
          <w:szCs w:val="28"/>
          <w:rtl/>
          <w:lang w:bidi="ar-IQ"/>
        </w:rPr>
        <w:t xml:space="preserve">نقضاء القاعدة الجنائية فمعناه وضع نهاية لوجودها </w:t>
      </w:r>
      <w:proofErr w:type="gramStart"/>
      <w:r w:rsidRPr="0046741C">
        <w:rPr>
          <w:rFonts w:cs="Arial"/>
          <w:sz w:val="28"/>
          <w:szCs w:val="28"/>
          <w:rtl/>
          <w:lang w:bidi="ar-IQ"/>
        </w:rPr>
        <w:t>القانوني ،</w:t>
      </w:r>
      <w:proofErr w:type="gramEnd"/>
      <w:r w:rsidRPr="0046741C">
        <w:rPr>
          <w:rFonts w:cs="Arial"/>
          <w:sz w:val="28"/>
          <w:szCs w:val="28"/>
          <w:rtl/>
          <w:lang w:bidi="ar-IQ"/>
        </w:rPr>
        <w:t xml:space="preserve"> أو في عبارة أخرى اعدامها . انقضاء القاعدة الجنائية الى </w:t>
      </w:r>
      <w:proofErr w:type="gramStart"/>
      <w:r w:rsidRPr="0046741C">
        <w:rPr>
          <w:rFonts w:cs="Arial"/>
          <w:sz w:val="28"/>
          <w:szCs w:val="28"/>
          <w:rtl/>
          <w:lang w:bidi="ar-IQ"/>
        </w:rPr>
        <w:t>عاملين :</w:t>
      </w:r>
      <w:proofErr w:type="gramEnd"/>
      <w:r w:rsidRPr="0046741C">
        <w:rPr>
          <w:rFonts w:cs="Arial"/>
          <w:sz w:val="28"/>
          <w:szCs w:val="28"/>
          <w:rtl/>
          <w:lang w:bidi="ar-IQ"/>
        </w:rPr>
        <w:t xml:space="preserve"> الإلغاء ، وزوال المنظمـة ويرجع القانونية التي كان تطبيق </w:t>
      </w:r>
      <w:r>
        <w:rPr>
          <w:rFonts w:cs="Arial"/>
          <w:sz w:val="28"/>
          <w:szCs w:val="28"/>
          <w:rtl/>
          <w:lang w:bidi="ar-IQ"/>
        </w:rPr>
        <w:t>القاعدة الجنائية يفترض وجودها .</w:t>
      </w:r>
    </w:p>
    <w:p w:rsidR="0046741C" w:rsidRPr="0046741C" w:rsidRDefault="0046741C" w:rsidP="0046741C">
      <w:pPr>
        <w:bidi/>
        <w:rPr>
          <w:rFonts w:cs="Arial"/>
          <w:b/>
          <w:bCs/>
          <w:sz w:val="28"/>
          <w:szCs w:val="28"/>
          <w:rtl/>
          <w:lang w:bidi="ar-IQ"/>
        </w:rPr>
      </w:pPr>
      <w:proofErr w:type="gramStart"/>
      <w:r w:rsidRPr="0046741C">
        <w:rPr>
          <w:rFonts w:cs="Arial"/>
          <w:b/>
          <w:bCs/>
          <w:sz w:val="28"/>
          <w:szCs w:val="28"/>
          <w:rtl/>
          <w:lang w:bidi="ar-IQ"/>
        </w:rPr>
        <w:t>أولا :</w:t>
      </w:r>
      <w:proofErr w:type="gramEnd"/>
      <w:r w:rsidRPr="0046741C">
        <w:rPr>
          <w:rFonts w:cs="Arial"/>
          <w:b/>
          <w:bCs/>
          <w:sz w:val="28"/>
          <w:szCs w:val="28"/>
          <w:rtl/>
          <w:lang w:bidi="ar-IQ"/>
        </w:rPr>
        <w:t xml:space="preserve"> </w:t>
      </w:r>
      <w:proofErr w:type="spellStart"/>
      <w:r w:rsidRPr="0046741C">
        <w:rPr>
          <w:rFonts w:cs="Arial"/>
          <w:b/>
          <w:bCs/>
          <w:sz w:val="28"/>
          <w:szCs w:val="28"/>
          <w:rtl/>
          <w:lang w:bidi="ar-IQ"/>
        </w:rPr>
        <w:t>الألغــاء</w:t>
      </w:r>
      <w:proofErr w:type="spellEnd"/>
      <w:r w:rsidRPr="0046741C">
        <w:rPr>
          <w:rFonts w:cs="Arial"/>
          <w:b/>
          <w:bCs/>
          <w:sz w:val="28"/>
          <w:szCs w:val="28"/>
          <w:rtl/>
          <w:lang w:bidi="ar-IQ"/>
        </w:rPr>
        <w:t xml:space="preserve"> :</w:t>
      </w:r>
    </w:p>
    <w:p w:rsidR="007C1C26" w:rsidRDefault="0046741C" w:rsidP="0046741C">
      <w:pPr>
        <w:bidi/>
        <w:rPr>
          <w:rFonts w:cs="Arial"/>
          <w:sz w:val="28"/>
          <w:szCs w:val="28"/>
          <w:rtl/>
          <w:lang w:bidi="ar-IQ"/>
        </w:rPr>
      </w:pPr>
      <w:r w:rsidRPr="0046741C">
        <w:rPr>
          <w:rFonts w:cs="Arial"/>
          <w:sz w:val="28"/>
          <w:szCs w:val="28"/>
          <w:rtl/>
          <w:lang w:bidi="ar-IQ"/>
        </w:rPr>
        <w:t xml:space="preserve">لا </w:t>
      </w:r>
      <w:proofErr w:type="spellStart"/>
      <w:r w:rsidRPr="0046741C">
        <w:rPr>
          <w:rFonts w:cs="Arial"/>
          <w:sz w:val="28"/>
          <w:szCs w:val="28"/>
          <w:rtl/>
          <w:lang w:bidi="ar-IQ"/>
        </w:rPr>
        <w:t>صعوية</w:t>
      </w:r>
      <w:proofErr w:type="spellEnd"/>
      <w:r w:rsidRPr="0046741C">
        <w:rPr>
          <w:rFonts w:cs="Arial"/>
          <w:sz w:val="28"/>
          <w:szCs w:val="28"/>
          <w:rtl/>
          <w:lang w:bidi="ar-IQ"/>
        </w:rPr>
        <w:t xml:space="preserve"> اذا كانت القاعدة الجنائية </w:t>
      </w:r>
      <w:proofErr w:type="gramStart"/>
      <w:r w:rsidRPr="0046741C">
        <w:rPr>
          <w:rFonts w:cs="Arial"/>
          <w:sz w:val="28"/>
          <w:szCs w:val="28"/>
          <w:rtl/>
          <w:lang w:bidi="ar-IQ"/>
        </w:rPr>
        <w:t>وقتية ،</w:t>
      </w:r>
      <w:proofErr w:type="gramEnd"/>
      <w:r w:rsidRPr="0046741C">
        <w:rPr>
          <w:rFonts w:cs="Arial"/>
          <w:sz w:val="28"/>
          <w:szCs w:val="28"/>
          <w:rtl/>
          <w:lang w:bidi="ar-IQ"/>
        </w:rPr>
        <w:t xml:space="preserve"> فبانقضاء الوقت الذي تتضمنه صراحة </w:t>
      </w:r>
      <w:proofErr w:type="spellStart"/>
      <w:r w:rsidRPr="0046741C">
        <w:rPr>
          <w:rFonts w:cs="Arial"/>
          <w:sz w:val="28"/>
          <w:szCs w:val="28"/>
          <w:rtl/>
          <w:lang w:bidi="ar-IQ"/>
        </w:rPr>
        <w:t>تنقضى</w:t>
      </w:r>
      <w:proofErr w:type="spellEnd"/>
      <w:r w:rsidRPr="0046741C">
        <w:rPr>
          <w:rFonts w:cs="Arial"/>
          <w:sz w:val="28"/>
          <w:szCs w:val="28"/>
          <w:rtl/>
          <w:lang w:bidi="ar-IQ"/>
        </w:rPr>
        <w:t xml:space="preserve"> بقوة القانون . اما اذا كانت القاعدة الجنائية غير </w:t>
      </w:r>
      <w:proofErr w:type="gramStart"/>
      <w:r w:rsidRPr="0046741C">
        <w:rPr>
          <w:rFonts w:cs="Arial"/>
          <w:sz w:val="28"/>
          <w:szCs w:val="28"/>
          <w:rtl/>
          <w:lang w:bidi="ar-IQ"/>
        </w:rPr>
        <w:t>وقتية ،</w:t>
      </w:r>
      <w:proofErr w:type="gramEnd"/>
      <w:r w:rsidRPr="0046741C">
        <w:rPr>
          <w:rFonts w:cs="Arial"/>
          <w:sz w:val="28"/>
          <w:szCs w:val="28"/>
          <w:rtl/>
          <w:lang w:bidi="ar-IQ"/>
        </w:rPr>
        <w:t xml:space="preserve"> أو كانت وقتية بطبيعتها لا بالنص عليها ، فلابد لإلغائها من صـدور تشريع يلغيها صراحة أو ضمنا والسلطة التي أصدرت القاعدة الجنائية هي التي تمتلك الغاءها ، ما لم تكن قد أصدرتها بناء على تفويض تأبى طبيعته او يأبى مداه تحويلها سلطة</w:t>
      </w:r>
      <w:r>
        <w:rPr>
          <w:rFonts w:cs="Arial" w:hint="cs"/>
          <w:sz w:val="28"/>
          <w:szCs w:val="28"/>
          <w:rtl/>
          <w:lang w:bidi="ar-IQ"/>
        </w:rPr>
        <w:t xml:space="preserve"> </w:t>
      </w:r>
      <w:r w:rsidRPr="0046741C">
        <w:rPr>
          <w:rFonts w:cs="Arial"/>
          <w:sz w:val="28"/>
          <w:szCs w:val="28"/>
          <w:rtl/>
          <w:lang w:bidi="ar-IQ"/>
        </w:rPr>
        <w:t xml:space="preserve">الغائها . هذا وتجب مراعاة التدرج في التشريع عند الغاء القاعدة الجنائية بمعنى أن اللائحة لا تلغى قانونا وانما العكس هو الجائز والالغاء اما صريح واما </w:t>
      </w:r>
      <w:proofErr w:type="spellStart"/>
      <w:proofErr w:type="gramStart"/>
      <w:r w:rsidRPr="0046741C">
        <w:rPr>
          <w:rFonts w:cs="Arial"/>
          <w:sz w:val="28"/>
          <w:szCs w:val="28"/>
          <w:rtl/>
          <w:lang w:bidi="ar-IQ"/>
        </w:rPr>
        <w:t>ضمن</w:t>
      </w:r>
      <w:r w:rsidRPr="0046741C">
        <w:rPr>
          <w:rFonts w:cs="Arial" w:hint="cs"/>
          <w:sz w:val="28"/>
          <w:szCs w:val="28"/>
          <w:rtl/>
          <w:lang w:bidi="ar-IQ"/>
        </w:rPr>
        <w:t>ی</w:t>
      </w:r>
      <w:proofErr w:type="spellEnd"/>
      <w:r w:rsidRPr="0046741C">
        <w:rPr>
          <w:rFonts w:cs="Arial"/>
          <w:sz w:val="28"/>
          <w:szCs w:val="28"/>
          <w:rtl/>
          <w:lang w:bidi="ar-IQ"/>
        </w:rPr>
        <w:t xml:space="preserve"> .</w:t>
      </w:r>
      <w:proofErr w:type="gramEnd"/>
      <w:r w:rsidRPr="0046741C">
        <w:rPr>
          <w:rFonts w:cs="Arial"/>
          <w:sz w:val="28"/>
          <w:szCs w:val="28"/>
          <w:rtl/>
          <w:lang w:bidi="ar-IQ"/>
        </w:rPr>
        <w:t xml:space="preserve"> ولا صعوبة بالنسبة </w:t>
      </w:r>
      <w:proofErr w:type="spellStart"/>
      <w:r w:rsidRPr="0046741C">
        <w:rPr>
          <w:rFonts w:cs="Arial"/>
          <w:sz w:val="28"/>
          <w:szCs w:val="28"/>
          <w:rtl/>
          <w:lang w:bidi="ar-IQ"/>
        </w:rPr>
        <w:t>للالغاء</w:t>
      </w:r>
      <w:proofErr w:type="spellEnd"/>
      <w:r w:rsidRPr="0046741C">
        <w:rPr>
          <w:rFonts w:cs="Arial"/>
          <w:sz w:val="28"/>
          <w:szCs w:val="28"/>
          <w:rtl/>
          <w:lang w:bidi="ar-IQ"/>
        </w:rPr>
        <w:t xml:space="preserve"> الصريح</w:t>
      </w:r>
      <w:r>
        <w:rPr>
          <w:rFonts w:cs="Arial" w:hint="cs"/>
          <w:sz w:val="28"/>
          <w:szCs w:val="28"/>
          <w:rtl/>
          <w:lang w:bidi="ar-IQ"/>
        </w:rPr>
        <w:t>.</w:t>
      </w:r>
      <w:r w:rsidR="000E4910">
        <w:rPr>
          <w:rFonts w:cs="Arial" w:hint="cs"/>
          <w:sz w:val="28"/>
          <w:szCs w:val="28"/>
          <w:rtl/>
          <w:lang w:bidi="ar-IQ"/>
        </w:rPr>
        <w:t xml:space="preserve"> </w:t>
      </w:r>
      <w:r w:rsidR="000E4910">
        <w:rPr>
          <w:rStyle w:val="a6"/>
          <w:rFonts w:cs="Arial"/>
          <w:sz w:val="28"/>
          <w:szCs w:val="28"/>
          <w:rtl/>
          <w:lang w:bidi="ar-IQ"/>
        </w:rPr>
        <w:footnoteReference w:id="6"/>
      </w:r>
    </w:p>
    <w:p w:rsidR="000E4910" w:rsidRDefault="000E4910" w:rsidP="000E4910">
      <w:pPr>
        <w:bidi/>
        <w:rPr>
          <w:rFonts w:cs="Arial"/>
          <w:b/>
          <w:bCs/>
          <w:sz w:val="28"/>
          <w:szCs w:val="28"/>
          <w:rtl/>
          <w:lang w:bidi="ar-IQ"/>
        </w:rPr>
      </w:pPr>
    </w:p>
    <w:p w:rsidR="0046741C" w:rsidRPr="000E4910" w:rsidRDefault="0046741C" w:rsidP="00DC0CED">
      <w:pPr>
        <w:bidi/>
        <w:rPr>
          <w:rFonts w:cs="Arial"/>
          <w:b/>
          <w:bCs/>
          <w:sz w:val="28"/>
          <w:szCs w:val="28"/>
          <w:rtl/>
          <w:lang w:bidi="ar-IQ"/>
        </w:rPr>
      </w:pPr>
      <w:r w:rsidRPr="0046741C">
        <w:rPr>
          <w:rFonts w:cs="Arial"/>
          <w:b/>
          <w:bCs/>
          <w:sz w:val="28"/>
          <w:szCs w:val="28"/>
          <w:rtl/>
          <w:lang w:bidi="ar-IQ"/>
        </w:rPr>
        <w:lastRenderedPageBreak/>
        <w:t>الال</w:t>
      </w:r>
      <w:r w:rsidRPr="0046741C">
        <w:rPr>
          <w:rFonts w:cs="Arial" w:hint="cs"/>
          <w:b/>
          <w:bCs/>
          <w:sz w:val="28"/>
          <w:szCs w:val="28"/>
          <w:rtl/>
          <w:lang w:bidi="ar-IQ"/>
        </w:rPr>
        <w:t>غ</w:t>
      </w:r>
      <w:r w:rsidRPr="0046741C">
        <w:rPr>
          <w:rFonts w:cs="Arial"/>
          <w:b/>
          <w:bCs/>
          <w:sz w:val="28"/>
          <w:szCs w:val="28"/>
          <w:rtl/>
          <w:lang w:bidi="ar-IQ"/>
        </w:rPr>
        <w:t xml:space="preserve">ـاء </w:t>
      </w:r>
      <w:proofErr w:type="gramStart"/>
      <w:r w:rsidRPr="0046741C">
        <w:rPr>
          <w:rFonts w:cs="Arial"/>
          <w:b/>
          <w:bCs/>
          <w:sz w:val="28"/>
          <w:szCs w:val="28"/>
          <w:rtl/>
          <w:lang w:bidi="ar-IQ"/>
        </w:rPr>
        <w:t>الضمني :</w:t>
      </w:r>
      <w:proofErr w:type="gramEnd"/>
    </w:p>
    <w:p w:rsidR="0046741C" w:rsidRDefault="0046741C" w:rsidP="0046741C">
      <w:pPr>
        <w:bidi/>
        <w:rPr>
          <w:rFonts w:cs="Arial"/>
          <w:sz w:val="28"/>
          <w:szCs w:val="28"/>
          <w:rtl/>
          <w:lang w:bidi="ar-IQ"/>
        </w:rPr>
      </w:pPr>
      <w:r w:rsidRPr="0046741C">
        <w:rPr>
          <w:rFonts w:cs="Arial"/>
          <w:sz w:val="28"/>
          <w:szCs w:val="28"/>
          <w:rtl/>
          <w:lang w:bidi="ar-IQ"/>
        </w:rPr>
        <w:t xml:space="preserve">ويتحقق الالغاء الضمني حينما لا يوجد نصر صريح </w:t>
      </w:r>
      <w:proofErr w:type="gramStart"/>
      <w:r w:rsidRPr="0046741C">
        <w:rPr>
          <w:rFonts w:cs="Arial"/>
          <w:sz w:val="28"/>
          <w:szCs w:val="28"/>
          <w:rtl/>
          <w:lang w:bidi="ar-IQ"/>
        </w:rPr>
        <w:t>به ،</w:t>
      </w:r>
      <w:proofErr w:type="gramEnd"/>
      <w:r w:rsidRPr="0046741C">
        <w:rPr>
          <w:rFonts w:cs="Arial"/>
          <w:sz w:val="28"/>
          <w:szCs w:val="28"/>
          <w:rtl/>
          <w:lang w:bidi="ar-IQ"/>
        </w:rPr>
        <w:t xml:space="preserve"> انما يستخلص مجرد استخلاص من استحالة الجمع بين قاعدة قانونية قديمـة وأخـرى جديدة</w:t>
      </w:r>
      <w:r>
        <w:rPr>
          <w:rFonts w:cs="Arial" w:hint="cs"/>
          <w:sz w:val="28"/>
          <w:szCs w:val="28"/>
          <w:rtl/>
          <w:lang w:bidi="ar-IQ"/>
        </w:rPr>
        <w:t>.</w:t>
      </w:r>
    </w:p>
    <w:p w:rsidR="00BE7B17" w:rsidRDefault="0046741C" w:rsidP="0046741C">
      <w:pPr>
        <w:bidi/>
        <w:rPr>
          <w:rFonts w:cs="Arial"/>
          <w:sz w:val="28"/>
          <w:szCs w:val="28"/>
          <w:rtl/>
          <w:lang w:bidi="ar-IQ"/>
        </w:rPr>
      </w:pPr>
      <w:r w:rsidRPr="0046741C">
        <w:rPr>
          <w:rFonts w:cs="Arial"/>
          <w:sz w:val="28"/>
          <w:szCs w:val="28"/>
          <w:rtl/>
          <w:lang w:bidi="ar-IQ"/>
        </w:rPr>
        <w:t xml:space="preserve">وتحت صورة التعارض بين القاعدتين القديمة والجـديدة يدرج فقهـاء القانون </w:t>
      </w:r>
      <w:proofErr w:type="spellStart"/>
      <w:r w:rsidRPr="0046741C">
        <w:rPr>
          <w:rFonts w:cs="Arial"/>
          <w:sz w:val="28"/>
          <w:szCs w:val="28"/>
          <w:rtl/>
          <w:lang w:bidi="ar-IQ"/>
        </w:rPr>
        <w:t>المدنى</w:t>
      </w:r>
      <w:proofErr w:type="spellEnd"/>
      <w:r w:rsidRPr="0046741C">
        <w:rPr>
          <w:rFonts w:cs="Arial"/>
          <w:sz w:val="28"/>
          <w:szCs w:val="28"/>
          <w:rtl/>
          <w:lang w:bidi="ar-IQ"/>
        </w:rPr>
        <w:t xml:space="preserve"> فرضين ننقلهما ال</w:t>
      </w:r>
      <w:r w:rsidR="00BE7B17">
        <w:rPr>
          <w:rFonts w:cs="Arial"/>
          <w:sz w:val="28"/>
          <w:szCs w:val="28"/>
          <w:rtl/>
          <w:lang w:bidi="ar-IQ"/>
        </w:rPr>
        <w:t xml:space="preserve">ى مجال القانون </w:t>
      </w:r>
      <w:proofErr w:type="gramStart"/>
      <w:r w:rsidR="00BE7B17">
        <w:rPr>
          <w:rFonts w:cs="Arial"/>
          <w:sz w:val="28"/>
          <w:szCs w:val="28"/>
          <w:rtl/>
          <w:lang w:bidi="ar-IQ"/>
        </w:rPr>
        <w:t>الجنائي ،</w:t>
      </w:r>
      <w:proofErr w:type="gramEnd"/>
      <w:r w:rsidR="00BE7B17">
        <w:rPr>
          <w:rFonts w:cs="Arial"/>
          <w:sz w:val="28"/>
          <w:szCs w:val="28"/>
          <w:rtl/>
          <w:lang w:bidi="ar-IQ"/>
        </w:rPr>
        <w:t xml:space="preserve"> وهما :</w:t>
      </w:r>
    </w:p>
    <w:p w:rsidR="0046741C" w:rsidRDefault="00BE7B17" w:rsidP="00BE7B17">
      <w:pPr>
        <w:bidi/>
        <w:rPr>
          <w:rFonts w:cs="Arial"/>
          <w:sz w:val="28"/>
          <w:szCs w:val="28"/>
          <w:rtl/>
          <w:lang w:bidi="ar-IQ"/>
        </w:rPr>
      </w:pPr>
      <w:proofErr w:type="gramStart"/>
      <w:r w:rsidRPr="00BE7B17">
        <w:rPr>
          <w:rFonts w:cs="Arial"/>
          <w:b/>
          <w:bCs/>
          <w:sz w:val="28"/>
          <w:szCs w:val="28"/>
          <w:rtl/>
          <w:lang w:bidi="ar-IQ"/>
        </w:rPr>
        <w:t>ا</w:t>
      </w:r>
      <w:r w:rsidRPr="00BE7B17">
        <w:rPr>
          <w:rFonts w:cs="Arial" w:hint="cs"/>
          <w:b/>
          <w:bCs/>
          <w:sz w:val="28"/>
          <w:szCs w:val="28"/>
          <w:rtl/>
          <w:lang w:bidi="ar-IQ"/>
        </w:rPr>
        <w:t xml:space="preserve">- </w:t>
      </w:r>
      <w:r w:rsidR="0046741C" w:rsidRPr="00BE7B17">
        <w:rPr>
          <w:rFonts w:cs="Arial"/>
          <w:b/>
          <w:bCs/>
          <w:sz w:val="28"/>
          <w:szCs w:val="28"/>
          <w:rtl/>
          <w:lang w:bidi="ar-IQ"/>
        </w:rPr>
        <w:t>التعارض</w:t>
      </w:r>
      <w:proofErr w:type="gramEnd"/>
      <w:r w:rsidR="0046741C" w:rsidRPr="00BE7B17">
        <w:rPr>
          <w:rFonts w:cs="Arial"/>
          <w:b/>
          <w:bCs/>
          <w:sz w:val="28"/>
          <w:szCs w:val="28"/>
          <w:rtl/>
          <w:lang w:bidi="ar-IQ"/>
        </w:rPr>
        <w:t xml:space="preserve"> بين حكم قديم عام ، وحكم حديث خاص :</w:t>
      </w:r>
      <w:r w:rsidR="0046741C" w:rsidRPr="0046741C">
        <w:rPr>
          <w:rFonts w:cs="Arial"/>
          <w:sz w:val="28"/>
          <w:szCs w:val="28"/>
          <w:rtl/>
          <w:lang w:bidi="ar-IQ"/>
        </w:rPr>
        <w:t xml:space="preserve"> من هذا الفرض نستخلص أن الحكم الجديد الخاص قد نسخ ( أو ألغي ) ضمنيا من الحكم القديم العام بقدر ما جاء بتخصيصه فقط . لهذا فان الحكم القديم العام يظل قائما وساريا ألا فيما جاء الحكم الجديد </w:t>
      </w:r>
      <w:proofErr w:type="gramStart"/>
      <w:r w:rsidR="0046741C" w:rsidRPr="0046741C">
        <w:rPr>
          <w:rFonts w:cs="Arial"/>
          <w:sz w:val="28"/>
          <w:szCs w:val="28"/>
          <w:rtl/>
          <w:lang w:bidi="ar-IQ"/>
        </w:rPr>
        <w:t>بتخصيصه ،</w:t>
      </w:r>
      <w:proofErr w:type="gramEnd"/>
      <w:r w:rsidR="0046741C" w:rsidRPr="0046741C">
        <w:rPr>
          <w:rFonts w:cs="Arial"/>
          <w:sz w:val="28"/>
          <w:szCs w:val="28"/>
          <w:rtl/>
          <w:lang w:bidi="ar-IQ"/>
        </w:rPr>
        <w:t xml:space="preserve"> وبذلك يحد الحكم الجديد الخاص من مدى عموم الحكم القديم العام فيقتطع بعض ما ين</w:t>
      </w:r>
      <w:r>
        <w:rPr>
          <w:rFonts w:cs="Arial"/>
          <w:sz w:val="28"/>
          <w:szCs w:val="28"/>
          <w:rtl/>
          <w:lang w:bidi="ar-IQ"/>
        </w:rPr>
        <w:t>درج تحته ويجرى عليه حكم قاعدة م</w:t>
      </w:r>
      <w:r>
        <w:rPr>
          <w:rFonts w:cs="Arial" w:hint="cs"/>
          <w:sz w:val="28"/>
          <w:szCs w:val="28"/>
          <w:rtl/>
          <w:lang w:bidi="ar-IQ"/>
        </w:rPr>
        <w:t>غ</w:t>
      </w:r>
      <w:r w:rsidR="0046741C" w:rsidRPr="0046741C">
        <w:rPr>
          <w:rFonts w:cs="Arial"/>
          <w:sz w:val="28"/>
          <w:szCs w:val="28"/>
          <w:rtl/>
          <w:lang w:bidi="ar-IQ"/>
        </w:rPr>
        <w:t>ايرة</w:t>
      </w:r>
      <w:r>
        <w:rPr>
          <w:rFonts w:cs="Arial" w:hint="cs"/>
          <w:sz w:val="28"/>
          <w:szCs w:val="28"/>
          <w:rtl/>
          <w:lang w:bidi="ar-IQ"/>
        </w:rPr>
        <w:t>.</w:t>
      </w:r>
    </w:p>
    <w:p w:rsidR="00BE7B17" w:rsidRDefault="00BE7B17" w:rsidP="00BE7B17">
      <w:pPr>
        <w:bidi/>
        <w:rPr>
          <w:rFonts w:cs="Arial"/>
          <w:sz w:val="28"/>
          <w:szCs w:val="28"/>
          <w:rtl/>
          <w:lang w:bidi="ar-IQ"/>
        </w:rPr>
      </w:pPr>
      <w:proofErr w:type="gramStart"/>
      <w:r w:rsidRPr="00BE7B17">
        <w:rPr>
          <w:rFonts w:cs="Arial"/>
          <w:b/>
          <w:bCs/>
          <w:sz w:val="28"/>
          <w:szCs w:val="28"/>
          <w:rtl/>
          <w:lang w:bidi="ar-IQ"/>
        </w:rPr>
        <w:t>ب</w:t>
      </w:r>
      <w:r w:rsidRPr="00BE7B17">
        <w:rPr>
          <w:rFonts w:cs="Arial" w:hint="cs"/>
          <w:b/>
          <w:bCs/>
          <w:sz w:val="28"/>
          <w:szCs w:val="28"/>
          <w:rtl/>
          <w:lang w:bidi="ar-IQ"/>
        </w:rPr>
        <w:t xml:space="preserve">- </w:t>
      </w:r>
      <w:r w:rsidRPr="00BE7B17">
        <w:rPr>
          <w:rFonts w:cs="Arial"/>
          <w:b/>
          <w:bCs/>
          <w:sz w:val="28"/>
          <w:szCs w:val="28"/>
          <w:rtl/>
          <w:lang w:bidi="ar-IQ"/>
        </w:rPr>
        <w:t xml:space="preserve"> </w:t>
      </w:r>
      <w:proofErr w:type="gramEnd"/>
      <w:r w:rsidRPr="00BE7B17">
        <w:rPr>
          <w:rFonts w:cs="Arial"/>
          <w:b/>
          <w:bCs/>
          <w:sz w:val="28"/>
          <w:szCs w:val="28"/>
          <w:rtl/>
          <w:lang w:bidi="ar-IQ"/>
        </w:rPr>
        <w:t>تنظيم المشرع لنفس الموضوع من جديد :</w:t>
      </w:r>
      <w:r w:rsidRPr="00BE7B17">
        <w:rPr>
          <w:rFonts w:cs="Arial"/>
          <w:sz w:val="28"/>
          <w:szCs w:val="28"/>
          <w:rtl/>
          <w:lang w:bidi="ar-IQ"/>
        </w:rPr>
        <w:t xml:space="preserve"> في هذه الصورة الثانية من صور الالغاء </w:t>
      </w:r>
      <w:proofErr w:type="spellStart"/>
      <w:r w:rsidRPr="00BE7B17">
        <w:rPr>
          <w:rFonts w:cs="Arial"/>
          <w:sz w:val="28"/>
          <w:szCs w:val="28"/>
          <w:rtl/>
          <w:lang w:bidi="ar-IQ"/>
        </w:rPr>
        <w:t>الضمنى</w:t>
      </w:r>
      <w:proofErr w:type="spellEnd"/>
      <w:r w:rsidRPr="00BE7B17">
        <w:rPr>
          <w:rFonts w:cs="Arial"/>
          <w:sz w:val="28"/>
          <w:szCs w:val="28"/>
          <w:rtl/>
          <w:lang w:bidi="ar-IQ"/>
        </w:rPr>
        <w:t xml:space="preserve"> يعمد المشرع الى معالجة نفس الموضوع مرتين ، الأمر الذي نستخلص منه أن القاعدة الجديدة قـد ألفت القاعدة القديمة كلها ، اذ يستحيل الجمع بينهما معا</w:t>
      </w:r>
      <w:r>
        <w:rPr>
          <w:rFonts w:cs="Arial" w:hint="cs"/>
          <w:sz w:val="28"/>
          <w:szCs w:val="28"/>
          <w:rtl/>
          <w:lang w:bidi="ar-IQ"/>
        </w:rPr>
        <w:t>.</w:t>
      </w:r>
    </w:p>
    <w:p w:rsidR="00BE7B17" w:rsidRPr="00BE7B17" w:rsidRDefault="00BE7B17" w:rsidP="00BE7B17">
      <w:pPr>
        <w:bidi/>
        <w:rPr>
          <w:rFonts w:cs="Arial"/>
          <w:b/>
          <w:bCs/>
          <w:sz w:val="28"/>
          <w:szCs w:val="28"/>
          <w:rtl/>
          <w:lang w:bidi="ar-IQ"/>
        </w:rPr>
      </w:pPr>
      <w:r w:rsidRPr="00BE7B17">
        <w:rPr>
          <w:rFonts w:cs="Arial"/>
          <w:b/>
          <w:bCs/>
          <w:sz w:val="28"/>
          <w:szCs w:val="28"/>
          <w:rtl/>
          <w:lang w:bidi="ar-IQ"/>
        </w:rPr>
        <w:t xml:space="preserve">عدم قدرة العرف على مخالفة أو الفاء قاعدة جنائية </w:t>
      </w:r>
      <w:proofErr w:type="gramStart"/>
      <w:r w:rsidRPr="00BE7B17">
        <w:rPr>
          <w:rFonts w:cs="Arial"/>
          <w:b/>
          <w:bCs/>
          <w:sz w:val="28"/>
          <w:szCs w:val="28"/>
          <w:rtl/>
          <w:lang w:bidi="ar-IQ"/>
        </w:rPr>
        <w:t>مجرمة :</w:t>
      </w:r>
      <w:proofErr w:type="gramEnd"/>
    </w:p>
    <w:p w:rsidR="00BE7B17" w:rsidRDefault="00BE7B17" w:rsidP="00BE7B17">
      <w:pPr>
        <w:bidi/>
        <w:rPr>
          <w:rFonts w:cs="Arial"/>
          <w:sz w:val="28"/>
          <w:szCs w:val="28"/>
          <w:rtl/>
          <w:lang w:bidi="ar-IQ"/>
        </w:rPr>
      </w:pPr>
      <w:r w:rsidRPr="00BE7B17">
        <w:rPr>
          <w:rFonts w:cs="Arial"/>
          <w:sz w:val="28"/>
          <w:szCs w:val="28"/>
          <w:rtl/>
          <w:lang w:bidi="ar-IQ"/>
        </w:rPr>
        <w:t xml:space="preserve">أن العرف لا يقدر على مخالفة قاعدة جنائية </w:t>
      </w:r>
      <w:proofErr w:type="gramStart"/>
      <w:r w:rsidRPr="00BE7B17">
        <w:rPr>
          <w:rFonts w:cs="Arial"/>
          <w:sz w:val="28"/>
          <w:szCs w:val="28"/>
          <w:rtl/>
          <w:lang w:bidi="ar-IQ"/>
        </w:rPr>
        <w:t>مجرمة ،</w:t>
      </w:r>
      <w:proofErr w:type="gramEnd"/>
      <w:r w:rsidRPr="00BE7B17">
        <w:rPr>
          <w:rFonts w:cs="Arial"/>
          <w:sz w:val="28"/>
          <w:szCs w:val="28"/>
          <w:rtl/>
          <w:lang w:bidi="ar-IQ"/>
        </w:rPr>
        <w:t xml:space="preserve"> وأن كان يستطيع وقف تنفيذها دون الغائها. ونؤك</w:t>
      </w:r>
      <w:r>
        <w:rPr>
          <w:rFonts w:cs="Arial"/>
          <w:sz w:val="28"/>
          <w:szCs w:val="28"/>
          <w:rtl/>
          <w:lang w:bidi="ar-IQ"/>
        </w:rPr>
        <w:t xml:space="preserve">د الآن أن العرف من باب أولى </w:t>
      </w:r>
      <w:r w:rsidRPr="00BE7B17">
        <w:rPr>
          <w:rFonts w:cs="Arial"/>
          <w:sz w:val="28"/>
          <w:szCs w:val="28"/>
          <w:rtl/>
          <w:lang w:bidi="ar-IQ"/>
        </w:rPr>
        <w:t xml:space="preserve">لا يستطيع الناء قاعدة جنائية </w:t>
      </w:r>
      <w:proofErr w:type="gramStart"/>
      <w:r w:rsidRPr="00BE7B17">
        <w:rPr>
          <w:rFonts w:cs="Arial"/>
          <w:sz w:val="28"/>
          <w:szCs w:val="28"/>
          <w:rtl/>
          <w:lang w:bidi="ar-IQ"/>
        </w:rPr>
        <w:t>مجرمة .</w:t>
      </w:r>
      <w:proofErr w:type="gramEnd"/>
      <w:r w:rsidRPr="00BE7B17">
        <w:rPr>
          <w:rFonts w:cs="Arial"/>
          <w:sz w:val="28"/>
          <w:szCs w:val="28"/>
          <w:rtl/>
          <w:lang w:bidi="ar-IQ"/>
        </w:rPr>
        <w:t xml:space="preserve"> فالقاعدة الجنائية قاعدة مصدرها </w:t>
      </w:r>
      <w:proofErr w:type="gramStart"/>
      <w:r w:rsidRPr="00BE7B17">
        <w:rPr>
          <w:rFonts w:cs="Arial"/>
          <w:sz w:val="28"/>
          <w:szCs w:val="28"/>
          <w:rtl/>
          <w:lang w:bidi="ar-IQ"/>
        </w:rPr>
        <w:t>التشريع ،</w:t>
      </w:r>
      <w:proofErr w:type="gramEnd"/>
      <w:r w:rsidRPr="00BE7B17">
        <w:rPr>
          <w:rFonts w:cs="Arial"/>
          <w:sz w:val="28"/>
          <w:szCs w:val="28"/>
          <w:rtl/>
          <w:lang w:bidi="ar-IQ"/>
        </w:rPr>
        <w:t xml:space="preserve"> لهذا </w:t>
      </w:r>
      <w:proofErr w:type="spellStart"/>
      <w:r w:rsidRPr="00BE7B17">
        <w:rPr>
          <w:rFonts w:cs="Arial"/>
          <w:sz w:val="28"/>
          <w:szCs w:val="28"/>
          <w:rtl/>
          <w:lang w:bidi="ar-IQ"/>
        </w:rPr>
        <w:t>فانها</w:t>
      </w:r>
      <w:proofErr w:type="spellEnd"/>
      <w:r w:rsidRPr="00BE7B17">
        <w:rPr>
          <w:rFonts w:cs="Arial"/>
          <w:sz w:val="28"/>
          <w:szCs w:val="28"/>
          <w:rtl/>
          <w:lang w:bidi="ar-IQ"/>
        </w:rPr>
        <w:t xml:space="preserve"> تظل قائمة قانونا حتى تلقى بتشريع في نفس الدرجة او اعلى منه . واذا كان من الثابت في ظل القانون الخاص أن العرف لا يقدر البتة على الغاء نص </w:t>
      </w:r>
      <w:proofErr w:type="spellStart"/>
      <w:r w:rsidRPr="00BE7B17">
        <w:rPr>
          <w:rFonts w:cs="Arial"/>
          <w:sz w:val="28"/>
          <w:szCs w:val="28"/>
          <w:rtl/>
          <w:lang w:bidi="ar-IQ"/>
        </w:rPr>
        <w:t>تشر</w:t>
      </w:r>
      <w:r w:rsidRPr="00BE7B17">
        <w:rPr>
          <w:rFonts w:cs="Arial" w:hint="cs"/>
          <w:sz w:val="28"/>
          <w:szCs w:val="28"/>
          <w:rtl/>
          <w:lang w:bidi="ar-IQ"/>
        </w:rPr>
        <w:t>ی</w:t>
      </w:r>
      <w:r w:rsidRPr="00BE7B17">
        <w:rPr>
          <w:rFonts w:cs="Arial" w:hint="eastAsia"/>
          <w:sz w:val="28"/>
          <w:szCs w:val="28"/>
          <w:rtl/>
          <w:lang w:bidi="ar-IQ"/>
        </w:rPr>
        <w:t>ع</w:t>
      </w:r>
      <w:r w:rsidRPr="00BE7B17">
        <w:rPr>
          <w:rFonts w:cs="Arial" w:hint="cs"/>
          <w:sz w:val="28"/>
          <w:szCs w:val="28"/>
          <w:rtl/>
          <w:lang w:bidi="ar-IQ"/>
        </w:rPr>
        <w:t>ی</w:t>
      </w:r>
      <w:proofErr w:type="spellEnd"/>
      <w:r w:rsidRPr="00BE7B17">
        <w:rPr>
          <w:rFonts w:cs="Arial"/>
          <w:sz w:val="28"/>
          <w:szCs w:val="28"/>
          <w:rtl/>
          <w:lang w:bidi="ar-IQ"/>
        </w:rPr>
        <w:t xml:space="preserve"> </w:t>
      </w:r>
      <w:proofErr w:type="gramStart"/>
      <w:r w:rsidRPr="00BE7B17">
        <w:rPr>
          <w:rFonts w:cs="Arial"/>
          <w:sz w:val="28"/>
          <w:szCs w:val="28"/>
          <w:rtl/>
          <w:lang w:bidi="ar-IQ"/>
        </w:rPr>
        <w:t>آمر ،</w:t>
      </w:r>
      <w:proofErr w:type="gramEnd"/>
      <w:r w:rsidRPr="00BE7B17">
        <w:rPr>
          <w:rFonts w:cs="Arial"/>
          <w:sz w:val="28"/>
          <w:szCs w:val="28"/>
          <w:rtl/>
          <w:lang w:bidi="ar-IQ"/>
        </w:rPr>
        <w:t xml:space="preserve"> سواء في ذلك أن يكون نصا يحمى مصلحة خاصة</w:t>
      </w:r>
      <w:r>
        <w:rPr>
          <w:rFonts w:cs="Arial" w:hint="cs"/>
          <w:sz w:val="28"/>
          <w:szCs w:val="28"/>
          <w:rtl/>
          <w:lang w:bidi="ar-IQ"/>
        </w:rPr>
        <w:t xml:space="preserve"> </w:t>
      </w:r>
      <w:r>
        <w:rPr>
          <w:rFonts w:cs="Arial"/>
          <w:sz w:val="28"/>
          <w:szCs w:val="28"/>
          <w:rtl/>
          <w:lang w:bidi="ar-IQ"/>
        </w:rPr>
        <w:t xml:space="preserve">أو </w:t>
      </w:r>
      <w:r>
        <w:rPr>
          <w:rFonts w:cs="Arial" w:hint="cs"/>
          <w:sz w:val="28"/>
          <w:szCs w:val="28"/>
          <w:rtl/>
          <w:lang w:bidi="ar-IQ"/>
        </w:rPr>
        <w:t>ي</w:t>
      </w:r>
      <w:r w:rsidRPr="00BE7B17">
        <w:rPr>
          <w:rFonts w:cs="Arial"/>
          <w:sz w:val="28"/>
          <w:szCs w:val="28"/>
          <w:rtl/>
          <w:lang w:bidi="ar-IQ"/>
        </w:rPr>
        <w:t xml:space="preserve">حمى مصلحة عامة أو مصلحة أساسية للدولة  ، فانه لا يقدر من باب أولى على الغاء قاعدة جنائية </w:t>
      </w:r>
      <w:proofErr w:type="spellStart"/>
      <w:r w:rsidRPr="00BE7B17">
        <w:rPr>
          <w:rFonts w:cs="Arial"/>
          <w:sz w:val="28"/>
          <w:szCs w:val="28"/>
          <w:rtl/>
          <w:lang w:bidi="ar-IQ"/>
        </w:rPr>
        <w:t>مجرمه</w:t>
      </w:r>
      <w:proofErr w:type="spellEnd"/>
      <w:r w:rsidRPr="00BE7B17">
        <w:rPr>
          <w:rFonts w:cs="Arial"/>
          <w:sz w:val="28"/>
          <w:szCs w:val="28"/>
          <w:rtl/>
          <w:lang w:bidi="ar-IQ"/>
        </w:rPr>
        <w:t xml:space="preserve"> . أما دور العرف في مجال القواعد الجنائية المانحة </w:t>
      </w:r>
      <w:proofErr w:type="gramStart"/>
      <w:r w:rsidRPr="00BE7B17">
        <w:rPr>
          <w:rFonts w:cs="Arial"/>
          <w:sz w:val="28"/>
          <w:szCs w:val="28"/>
          <w:rtl/>
          <w:lang w:bidi="ar-IQ"/>
        </w:rPr>
        <w:t>( أو</w:t>
      </w:r>
      <w:proofErr w:type="gramEnd"/>
      <w:r w:rsidRPr="00BE7B17">
        <w:rPr>
          <w:rFonts w:cs="Arial"/>
          <w:sz w:val="28"/>
          <w:szCs w:val="28"/>
          <w:rtl/>
          <w:lang w:bidi="ar-IQ"/>
        </w:rPr>
        <w:t xml:space="preserve"> البررة للجريمة ) ، فيتمثل في تعديل الظروف الاجتماعية التي في اطارها يرتكب الفعل المعاقب عليه تعديلا من شأنه أن يجعل من تجريم الفعل في ظروف معينة امرا يتعارض مصلحة اجتماعية على جانب مرموق من الاهمية ، لهذا يعمد المشرع ـ صراحة أو ضمنا ـ الى اقرار دور العرف في هذا المجال فيعترف له بدور في تحديد ما يباح من الجرائم استثناء</w:t>
      </w:r>
      <w:r>
        <w:rPr>
          <w:rFonts w:cs="Arial" w:hint="cs"/>
          <w:sz w:val="28"/>
          <w:szCs w:val="28"/>
          <w:rtl/>
          <w:lang w:bidi="ar-IQ"/>
        </w:rPr>
        <w:t>.</w:t>
      </w:r>
    </w:p>
    <w:p w:rsidR="00BE7B17" w:rsidRPr="00BE7B17" w:rsidRDefault="00BE7B17" w:rsidP="00BE7B17">
      <w:pPr>
        <w:bidi/>
        <w:rPr>
          <w:rFonts w:cs="Arial"/>
          <w:b/>
          <w:bCs/>
          <w:sz w:val="28"/>
          <w:szCs w:val="28"/>
          <w:rtl/>
          <w:lang w:bidi="ar-IQ"/>
        </w:rPr>
      </w:pPr>
      <w:proofErr w:type="gramStart"/>
      <w:r w:rsidRPr="00BE7B17">
        <w:rPr>
          <w:rFonts w:cs="Arial"/>
          <w:b/>
          <w:bCs/>
          <w:sz w:val="28"/>
          <w:szCs w:val="28"/>
          <w:rtl/>
          <w:lang w:bidi="ar-IQ"/>
        </w:rPr>
        <w:t>ثانيا :</w:t>
      </w:r>
      <w:proofErr w:type="gramEnd"/>
      <w:r w:rsidRPr="00BE7B17">
        <w:rPr>
          <w:rFonts w:cs="Arial"/>
          <w:b/>
          <w:bCs/>
          <w:sz w:val="28"/>
          <w:szCs w:val="28"/>
          <w:rtl/>
          <w:lang w:bidi="ar-IQ"/>
        </w:rPr>
        <w:t xml:space="preserve"> زوال المنظمة القانونية التي يفترض وجودها لكي توجد القاعدة الجنائية :</w:t>
      </w:r>
    </w:p>
    <w:p w:rsidR="00BE7B17" w:rsidRDefault="00BE7B17" w:rsidP="00D872BF">
      <w:pPr>
        <w:bidi/>
        <w:rPr>
          <w:rFonts w:cs="Arial"/>
          <w:sz w:val="28"/>
          <w:szCs w:val="28"/>
          <w:rtl/>
          <w:lang w:bidi="ar-IQ"/>
        </w:rPr>
      </w:pPr>
      <w:r w:rsidRPr="00BE7B17">
        <w:rPr>
          <w:rFonts w:cs="Arial"/>
          <w:sz w:val="28"/>
          <w:szCs w:val="28"/>
          <w:rtl/>
          <w:lang w:bidi="ar-IQ"/>
        </w:rPr>
        <w:t xml:space="preserve">يفترض وجود القاعدة الجنائية في بعض الحالات وجود منظمة قانونيـة تهدف القاعدة الجنائية الى </w:t>
      </w:r>
      <w:proofErr w:type="gramStart"/>
      <w:r w:rsidRPr="00BE7B17">
        <w:rPr>
          <w:rFonts w:cs="Arial"/>
          <w:sz w:val="28"/>
          <w:szCs w:val="28"/>
          <w:rtl/>
          <w:lang w:bidi="ar-IQ"/>
        </w:rPr>
        <w:t>حمايتها ،</w:t>
      </w:r>
      <w:proofErr w:type="gramEnd"/>
      <w:r w:rsidRPr="00BE7B17">
        <w:rPr>
          <w:rFonts w:cs="Arial"/>
          <w:sz w:val="28"/>
          <w:szCs w:val="28"/>
          <w:rtl/>
          <w:lang w:bidi="ar-IQ"/>
        </w:rPr>
        <w:t xml:space="preserve"> فاذا زالت هذه المنظمة انقضت القاعدة الجنائية التي تحميه تبعا لذلك .</w:t>
      </w:r>
      <w:r w:rsidR="000E4910">
        <w:rPr>
          <w:rFonts w:cs="Arial" w:hint="cs"/>
          <w:sz w:val="28"/>
          <w:szCs w:val="28"/>
          <w:rtl/>
          <w:lang w:bidi="ar-IQ"/>
        </w:rPr>
        <w:t xml:space="preserve"> </w:t>
      </w:r>
      <w:r w:rsidR="000E4910">
        <w:rPr>
          <w:rStyle w:val="a6"/>
          <w:rFonts w:cs="Arial"/>
          <w:sz w:val="28"/>
          <w:szCs w:val="28"/>
          <w:rtl/>
          <w:lang w:bidi="ar-IQ"/>
        </w:rPr>
        <w:footnoteReference w:id="7"/>
      </w:r>
    </w:p>
    <w:p w:rsidR="000E4910" w:rsidRDefault="000E4910" w:rsidP="000E4910">
      <w:pPr>
        <w:bidi/>
        <w:rPr>
          <w:rFonts w:cs="Arial"/>
          <w:sz w:val="28"/>
          <w:szCs w:val="28"/>
          <w:rtl/>
          <w:lang w:bidi="ar-IQ"/>
        </w:rPr>
      </w:pPr>
    </w:p>
    <w:p w:rsidR="000E4910" w:rsidRDefault="000E4910" w:rsidP="000E4910">
      <w:pPr>
        <w:bidi/>
        <w:rPr>
          <w:rFonts w:cs="Arial"/>
          <w:sz w:val="28"/>
          <w:szCs w:val="28"/>
          <w:rtl/>
          <w:lang w:bidi="ar-IQ"/>
        </w:rPr>
      </w:pPr>
    </w:p>
    <w:p w:rsidR="000E4910" w:rsidRDefault="000E4910" w:rsidP="000E4910">
      <w:pPr>
        <w:bidi/>
        <w:rPr>
          <w:rFonts w:cs="Arial"/>
          <w:sz w:val="28"/>
          <w:szCs w:val="28"/>
          <w:rtl/>
          <w:lang w:bidi="ar-IQ"/>
        </w:rPr>
      </w:pPr>
    </w:p>
    <w:p w:rsidR="000E4910" w:rsidRPr="00825926" w:rsidRDefault="00D872BF" w:rsidP="000E4910">
      <w:pPr>
        <w:jc w:val="center"/>
        <w:rPr>
          <w:rFonts w:cs="Arial"/>
          <w:b/>
          <w:bCs/>
          <w:sz w:val="28"/>
          <w:szCs w:val="28"/>
          <w:rtl/>
          <w:lang w:bidi="ar-IQ"/>
        </w:rPr>
      </w:pPr>
      <w:r w:rsidRPr="00825926">
        <w:rPr>
          <w:rFonts w:cs="Arial"/>
          <w:b/>
          <w:bCs/>
          <w:sz w:val="28"/>
          <w:szCs w:val="28"/>
          <w:rtl/>
          <w:lang w:bidi="ar-IQ"/>
        </w:rPr>
        <w:lastRenderedPageBreak/>
        <w:t>المبحث الثاني</w:t>
      </w:r>
    </w:p>
    <w:p w:rsidR="00D872BF" w:rsidRDefault="00D872BF" w:rsidP="00D872BF">
      <w:pPr>
        <w:jc w:val="center"/>
        <w:rPr>
          <w:rFonts w:cs="Arial"/>
          <w:b/>
          <w:bCs/>
          <w:sz w:val="28"/>
          <w:szCs w:val="28"/>
          <w:rtl/>
          <w:lang w:bidi="ar-IQ"/>
        </w:rPr>
      </w:pPr>
      <w:r w:rsidRPr="00825926">
        <w:rPr>
          <w:rFonts w:cs="Arial"/>
          <w:b/>
          <w:bCs/>
          <w:sz w:val="28"/>
          <w:szCs w:val="28"/>
          <w:rtl/>
          <w:lang w:bidi="ar-IQ"/>
        </w:rPr>
        <w:t>مفهوم تجزئة القاعدة الجنائية</w:t>
      </w:r>
    </w:p>
    <w:p w:rsidR="009C079E" w:rsidRDefault="009C079E" w:rsidP="009C079E">
      <w:pPr>
        <w:bidi/>
        <w:rPr>
          <w:rFonts w:cs="Arial"/>
          <w:sz w:val="28"/>
          <w:szCs w:val="28"/>
          <w:rtl/>
          <w:lang w:bidi="ar-IQ"/>
        </w:rPr>
      </w:pPr>
      <w:r w:rsidRPr="009C079E">
        <w:rPr>
          <w:rFonts w:cs="Arial"/>
          <w:sz w:val="28"/>
          <w:szCs w:val="28"/>
          <w:rtl/>
          <w:lang w:bidi="ar-IQ"/>
        </w:rPr>
        <w:t xml:space="preserve">تتضمن القاعدة الجنائية في صورتها المثلى على شقين </w:t>
      </w:r>
      <w:proofErr w:type="gramStart"/>
      <w:r w:rsidRPr="009C079E">
        <w:rPr>
          <w:rFonts w:cs="Arial"/>
          <w:sz w:val="28"/>
          <w:szCs w:val="28"/>
          <w:rtl/>
          <w:lang w:bidi="ar-IQ"/>
        </w:rPr>
        <w:t>هما :</w:t>
      </w:r>
      <w:proofErr w:type="gramEnd"/>
      <w:r w:rsidRPr="009C079E">
        <w:rPr>
          <w:rFonts w:cs="Arial"/>
          <w:sz w:val="28"/>
          <w:szCs w:val="28"/>
          <w:rtl/>
          <w:lang w:bidi="ar-IQ"/>
        </w:rPr>
        <w:t xml:space="preserve"> شق التجريم أو التكليف ، وشق الجزاء . ويرتبط شقا التجريم والجزاء في القاعدة الجنائية بعلاقة منطقية </w:t>
      </w:r>
      <w:proofErr w:type="gramStart"/>
      <w:r w:rsidRPr="009C079E">
        <w:rPr>
          <w:rFonts w:cs="Arial"/>
          <w:sz w:val="28"/>
          <w:szCs w:val="28"/>
          <w:rtl/>
          <w:lang w:bidi="ar-IQ"/>
        </w:rPr>
        <w:t>وزمنية ،</w:t>
      </w:r>
      <w:proofErr w:type="gramEnd"/>
      <w:r w:rsidRPr="009C079E">
        <w:rPr>
          <w:rFonts w:cs="Arial"/>
          <w:sz w:val="28"/>
          <w:szCs w:val="28"/>
          <w:rtl/>
          <w:lang w:bidi="ar-IQ"/>
        </w:rPr>
        <w:t xml:space="preserve"> ذلك ان التجريم يستتبع منطقيا الجزاء كوسيلة لاحترام نصوصه ، اما العلاقة الزمنية فأساسها ان الجزاء يتبع زمنيا الانتهاك الفعلي لشق التجريم ) . ويلاحظ ان المقصود بالتتابع الزمني بين شقي التجريم والجزاء هنا هو تتابع في التطبيق العملي لكلا </w:t>
      </w:r>
      <w:proofErr w:type="gramStart"/>
      <w:r w:rsidRPr="009C079E">
        <w:rPr>
          <w:rFonts w:cs="Arial"/>
          <w:sz w:val="28"/>
          <w:szCs w:val="28"/>
          <w:rtl/>
          <w:lang w:bidi="ar-IQ"/>
        </w:rPr>
        <w:t>العنصرين ،</w:t>
      </w:r>
      <w:proofErr w:type="gramEnd"/>
      <w:r w:rsidRPr="009C079E">
        <w:rPr>
          <w:rFonts w:cs="Arial"/>
          <w:sz w:val="28"/>
          <w:szCs w:val="28"/>
          <w:rtl/>
          <w:lang w:bidi="ar-IQ"/>
        </w:rPr>
        <w:t xml:space="preserve"> بمعنى ان شـق الجـزاء لا يطبق عملياً الا بعد ان يسبقه شق التجريم . </w:t>
      </w:r>
      <w:proofErr w:type="spellStart"/>
      <w:r w:rsidRPr="009C079E">
        <w:rPr>
          <w:rFonts w:cs="Arial"/>
          <w:sz w:val="28"/>
          <w:szCs w:val="28"/>
          <w:rtl/>
          <w:lang w:bidi="ar-IQ"/>
        </w:rPr>
        <w:t>فاذن</w:t>
      </w:r>
      <w:proofErr w:type="spellEnd"/>
      <w:r w:rsidRPr="009C079E">
        <w:rPr>
          <w:rFonts w:cs="Arial"/>
          <w:sz w:val="28"/>
          <w:szCs w:val="28"/>
          <w:rtl/>
          <w:lang w:bidi="ar-IQ"/>
        </w:rPr>
        <w:t xml:space="preserve"> ليس المقصود بالتتابع الزمني هـو حتمية التتابع في وضع كلا الشقين بواسطة </w:t>
      </w:r>
      <w:proofErr w:type="gramStart"/>
      <w:r w:rsidRPr="009C079E">
        <w:rPr>
          <w:rFonts w:cs="Arial"/>
          <w:sz w:val="28"/>
          <w:szCs w:val="28"/>
          <w:rtl/>
          <w:lang w:bidi="ar-IQ"/>
        </w:rPr>
        <w:t>المشرع ،</w:t>
      </w:r>
      <w:proofErr w:type="gramEnd"/>
      <w:r w:rsidRPr="009C079E">
        <w:rPr>
          <w:rFonts w:cs="Arial"/>
          <w:sz w:val="28"/>
          <w:szCs w:val="28"/>
          <w:rtl/>
          <w:lang w:bidi="ar-IQ"/>
        </w:rPr>
        <w:t xml:space="preserve"> ذلك انه قد نجد احياناً ان شق الجزاء يسبق في وضعه زمنيا وضع شـق التجريم ، كما في القاعدة الجنائية على بياض</w:t>
      </w:r>
      <w:r>
        <w:rPr>
          <w:rFonts w:cs="Arial" w:hint="cs"/>
          <w:sz w:val="28"/>
          <w:szCs w:val="28"/>
          <w:rtl/>
          <w:lang w:bidi="ar-IQ"/>
        </w:rPr>
        <w:t>.</w:t>
      </w:r>
    </w:p>
    <w:p w:rsidR="004C56A3" w:rsidRDefault="004C56A3" w:rsidP="004C56A3">
      <w:pPr>
        <w:bidi/>
        <w:rPr>
          <w:rFonts w:cs="Arial"/>
          <w:sz w:val="28"/>
          <w:szCs w:val="28"/>
          <w:rtl/>
          <w:lang w:bidi="ar-IQ"/>
        </w:rPr>
      </w:pPr>
      <w:r w:rsidRPr="004C56A3">
        <w:rPr>
          <w:rFonts w:cs="Arial"/>
          <w:sz w:val="28"/>
          <w:szCs w:val="28"/>
          <w:rtl/>
          <w:lang w:bidi="ar-IQ"/>
        </w:rPr>
        <w:t xml:space="preserve">واذا كانت الصورة المثلى للقاعدة الجنائية هي اشتمالها على شقي التجريم والجزاء في نص </w:t>
      </w:r>
      <w:proofErr w:type="gramStart"/>
      <w:r w:rsidRPr="004C56A3">
        <w:rPr>
          <w:rFonts w:cs="Arial"/>
          <w:sz w:val="28"/>
          <w:szCs w:val="28"/>
          <w:rtl/>
          <w:lang w:bidi="ar-IQ"/>
        </w:rPr>
        <w:t>واحد ،</w:t>
      </w:r>
      <w:proofErr w:type="gramEnd"/>
      <w:r w:rsidRPr="004C56A3">
        <w:rPr>
          <w:rFonts w:cs="Arial"/>
          <w:sz w:val="28"/>
          <w:szCs w:val="28"/>
          <w:rtl/>
          <w:lang w:bidi="ar-IQ"/>
        </w:rPr>
        <w:t xml:space="preserve"> فان شقي القاعدة الجنائية قد لا يتواجدان معاً في ذات النص ، فقد يتواجد شق التكليف في نص بينما شق الجزاء يتكفل به نص آخر. فالقاعدة الجنائية قد توجد مجزأة بين اكثر من نص تشريعي في قانون واحد أو في قوانين مختلفة </w:t>
      </w:r>
      <w:proofErr w:type="gramStart"/>
      <w:r w:rsidRPr="004C56A3">
        <w:rPr>
          <w:rFonts w:cs="Arial"/>
          <w:sz w:val="28"/>
          <w:szCs w:val="28"/>
          <w:rtl/>
          <w:lang w:bidi="ar-IQ"/>
        </w:rPr>
        <w:t>معاصرة .</w:t>
      </w:r>
      <w:proofErr w:type="gramEnd"/>
      <w:r w:rsidRPr="004C56A3">
        <w:rPr>
          <w:rFonts w:cs="Arial"/>
          <w:sz w:val="28"/>
          <w:szCs w:val="28"/>
          <w:rtl/>
          <w:lang w:bidi="ar-IQ"/>
        </w:rPr>
        <w:t xml:space="preserve"> ويطلق على النص الذي يحتوي شقا واحدا للقاعدة الجنائية النص الجنائي الناقص أو غير </w:t>
      </w:r>
      <w:proofErr w:type="gramStart"/>
      <w:r w:rsidRPr="004C56A3">
        <w:rPr>
          <w:rFonts w:cs="Arial"/>
          <w:sz w:val="28"/>
          <w:szCs w:val="28"/>
          <w:rtl/>
          <w:lang w:bidi="ar-IQ"/>
        </w:rPr>
        <w:t>الكامل ،</w:t>
      </w:r>
      <w:proofErr w:type="gramEnd"/>
      <w:r w:rsidRPr="004C56A3">
        <w:rPr>
          <w:rFonts w:cs="Arial"/>
          <w:sz w:val="28"/>
          <w:szCs w:val="28"/>
          <w:rtl/>
          <w:lang w:bidi="ar-IQ"/>
        </w:rPr>
        <w:t xml:space="preserve"> بيد ان هذه التسمية كانت محلا لنقد جانب من الفقه ، ويرجع ذلك إلى أنه ليس من مهمة النص الجنائي ان يحتوي شقي القاعدة الجنائية. </w:t>
      </w:r>
      <w:proofErr w:type="spellStart"/>
      <w:r w:rsidRPr="004C56A3">
        <w:rPr>
          <w:rFonts w:cs="Arial"/>
          <w:sz w:val="28"/>
          <w:szCs w:val="28"/>
          <w:rtl/>
          <w:lang w:bidi="ar-IQ"/>
        </w:rPr>
        <w:t>وبناءاً</w:t>
      </w:r>
      <w:proofErr w:type="spellEnd"/>
      <w:r w:rsidRPr="004C56A3">
        <w:rPr>
          <w:rFonts w:cs="Arial"/>
          <w:sz w:val="28"/>
          <w:szCs w:val="28"/>
          <w:rtl/>
          <w:lang w:bidi="ar-IQ"/>
        </w:rPr>
        <w:t xml:space="preserve"> على ذلك يمكن تقسيم النص الجنائي اذن إلى نص جنائي مستوعب للقاعدة الجنائية وهو </w:t>
      </w:r>
      <w:proofErr w:type="gramStart"/>
      <w:r w:rsidRPr="004C56A3">
        <w:rPr>
          <w:rFonts w:cs="Arial"/>
          <w:sz w:val="28"/>
          <w:szCs w:val="28"/>
          <w:rtl/>
          <w:lang w:bidi="ar-IQ"/>
        </w:rPr>
        <w:t>الأصل ،</w:t>
      </w:r>
      <w:proofErr w:type="gramEnd"/>
      <w:r w:rsidRPr="004C56A3">
        <w:rPr>
          <w:rFonts w:cs="Arial"/>
          <w:sz w:val="28"/>
          <w:szCs w:val="28"/>
          <w:rtl/>
          <w:lang w:bidi="ar-IQ"/>
        </w:rPr>
        <w:t xml:space="preserve"> ونص غير مستوعب لهذه القاعدة ، لأنه اقتصر على تحديد حكمها تاركاً</w:t>
      </w:r>
      <w:r>
        <w:rPr>
          <w:rFonts w:cs="Arial" w:hint="cs"/>
          <w:sz w:val="28"/>
          <w:szCs w:val="28"/>
          <w:rtl/>
          <w:lang w:bidi="ar-IQ"/>
        </w:rPr>
        <w:t xml:space="preserve"> </w:t>
      </w:r>
      <w:r w:rsidRPr="004C56A3">
        <w:rPr>
          <w:rFonts w:cs="Arial"/>
          <w:sz w:val="28"/>
          <w:szCs w:val="28"/>
          <w:rtl/>
          <w:lang w:bidi="ar-IQ"/>
        </w:rPr>
        <w:t>تحديد الجزاء على مخالفته لنص آخر ، واما اقتصر على تحديد الجزاء تاركا لنص غيره تحديد الحكم الذي يترتب هذا الجزاء على مخالفته</w:t>
      </w:r>
      <w:r w:rsidRPr="004C56A3">
        <w:rPr>
          <w:rFonts w:cs="Arial"/>
          <w:sz w:val="28"/>
          <w:szCs w:val="28"/>
          <w:rtl/>
          <w:lang w:bidi="fa-IR"/>
        </w:rPr>
        <w:t xml:space="preserve">. </w:t>
      </w:r>
      <w:r w:rsidRPr="004C56A3">
        <w:rPr>
          <w:rFonts w:cs="Arial"/>
          <w:sz w:val="28"/>
          <w:szCs w:val="28"/>
          <w:rtl/>
          <w:lang w:bidi="ar-IQ"/>
        </w:rPr>
        <w:t xml:space="preserve">الحالة الاولى يتوافر للقاعدة الجنائية </w:t>
      </w:r>
      <w:proofErr w:type="gramStart"/>
      <w:r w:rsidRPr="004C56A3">
        <w:rPr>
          <w:rFonts w:cs="Arial"/>
          <w:sz w:val="28"/>
          <w:szCs w:val="28"/>
          <w:rtl/>
          <w:lang w:bidi="ar-IQ"/>
        </w:rPr>
        <w:t>عنصراها ،</w:t>
      </w:r>
      <w:proofErr w:type="gramEnd"/>
      <w:r w:rsidRPr="004C56A3">
        <w:rPr>
          <w:rFonts w:cs="Arial"/>
          <w:sz w:val="28"/>
          <w:szCs w:val="28"/>
          <w:rtl/>
          <w:lang w:bidi="ar-IQ"/>
        </w:rPr>
        <w:t xml:space="preserve"> غايـة مـا في الأمر ان يوجـد احدهما في نص والثاني في نص آخر ، مع قيام هذين العنصرين في نفس الوقت كل منهما في موضوعه ولا يشترط ان تكون هذه النصوص تنتمي إلى قانون واحد . ولكـن هناك حالة لا يتوافر فيهـا للقاعدة الجنائيـة سـوى عنصـر الجـزاء دون عنصـر </w:t>
      </w:r>
      <w:proofErr w:type="gramStart"/>
      <w:r w:rsidRPr="004C56A3">
        <w:rPr>
          <w:rFonts w:cs="Arial"/>
          <w:sz w:val="28"/>
          <w:szCs w:val="28"/>
          <w:rtl/>
          <w:lang w:bidi="ar-IQ"/>
        </w:rPr>
        <w:t>التجريم ،</w:t>
      </w:r>
      <w:proofErr w:type="gramEnd"/>
      <w:r w:rsidRPr="004C56A3">
        <w:rPr>
          <w:rFonts w:cs="Arial"/>
          <w:sz w:val="28"/>
          <w:szCs w:val="28"/>
          <w:rtl/>
          <w:lang w:bidi="ar-IQ"/>
        </w:rPr>
        <w:t xml:space="preserve"> وذلك حين تحيل هذه القاعدة في تحديد السلوك الموجب لعقوبتها إلى نص لم يصدر بعد ، وانما من الممكن اصداره ليتولى هذا التحديد ، وتسمى القاعدة في هذه الحالة بالقاعدة الجنائية على بياض . وهو الأمر الذي جعل بانه من الادق وصف النص الذي يحتوي على شق التجريم فقط بالنص </w:t>
      </w:r>
      <w:proofErr w:type="spellStart"/>
      <w:r w:rsidRPr="004C56A3">
        <w:rPr>
          <w:rFonts w:cs="Arial"/>
          <w:sz w:val="28"/>
          <w:szCs w:val="28"/>
          <w:rtl/>
          <w:lang w:bidi="ar-IQ"/>
        </w:rPr>
        <w:t>التجريمي</w:t>
      </w:r>
      <w:proofErr w:type="spellEnd"/>
      <w:r w:rsidRPr="004C56A3">
        <w:rPr>
          <w:rFonts w:cs="Arial"/>
          <w:sz w:val="28"/>
          <w:szCs w:val="28"/>
          <w:rtl/>
          <w:lang w:bidi="ar-IQ"/>
        </w:rPr>
        <w:t xml:space="preserve"> المحض</w:t>
      </w:r>
      <w:r>
        <w:rPr>
          <w:rFonts w:cs="Arial" w:hint="cs"/>
          <w:sz w:val="28"/>
          <w:szCs w:val="28"/>
          <w:rtl/>
          <w:lang w:bidi="ar-IQ"/>
        </w:rPr>
        <w:t xml:space="preserve"> </w:t>
      </w:r>
      <w:r w:rsidRPr="004C56A3">
        <w:rPr>
          <w:rFonts w:cs="Arial"/>
          <w:sz w:val="28"/>
          <w:szCs w:val="28"/>
          <w:rtl/>
          <w:lang w:bidi="ar-IQ"/>
        </w:rPr>
        <w:t xml:space="preserve">يتضح من ذلك ان النص الجنائي قد لا يستوعب القاعدة الجنائية </w:t>
      </w:r>
      <w:proofErr w:type="gramStart"/>
      <w:r w:rsidRPr="004C56A3">
        <w:rPr>
          <w:rFonts w:cs="Arial"/>
          <w:sz w:val="28"/>
          <w:szCs w:val="28"/>
          <w:rtl/>
          <w:lang w:bidi="ar-IQ"/>
        </w:rPr>
        <w:t>بأكملها ،</w:t>
      </w:r>
      <w:proofErr w:type="gramEnd"/>
      <w:r w:rsidRPr="004C56A3">
        <w:rPr>
          <w:rFonts w:cs="Arial"/>
          <w:sz w:val="28"/>
          <w:szCs w:val="28"/>
          <w:rtl/>
          <w:lang w:bidi="ar-IQ"/>
        </w:rPr>
        <w:t xml:space="preserve"> وهنا تتوزع القاعدة الجنائية بين اكثر من نص ، اذ يحتوي واحد من هذه النصوص أحد شقي القاعدة الجنائية اما شق التكليف واما شق الجزاء فقط ، ويحيل إلى نصوص أخرى امر تحديد الشق</w:t>
      </w:r>
      <w:r>
        <w:rPr>
          <w:rFonts w:cs="Arial" w:hint="cs"/>
          <w:sz w:val="28"/>
          <w:szCs w:val="28"/>
          <w:rtl/>
          <w:lang w:bidi="ar-IQ"/>
        </w:rPr>
        <w:t xml:space="preserve"> </w:t>
      </w:r>
      <w:r>
        <w:rPr>
          <w:rFonts w:cs="Arial"/>
          <w:sz w:val="28"/>
          <w:szCs w:val="28"/>
          <w:rtl/>
          <w:lang w:bidi="ar-IQ"/>
        </w:rPr>
        <w:t>الآخر .</w:t>
      </w:r>
      <w:r w:rsidR="00A42F0D">
        <w:rPr>
          <w:rFonts w:cs="Arial" w:hint="cs"/>
          <w:sz w:val="28"/>
          <w:szCs w:val="28"/>
          <w:rtl/>
          <w:lang w:bidi="ar-IQ"/>
        </w:rPr>
        <w:t xml:space="preserve"> </w:t>
      </w:r>
      <w:r w:rsidR="00A42F0D">
        <w:rPr>
          <w:rStyle w:val="a6"/>
          <w:rFonts w:cs="Arial"/>
          <w:sz w:val="28"/>
          <w:szCs w:val="28"/>
          <w:rtl/>
          <w:lang w:bidi="ar-IQ"/>
        </w:rPr>
        <w:footnoteReference w:id="8"/>
      </w:r>
    </w:p>
    <w:p w:rsidR="00DC0CED" w:rsidRDefault="004C56A3" w:rsidP="004C56A3">
      <w:pPr>
        <w:bidi/>
        <w:rPr>
          <w:rFonts w:cs="Arial"/>
          <w:sz w:val="28"/>
          <w:szCs w:val="28"/>
          <w:rtl/>
          <w:lang w:bidi="ar-IQ"/>
        </w:rPr>
      </w:pPr>
      <w:r w:rsidRPr="004C56A3">
        <w:rPr>
          <w:rFonts w:cs="Arial"/>
          <w:sz w:val="28"/>
          <w:szCs w:val="28"/>
          <w:rtl/>
          <w:lang w:bidi="ar-IQ"/>
        </w:rPr>
        <w:t xml:space="preserve">فهنا توزعت القاعدة الجنائية بين اكثر من نص ولكن يجب عدم الخلط بين القاعدة الجنائية الموزعة والتي يتولى المشرع توزيعها على نصين </w:t>
      </w:r>
      <w:proofErr w:type="gramStart"/>
      <w:r w:rsidRPr="004C56A3">
        <w:rPr>
          <w:rFonts w:cs="Arial"/>
          <w:sz w:val="28"/>
          <w:szCs w:val="28"/>
          <w:rtl/>
          <w:lang w:bidi="ar-IQ"/>
        </w:rPr>
        <w:t>جنائيين ،</w:t>
      </w:r>
      <w:proofErr w:type="gramEnd"/>
      <w:r w:rsidRPr="004C56A3">
        <w:rPr>
          <w:rFonts w:cs="Arial"/>
          <w:sz w:val="28"/>
          <w:szCs w:val="28"/>
          <w:rtl/>
          <w:lang w:bidi="ar-IQ"/>
        </w:rPr>
        <w:t xml:space="preserve"> وبين القاعدة الجنائية التي يطلق عليها الفقه المقارن بالقاعدة الجنائية على بياض ) . وهي القاعدة التي يتضمن النص الجنائي فيها على العقوبة فقط </w:t>
      </w:r>
      <w:proofErr w:type="gramStart"/>
      <w:r w:rsidRPr="004C56A3">
        <w:rPr>
          <w:rFonts w:cs="Arial"/>
          <w:sz w:val="28"/>
          <w:szCs w:val="28"/>
          <w:rtl/>
          <w:lang w:bidi="ar-IQ"/>
        </w:rPr>
        <w:t>( (</w:t>
      </w:r>
      <w:proofErr w:type="gramEnd"/>
      <w:r w:rsidRPr="004C56A3">
        <w:rPr>
          <w:rFonts w:cs="Arial"/>
          <w:sz w:val="28"/>
          <w:szCs w:val="28"/>
          <w:rtl/>
          <w:lang w:bidi="ar-IQ"/>
        </w:rPr>
        <w:t xml:space="preserve"> شق الجزاء ) ) ، بينما يحيل تحديد التجريم إلى نصوص أخرى ، اذ تتميز القاعدة على بياض بأن شق التكليف لم يصدر بعد ، وانما من المنتظر اصداره ويكتمل تحديده في نص لاحق للنص الذي ورد به شق الجزاء</w:t>
      </w:r>
      <w:r w:rsidRPr="004C56A3">
        <w:rPr>
          <w:rFonts w:cs="Arial"/>
          <w:sz w:val="28"/>
          <w:szCs w:val="28"/>
          <w:rtl/>
          <w:lang w:bidi="fa-IR"/>
        </w:rPr>
        <w:t xml:space="preserve">. </w:t>
      </w:r>
      <w:r w:rsidRPr="004C56A3">
        <w:rPr>
          <w:rFonts w:cs="Arial"/>
          <w:sz w:val="28"/>
          <w:szCs w:val="28"/>
          <w:rtl/>
          <w:lang w:bidi="ar-IQ"/>
        </w:rPr>
        <w:t xml:space="preserve">اما القاعدة الجنائية المجزأة فان المشرع يتولى توزيعها على </w:t>
      </w:r>
      <w:proofErr w:type="spellStart"/>
      <w:r w:rsidRPr="004C56A3">
        <w:rPr>
          <w:rFonts w:cs="Arial"/>
          <w:sz w:val="28"/>
          <w:szCs w:val="28"/>
          <w:rtl/>
          <w:lang w:bidi="ar-IQ"/>
        </w:rPr>
        <w:t>نص</w:t>
      </w:r>
      <w:r w:rsidRPr="004C56A3">
        <w:rPr>
          <w:rFonts w:cs="Arial" w:hint="cs"/>
          <w:sz w:val="28"/>
          <w:szCs w:val="28"/>
          <w:rtl/>
          <w:lang w:bidi="ar-IQ"/>
        </w:rPr>
        <w:t>ی</w:t>
      </w:r>
      <w:r w:rsidRPr="004C56A3">
        <w:rPr>
          <w:rFonts w:cs="Arial" w:hint="eastAsia"/>
          <w:sz w:val="28"/>
          <w:szCs w:val="28"/>
          <w:rtl/>
          <w:lang w:bidi="ar-IQ"/>
        </w:rPr>
        <w:t>ن</w:t>
      </w:r>
      <w:proofErr w:type="spellEnd"/>
      <w:r w:rsidRPr="004C56A3">
        <w:rPr>
          <w:rFonts w:cs="Arial"/>
          <w:sz w:val="28"/>
          <w:szCs w:val="28"/>
          <w:rtl/>
          <w:lang w:bidi="ar-IQ"/>
        </w:rPr>
        <w:t xml:space="preserve"> جنائيين </w:t>
      </w:r>
      <w:proofErr w:type="gramStart"/>
      <w:r w:rsidRPr="004C56A3">
        <w:rPr>
          <w:rFonts w:cs="Arial"/>
          <w:sz w:val="28"/>
          <w:szCs w:val="28"/>
          <w:rtl/>
          <w:lang w:bidi="ar-IQ"/>
        </w:rPr>
        <w:t>فحسب ،</w:t>
      </w:r>
      <w:proofErr w:type="gramEnd"/>
      <w:r w:rsidRPr="004C56A3">
        <w:rPr>
          <w:rFonts w:cs="Arial"/>
          <w:sz w:val="28"/>
          <w:szCs w:val="28"/>
          <w:rtl/>
          <w:lang w:bidi="ar-IQ"/>
        </w:rPr>
        <w:t xml:space="preserve"> وقد تكون مجزأة وموزعة بين </w:t>
      </w:r>
    </w:p>
    <w:p w:rsidR="004C56A3" w:rsidRDefault="004C56A3" w:rsidP="00DC0CED">
      <w:pPr>
        <w:bidi/>
        <w:rPr>
          <w:rFonts w:cs="Arial"/>
          <w:sz w:val="28"/>
          <w:szCs w:val="28"/>
          <w:rtl/>
          <w:lang w:bidi="ar-IQ"/>
        </w:rPr>
      </w:pPr>
      <w:r w:rsidRPr="004C56A3">
        <w:rPr>
          <w:rFonts w:cs="Arial"/>
          <w:sz w:val="28"/>
          <w:szCs w:val="28"/>
          <w:rtl/>
          <w:lang w:bidi="ar-IQ"/>
        </w:rPr>
        <w:lastRenderedPageBreak/>
        <w:t xml:space="preserve">اكثر من نص تشريعي في قانون واحد أو في قوانين مختلفة ولكنها متزامنة أو متعاقبة اي انه في هذه الحالة يتوافر للقاعدة الجنائية </w:t>
      </w:r>
      <w:proofErr w:type="gramStart"/>
      <w:r w:rsidRPr="004C56A3">
        <w:rPr>
          <w:rFonts w:cs="Arial"/>
          <w:sz w:val="28"/>
          <w:szCs w:val="28"/>
          <w:rtl/>
          <w:lang w:bidi="ar-IQ"/>
        </w:rPr>
        <w:t>شقيها ،</w:t>
      </w:r>
      <w:proofErr w:type="gramEnd"/>
      <w:r w:rsidRPr="004C56A3">
        <w:rPr>
          <w:rFonts w:cs="Arial"/>
          <w:sz w:val="28"/>
          <w:szCs w:val="28"/>
          <w:rtl/>
          <w:lang w:bidi="ar-IQ"/>
        </w:rPr>
        <w:t xml:space="preserve"> غايـة مـا في الأمر ان يوجد احدهما في نص والثاني </w:t>
      </w:r>
      <w:r w:rsidRPr="004C56A3">
        <w:rPr>
          <w:rFonts w:cs="Arial" w:hint="eastAsia"/>
          <w:sz w:val="28"/>
          <w:szCs w:val="28"/>
          <w:rtl/>
          <w:lang w:bidi="ar-IQ"/>
        </w:rPr>
        <w:t>في</w:t>
      </w:r>
      <w:r w:rsidRPr="004C56A3">
        <w:rPr>
          <w:rFonts w:cs="Arial"/>
          <w:sz w:val="28"/>
          <w:szCs w:val="28"/>
          <w:rtl/>
          <w:lang w:bidi="ar-IQ"/>
        </w:rPr>
        <w:t xml:space="preserve"> نص آخر ، مع قيام هذين الشقين معاً في نفس الوقت كل منهما في موضعه</w:t>
      </w:r>
      <w:r w:rsidRPr="004C56A3">
        <w:rPr>
          <w:rFonts w:cs="Arial"/>
          <w:sz w:val="28"/>
          <w:szCs w:val="28"/>
          <w:rtl/>
          <w:lang w:bidi="fa-IR"/>
        </w:rPr>
        <w:t xml:space="preserve">. </w:t>
      </w:r>
      <w:r w:rsidRPr="004C56A3">
        <w:rPr>
          <w:rFonts w:cs="Arial"/>
          <w:sz w:val="28"/>
          <w:szCs w:val="28"/>
          <w:rtl/>
          <w:lang w:bidi="ar-IQ"/>
        </w:rPr>
        <w:t xml:space="preserve">وبناء عليه فالقاعدة المجزأة تأخـذ </w:t>
      </w:r>
      <w:proofErr w:type="gramStart"/>
      <w:r w:rsidRPr="004C56A3">
        <w:rPr>
          <w:rFonts w:cs="Arial"/>
          <w:sz w:val="28"/>
          <w:szCs w:val="28"/>
          <w:rtl/>
          <w:lang w:bidi="ar-IQ"/>
        </w:rPr>
        <w:t>صـورتين ،</w:t>
      </w:r>
      <w:proofErr w:type="gramEnd"/>
      <w:r w:rsidRPr="004C56A3">
        <w:rPr>
          <w:rFonts w:cs="Arial"/>
          <w:sz w:val="28"/>
          <w:szCs w:val="28"/>
          <w:rtl/>
          <w:lang w:bidi="ar-IQ"/>
        </w:rPr>
        <w:t xml:space="preserve"> صورة القاعدة الجنائية البحتة والتي يكون فيها شق التجريم واضحاً ومحدداً ، وان ورد في نص تشريعي آخر نافذ ، وصورة القاعدة </w:t>
      </w:r>
      <w:proofErr w:type="spellStart"/>
      <w:r w:rsidRPr="004C56A3">
        <w:rPr>
          <w:rFonts w:cs="Arial"/>
          <w:sz w:val="28"/>
          <w:szCs w:val="28"/>
          <w:rtl/>
          <w:lang w:bidi="ar-IQ"/>
        </w:rPr>
        <w:t>التجريمية</w:t>
      </w:r>
      <w:proofErr w:type="spellEnd"/>
      <w:r w:rsidRPr="004C56A3">
        <w:rPr>
          <w:rFonts w:cs="Arial"/>
          <w:sz w:val="28"/>
          <w:szCs w:val="28"/>
          <w:rtl/>
          <w:lang w:bidi="ar-IQ"/>
        </w:rPr>
        <w:t xml:space="preserve"> المحضة </w:t>
      </w:r>
      <w:r w:rsidRPr="004C56A3">
        <w:rPr>
          <w:rFonts w:cs="Arial" w:hint="eastAsia"/>
          <w:sz w:val="28"/>
          <w:szCs w:val="28"/>
          <w:rtl/>
          <w:lang w:bidi="ar-IQ"/>
        </w:rPr>
        <w:t>التي</w:t>
      </w:r>
      <w:r w:rsidRPr="004C56A3">
        <w:rPr>
          <w:rFonts w:cs="Arial"/>
          <w:sz w:val="28"/>
          <w:szCs w:val="28"/>
          <w:rtl/>
          <w:lang w:bidi="ar-IQ"/>
        </w:rPr>
        <w:t xml:space="preserve"> يكون شق الجزاء فيها واضحاً ومحدداً ولكنه ورد في نص أو تشريع آخر نافذ . بينما تعد القاعدة الجنائية على بياض صورة خاصة للقاعدة </w:t>
      </w:r>
      <w:proofErr w:type="spellStart"/>
      <w:r w:rsidRPr="004C56A3">
        <w:rPr>
          <w:rFonts w:cs="Arial"/>
          <w:sz w:val="28"/>
          <w:szCs w:val="28"/>
          <w:rtl/>
          <w:lang w:bidi="ar-IQ"/>
        </w:rPr>
        <w:t>المجزاة</w:t>
      </w:r>
      <w:proofErr w:type="spellEnd"/>
      <w:r w:rsidRPr="004C56A3">
        <w:rPr>
          <w:rFonts w:cs="Arial"/>
          <w:sz w:val="28"/>
          <w:szCs w:val="28"/>
          <w:rtl/>
          <w:lang w:bidi="ar-IQ"/>
        </w:rPr>
        <w:t xml:space="preserve"> على اعتبار أنها ترد في نص تشريعي جنائي يحتوي شق الجزاء </w:t>
      </w:r>
      <w:proofErr w:type="gramStart"/>
      <w:r w:rsidRPr="004C56A3">
        <w:rPr>
          <w:rFonts w:cs="Arial"/>
          <w:sz w:val="28"/>
          <w:szCs w:val="28"/>
          <w:rtl/>
          <w:lang w:bidi="ar-IQ"/>
        </w:rPr>
        <w:t>فقط ،</w:t>
      </w:r>
      <w:proofErr w:type="gramEnd"/>
      <w:r w:rsidRPr="004C56A3">
        <w:rPr>
          <w:rFonts w:cs="Arial"/>
          <w:sz w:val="28"/>
          <w:szCs w:val="28"/>
          <w:rtl/>
          <w:lang w:bidi="ar-IQ"/>
        </w:rPr>
        <w:t xml:space="preserve"> ثم يكتمل تحديد شق التكليف لاحقا ، ويحيل المشرع في وضعه وت</w:t>
      </w:r>
      <w:r w:rsidRPr="004C56A3">
        <w:rPr>
          <w:rFonts w:cs="Arial" w:hint="eastAsia"/>
          <w:sz w:val="28"/>
          <w:szCs w:val="28"/>
          <w:rtl/>
          <w:lang w:bidi="ar-IQ"/>
        </w:rPr>
        <w:t>حديد</w:t>
      </w:r>
      <w:r w:rsidRPr="004C56A3">
        <w:rPr>
          <w:rFonts w:cs="Arial"/>
          <w:sz w:val="28"/>
          <w:szCs w:val="28"/>
          <w:rtl/>
          <w:lang w:bidi="ar-IQ"/>
        </w:rPr>
        <w:t xml:space="preserve"> معالمه إلى نص تشريعي آخر لم يصدر بعد</w:t>
      </w:r>
      <w:r>
        <w:rPr>
          <w:rFonts w:cs="Arial" w:hint="cs"/>
          <w:sz w:val="28"/>
          <w:szCs w:val="28"/>
          <w:rtl/>
          <w:lang w:bidi="ar-IQ"/>
        </w:rPr>
        <w:t xml:space="preserve"> </w:t>
      </w:r>
      <w:r w:rsidRPr="004C56A3">
        <w:rPr>
          <w:rFonts w:cs="Arial"/>
          <w:sz w:val="28"/>
          <w:szCs w:val="28"/>
          <w:rtl/>
          <w:lang w:bidi="ar-IQ"/>
        </w:rPr>
        <w:t>يتضح مما تقدم إلى انه اذا كان من المتصور وجود نصوص غير كاملة أو غير مستوعبة ، فانه لا يمكن تصور وجود قواعد جنائية ناقصة أو غير تامة ، وذلك لان القاعدة الجنائية تتكون دائما من شقين ، شق التكليف وشق الجزاء .</w:t>
      </w:r>
    </w:p>
    <w:p w:rsidR="00CC480E" w:rsidRPr="009C079E" w:rsidRDefault="00EF463C" w:rsidP="00F83730">
      <w:pPr>
        <w:bidi/>
        <w:rPr>
          <w:rFonts w:cs="Arial"/>
          <w:sz w:val="28"/>
          <w:szCs w:val="28"/>
          <w:rtl/>
          <w:lang w:bidi="ar-IQ"/>
        </w:rPr>
      </w:pPr>
      <w:r w:rsidRPr="00EF463C">
        <w:rPr>
          <w:rFonts w:cs="Arial"/>
          <w:sz w:val="28"/>
          <w:szCs w:val="28"/>
          <w:rtl/>
          <w:lang w:bidi="ar-IQ"/>
        </w:rPr>
        <w:t xml:space="preserve">ومن امثلته المادة </w:t>
      </w:r>
      <w:proofErr w:type="gramStart"/>
      <w:r w:rsidRPr="00EF463C">
        <w:rPr>
          <w:rFonts w:cs="Arial"/>
          <w:sz w:val="28"/>
          <w:szCs w:val="28"/>
          <w:rtl/>
          <w:lang w:bidi="ar-IQ"/>
        </w:rPr>
        <w:t>( 166</w:t>
      </w:r>
      <w:proofErr w:type="gramEnd"/>
      <w:r w:rsidRPr="00EF463C">
        <w:rPr>
          <w:rFonts w:cs="Arial"/>
          <w:sz w:val="28"/>
          <w:szCs w:val="28"/>
          <w:rtl/>
          <w:lang w:bidi="ar-IQ"/>
        </w:rPr>
        <w:t xml:space="preserve"> ) من قانون العقوبات المصري التي تحمي اتلاف الخطوط التلفونية التي تنشئها الحكومة كما احالت إلى المواد الثلاث السابقة عليها لتحديد شق الجزاء حيث نصت على ان ( ( تسري احكام المواد الثلاث السابقة على الخطوط التليفونية التي ؟ </w:t>
      </w:r>
      <w:proofErr w:type="spellStart"/>
      <w:r w:rsidRPr="00EF463C">
        <w:rPr>
          <w:rFonts w:cs="Arial"/>
          <w:sz w:val="28"/>
          <w:szCs w:val="28"/>
          <w:rtl/>
          <w:lang w:bidi="ar-IQ"/>
        </w:rPr>
        <w:t>تنشأها</w:t>
      </w:r>
      <w:proofErr w:type="spellEnd"/>
      <w:r w:rsidRPr="00EF463C">
        <w:rPr>
          <w:rFonts w:cs="Arial"/>
          <w:sz w:val="28"/>
          <w:szCs w:val="28"/>
          <w:rtl/>
          <w:lang w:bidi="ar-IQ"/>
        </w:rPr>
        <w:t xml:space="preserve"> الحكومة </w:t>
      </w:r>
      <w:proofErr w:type="spellStart"/>
      <w:r w:rsidRPr="00EF463C">
        <w:rPr>
          <w:rFonts w:cs="Arial"/>
          <w:sz w:val="28"/>
          <w:szCs w:val="28"/>
          <w:rtl/>
          <w:lang w:bidi="ar-IQ"/>
        </w:rPr>
        <w:t>اوترخص</w:t>
      </w:r>
      <w:proofErr w:type="spellEnd"/>
      <w:r w:rsidRPr="00EF463C">
        <w:rPr>
          <w:rFonts w:cs="Arial"/>
          <w:sz w:val="28"/>
          <w:szCs w:val="28"/>
          <w:rtl/>
          <w:lang w:bidi="ar-IQ"/>
        </w:rPr>
        <w:t xml:space="preserve"> </w:t>
      </w:r>
      <w:proofErr w:type="spellStart"/>
      <w:r w:rsidRPr="00EF463C">
        <w:rPr>
          <w:rFonts w:cs="Arial"/>
          <w:sz w:val="28"/>
          <w:szCs w:val="28"/>
          <w:rtl/>
          <w:lang w:bidi="ar-IQ"/>
        </w:rPr>
        <w:t>بانشائها</w:t>
      </w:r>
      <w:proofErr w:type="spellEnd"/>
      <w:r w:rsidRPr="00EF463C">
        <w:rPr>
          <w:rFonts w:cs="Arial"/>
          <w:sz w:val="28"/>
          <w:szCs w:val="28"/>
          <w:rtl/>
          <w:lang w:bidi="ar-IQ"/>
        </w:rPr>
        <w:t xml:space="preserve"> لمنفعة </w:t>
      </w:r>
      <w:proofErr w:type="gramStart"/>
      <w:r w:rsidRPr="00EF463C">
        <w:rPr>
          <w:rFonts w:cs="Arial"/>
          <w:sz w:val="28"/>
          <w:szCs w:val="28"/>
          <w:rtl/>
          <w:lang w:bidi="ar-IQ"/>
        </w:rPr>
        <w:t>عمومية )</w:t>
      </w:r>
      <w:proofErr w:type="gramEnd"/>
      <w:r w:rsidRPr="00EF463C">
        <w:rPr>
          <w:rFonts w:cs="Arial"/>
          <w:sz w:val="28"/>
          <w:szCs w:val="28"/>
          <w:rtl/>
          <w:lang w:bidi="ar-IQ"/>
        </w:rPr>
        <w:t xml:space="preserve"> ) . واما النص الذي يحوي شق الجزاء فقط فهو نص جزائي </w:t>
      </w:r>
      <w:proofErr w:type="gramStart"/>
      <w:r w:rsidRPr="00EF463C">
        <w:rPr>
          <w:rFonts w:cs="Arial"/>
          <w:sz w:val="28"/>
          <w:szCs w:val="28"/>
          <w:rtl/>
          <w:lang w:bidi="ar-IQ"/>
        </w:rPr>
        <w:t>بحت ،</w:t>
      </w:r>
      <w:proofErr w:type="gramEnd"/>
      <w:r w:rsidRPr="00EF463C">
        <w:rPr>
          <w:rFonts w:cs="Arial"/>
          <w:sz w:val="28"/>
          <w:szCs w:val="28"/>
          <w:rtl/>
          <w:lang w:bidi="ar-IQ"/>
        </w:rPr>
        <w:t xml:space="preserve"> ومن امثلته المادة ( ١٨١ ) من قانون العقوبات المصري التي تنص على أنه ( ( يعاقب بالحبس مدة لا تزيد على سنتين كل من عاب </w:t>
      </w:r>
      <w:proofErr w:type="spellStart"/>
      <w:r w:rsidRPr="00EF463C">
        <w:rPr>
          <w:rFonts w:cs="Arial"/>
          <w:sz w:val="28"/>
          <w:szCs w:val="28"/>
          <w:rtl/>
          <w:lang w:bidi="ar-IQ"/>
        </w:rPr>
        <w:t>باحدى</w:t>
      </w:r>
      <w:proofErr w:type="spellEnd"/>
      <w:r w:rsidRPr="00EF463C">
        <w:rPr>
          <w:rFonts w:cs="Arial"/>
          <w:sz w:val="28"/>
          <w:szCs w:val="28"/>
          <w:rtl/>
          <w:lang w:bidi="ar-IQ"/>
        </w:rPr>
        <w:t xml:space="preserve"> الطرق المتقدم ذكرها في حق ملك أو رئيس دولة اجنبية ) ) . وكذلك المادة </w:t>
      </w:r>
      <w:proofErr w:type="gramStart"/>
      <w:r w:rsidRPr="00EF463C">
        <w:rPr>
          <w:rFonts w:cs="Arial"/>
          <w:sz w:val="28"/>
          <w:szCs w:val="28"/>
          <w:rtl/>
          <w:lang w:bidi="ar-IQ"/>
        </w:rPr>
        <w:t>( ١٨٢</w:t>
      </w:r>
      <w:proofErr w:type="gramEnd"/>
      <w:r w:rsidRPr="00EF463C">
        <w:rPr>
          <w:rFonts w:cs="Arial"/>
          <w:sz w:val="28"/>
          <w:szCs w:val="28"/>
          <w:rtl/>
          <w:lang w:bidi="ar-IQ"/>
        </w:rPr>
        <w:t xml:space="preserve"> ) من قانون العقوبات المصري . فهاتان المادتان قد ورد فيها النص يحـوي شـق </w:t>
      </w:r>
      <w:proofErr w:type="gramStart"/>
      <w:r w:rsidRPr="00EF463C">
        <w:rPr>
          <w:rFonts w:cs="Arial"/>
          <w:sz w:val="28"/>
          <w:szCs w:val="28"/>
          <w:rtl/>
          <w:lang w:bidi="ar-IQ"/>
        </w:rPr>
        <w:t>الجزاء ،</w:t>
      </w:r>
      <w:proofErr w:type="gramEnd"/>
      <w:r w:rsidRPr="00EF463C">
        <w:rPr>
          <w:rFonts w:cs="Arial"/>
          <w:sz w:val="28"/>
          <w:szCs w:val="28"/>
          <w:rtl/>
          <w:lang w:bidi="ar-IQ"/>
        </w:rPr>
        <w:t xml:space="preserve"> وأحال في بيان شق التكليف إلى نص آخر نافذ ، وحال ومحدد في ذات القانون ، وهو نص المادة ( ١٧٨ ) من قانون العقوبات المصري ، وهنا </w:t>
      </w:r>
      <w:proofErr w:type="spellStart"/>
      <w:r w:rsidRPr="00EF463C">
        <w:rPr>
          <w:rFonts w:cs="Arial"/>
          <w:sz w:val="28"/>
          <w:szCs w:val="28"/>
          <w:rtl/>
          <w:lang w:bidi="ar-IQ"/>
        </w:rPr>
        <w:t>تتجزاء</w:t>
      </w:r>
      <w:proofErr w:type="spellEnd"/>
      <w:r w:rsidRPr="00EF463C">
        <w:rPr>
          <w:rFonts w:cs="Arial"/>
          <w:sz w:val="28"/>
          <w:szCs w:val="28"/>
          <w:rtl/>
          <w:lang w:bidi="ar-IQ"/>
        </w:rPr>
        <w:t xml:space="preserve"> القاعدة الجنائية بين أكثر من نص الأمر الذي دفع ببعض الفقه ان يطلق على القاعدة الجنائية في هذه الحالة ( ( القاعدة الموزعة ) )</w:t>
      </w:r>
      <w:r>
        <w:rPr>
          <w:rFonts w:cs="Arial" w:hint="cs"/>
          <w:sz w:val="28"/>
          <w:szCs w:val="28"/>
          <w:rtl/>
          <w:lang w:bidi="ar-IQ"/>
        </w:rPr>
        <w:t>.</w:t>
      </w:r>
      <w:r w:rsidR="00F83730">
        <w:rPr>
          <w:rFonts w:cs="Arial" w:hint="cs"/>
          <w:sz w:val="28"/>
          <w:szCs w:val="28"/>
          <w:rtl/>
          <w:lang w:bidi="ar-IQ"/>
        </w:rPr>
        <w:t xml:space="preserve"> </w:t>
      </w:r>
      <w:r w:rsidR="00F83730">
        <w:rPr>
          <w:rStyle w:val="a6"/>
          <w:rFonts w:cs="Arial"/>
          <w:sz w:val="28"/>
          <w:szCs w:val="28"/>
          <w:rtl/>
          <w:lang w:bidi="ar-IQ"/>
        </w:rPr>
        <w:footnoteReference w:id="9"/>
      </w:r>
    </w:p>
    <w:p w:rsidR="00D872BF" w:rsidRPr="00825926" w:rsidRDefault="00D872BF" w:rsidP="00D872BF">
      <w:pPr>
        <w:jc w:val="center"/>
        <w:rPr>
          <w:rFonts w:cs="Arial"/>
          <w:b/>
          <w:bCs/>
          <w:sz w:val="28"/>
          <w:szCs w:val="28"/>
          <w:rtl/>
          <w:lang w:bidi="ar-IQ"/>
        </w:rPr>
      </w:pPr>
      <w:r w:rsidRPr="00825926">
        <w:rPr>
          <w:rFonts w:cs="Arial"/>
          <w:b/>
          <w:bCs/>
          <w:sz w:val="28"/>
          <w:szCs w:val="28"/>
          <w:rtl/>
          <w:lang w:bidi="ar-IQ"/>
        </w:rPr>
        <w:t>المطلب الأول</w:t>
      </w:r>
    </w:p>
    <w:p w:rsidR="00D872BF" w:rsidRDefault="00D872BF" w:rsidP="00D872BF">
      <w:pPr>
        <w:jc w:val="center"/>
        <w:rPr>
          <w:rFonts w:cs="Arial"/>
          <w:b/>
          <w:bCs/>
          <w:sz w:val="28"/>
          <w:szCs w:val="28"/>
          <w:rtl/>
          <w:lang w:bidi="ar-IQ"/>
        </w:rPr>
      </w:pPr>
      <w:r w:rsidRPr="00825926">
        <w:rPr>
          <w:rFonts w:cs="Arial"/>
          <w:b/>
          <w:bCs/>
          <w:sz w:val="28"/>
          <w:szCs w:val="28"/>
          <w:rtl/>
          <w:lang w:bidi="ar-IQ"/>
        </w:rPr>
        <w:t>القاعدة الجنائية على بياض</w:t>
      </w:r>
    </w:p>
    <w:p w:rsidR="00EF463C" w:rsidRDefault="00EF463C" w:rsidP="00DC0CED">
      <w:pPr>
        <w:bidi/>
        <w:rPr>
          <w:rFonts w:cs="Arial"/>
          <w:sz w:val="28"/>
          <w:szCs w:val="28"/>
          <w:rtl/>
          <w:lang w:bidi="ar-IQ"/>
        </w:rPr>
      </w:pPr>
      <w:r w:rsidRPr="00EF463C">
        <w:rPr>
          <w:rFonts w:cs="Arial"/>
          <w:sz w:val="28"/>
          <w:szCs w:val="28"/>
          <w:rtl/>
          <w:lang w:bidi="ar-IQ"/>
        </w:rPr>
        <w:t xml:space="preserve">الاصل ان النص التشريعي يتضمن بداته معنى التجريم والعقوبة </w:t>
      </w:r>
      <w:proofErr w:type="gramStart"/>
      <w:r w:rsidRPr="00EF463C">
        <w:rPr>
          <w:rFonts w:cs="Arial"/>
          <w:sz w:val="28"/>
          <w:szCs w:val="28"/>
          <w:rtl/>
          <w:lang w:bidi="ar-IQ"/>
        </w:rPr>
        <w:t>معاً ،</w:t>
      </w:r>
      <w:proofErr w:type="gramEnd"/>
      <w:r w:rsidRPr="00EF463C">
        <w:rPr>
          <w:rFonts w:cs="Arial"/>
          <w:sz w:val="28"/>
          <w:szCs w:val="28"/>
          <w:rtl/>
          <w:lang w:bidi="ar-IQ"/>
        </w:rPr>
        <w:t xml:space="preserve"> ولكنه في بعض الاحوال قد يقتصر على العقوبة ويحيل في تحديد التجريم إلى نصوص أخرى . وفي هذه الحالة يطلق الفقه على هذا النوع من القواعد اسم القاعدة على </w:t>
      </w:r>
      <w:proofErr w:type="gramStart"/>
      <w:r w:rsidRPr="00EF463C">
        <w:rPr>
          <w:rFonts w:cs="Arial"/>
          <w:sz w:val="28"/>
          <w:szCs w:val="28"/>
          <w:rtl/>
          <w:lang w:bidi="ar-IQ"/>
        </w:rPr>
        <w:t>بياض )</w:t>
      </w:r>
      <w:proofErr w:type="gramEnd"/>
      <w:r w:rsidRPr="00EF463C">
        <w:rPr>
          <w:rFonts w:cs="Arial"/>
          <w:sz w:val="28"/>
          <w:szCs w:val="28"/>
          <w:rtl/>
          <w:lang w:bidi="ar-IQ"/>
        </w:rPr>
        <w:t xml:space="preserve"> . وتتميز القاعدة الجنائية على بياض بأن شق التكليف أو شق التجريم لم يصدر بعد وانما من المزمع اصداره ويكتمل تحديده في نص لاحق </w:t>
      </w:r>
      <w:proofErr w:type="gramStart"/>
      <w:r w:rsidRPr="00EF463C">
        <w:rPr>
          <w:rFonts w:cs="Arial"/>
          <w:sz w:val="28"/>
          <w:szCs w:val="28"/>
          <w:rtl/>
          <w:lang w:bidi="ar-IQ"/>
        </w:rPr>
        <w:t>" ،</w:t>
      </w:r>
      <w:proofErr w:type="gramEnd"/>
      <w:r w:rsidRPr="00EF463C">
        <w:rPr>
          <w:rFonts w:cs="Arial"/>
          <w:sz w:val="28"/>
          <w:szCs w:val="28"/>
          <w:rtl/>
          <w:lang w:bidi="ar-IQ"/>
        </w:rPr>
        <w:t xml:space="preserve"> للنص الذي ورد به شق الجزاء . وقد ذهب البعض من الفقه إلى ان القاعدة الجنائية على بياض يكتفي المشرع فيها بتحديد شق الجزاء في النص الجنائي ويحيل في نفس الوقت إلى قانون آخر غير القانون الجنائي تحديد شق التكليف وقد يكون هذا قائما بالفعل أو من المزمع اصداره اي لا يكون قد وجد لحظة وضع القاعدة </w:t>
      </w:r>
      <w:proofErr w:type="spellStart"/>
      <w:r w:rsidRPr="00EF463C">
        <w:rPr>
          <w:rFonts w:cs="Arial"/>
          <w:sz w:val="28"/>
          <w:szCs w:val="28"/>
          <w:rtl/>
          <w:lang w:bidi="ar-IQ"/>
        </w:rPr>
        <w:t>عل</w:t>
      </w:r>
      <w:r w:rsidRPr="00EF463C">
        <w:rPr>
          <w:rFonts w:cs="Arial" w:hint="cs"/>
          <w:sz w:val="28"/>
          <w:szCs w:val="28"/>
          <w:rtl/>
          <w:lang w:bidi="ar-IQ"/>
        </w:rPr>
        <w:t>ی</w:t>
      </w:r>
      <w:proofErr w:type="spellEnd"/>
      <w:r w:rsidRPr="00EF463C">
        <w:rPr>
          <w:rFonts w:cs="Arial"/>
          <w:sz w:val="28"/>
          <w:szCs w:val="28"/>
          <w:rtl/>
          <w:lang w:bidi="ar-IQ"/>
        </w:rPr>
        <w:t xml:space="preserve"> </w:t>
      </w:r>
      <w:proofErr w:type="spellStart"/>
      <w:r w:rsidRPr="00EF463C">
        <w:rPr>
          <w:rFonts w:cs="Arial"/>
          <w:sz w:val="28"/>
          <w:szCs w:val="28"/>
          <w:rtl/>
          <w:lang w:bidi="ar-IQ"/>
        </w:rPr>
        <w:t>ب</w:t>
      </w:r>
      <w:r w:rsidRPr="00EF463C">
        <w:rPr>
          <w:rFonts w:cs="Arial" w:hint="cs"/>
          <w:sz w:val="28"/>
          <w:szCs w:val="28"/>
          <w:rtl/>
          <w:lang w:bidi="ar-IQ"/>
        </w:rPr>
        <w:t>ی</w:t>
      </w:r>
      <w:r w:rsidRPr="00EF463C">
        <w:rPr>
          <w:rFonts w:cs="Arial" w:hint="eastAsia"/>
          <w:sz w:val="28"/>
          <w:szCs w:val="28"/>
          <w:rtl/>
          <w:lang w:bidi="ar-IQ"/>
        </w:rPr>
        <w:t>اض</w:t>
      </w:r>
      <w:proofErr w:type="spellEnd"/>
      <w:r w:rsidRPr="00EF463C">
        <w:rPr>
          <w:rFonts w:cs="Arial"/>
          <w:sz w:val="28"/>
          <w:szCs w:val="28"/>
          <w:rtl/>
          <w:lang w:bidi="fa-IR"/>
        </w:rPr>
        <w:t xml:space="preserve">. </w:t>
      </w:r>
      <w:r w:rsidRPr="00EF463C">
        <w:rPr>
          <w:rFonts w:cs="Arial"/>
          <w:sz w:val="28"/>
          <w:szCs w:val="28"/>
          <w:rtl/>
          <w:lang w:bidi="ar-IQ"/>
        </w:rPr>
        <w:t xml:space="preserve">معنى </w:t>
      </w:r>
      <w:proofErr w:type="gramStart"/>
      <w:r w:rsidRPr="00EF463C">
        <w:rPr>
          <w:rFonts w:cs="Arial"/>
          <w:sz w:val="28"/>
          <w:szCs w:val="28"/>
          <w:rtl/>
          <w:lang w:bidi="ar-IQ"/>
        </w:rPr>
        <w:t>ذلك- وفقا</w:t>
      </w:r>
      <w:proofErr w:type="gramEnd"/>
      <w:r w:rsidRPr="00EF463C">
        <w:rPr>
          <w:rFonts w:cs="Arial"/>
          <w:sz w:val="28"/>
          <w:szCs w:val="28"/>
          <w:rtl/>
          <w:lang w:bidi="ar-IQ"/>
        </w:rPr>
        <w:t xml:space="preserve"> لهذا الرأي- ان شق التكليف الذي تكتمل به القاعدة على بياض يرد دائما في قانون آخر غير القانون الجنائي ، </w:t>
      </w:r>
      <w:r w:rsidRPr="00EF463C">
        <w:rPr>
          <w:rFonts w:cs="Arial" w:hint="eastAsia"/>
          <w:sz w:val="28"/>
          <w:szCs w:val="28"/>
          <w:rtl/>
          <w:lang w:bidi="ar-IQ"/>
        </w:rPr>
        <w:t>ولا</w:t>
      </w:r>
      <w:r w:rsidRPr="00EF463C">
        <w:rPr>
          <w:rFonts w:cs="Arial"/>
          <w:sz w:val="28"/>
          <w:szCs w:val="28"/>
          <w:rtl/>
          <w:lang w:bidi="ar-IQ"/>
        </w:rPr>
        <w:t xml:space="preserve"> يكون موجودا لحظة وضع القاعدة على بياض . ويؤخذ على هذا الرأي انه قصر إمكانية تحديد شق التكليف الذي تكتمل به القاعدة على بياض على قانون آخر غير القانون الجنائي في حين ان شـق التكليف في القاعدة </w:t>
      </w:r>
      <w:proofErr w:type="spellStart"/>
      <w:r w:rsidRPr="00EF463C">
        <w:rPr>
          <w:rFonts w:cs="Arial"/>
          <w:sz w:val="28"/>
          <w:szCs w:val="28"/>
          <w:rtl/>
          <w:lang w:bidi="ar-IQ"/>
        </w:rPr>
        <w:t>الجنانية</w:t>
      </w:r>
      <w:proofErr w:type="spellEnd"/>
      <w:r w:rsidRPr="00EF463C">
        <w:rPr>
          <w:rFonts w:cs="Arial"/>
          <w:sz w:val="28"/>
          <w:szCs w:val="28"/>
          <w:rtl/>
          <w:lang w:bidi="ar-IQ"/>
        </w:rPr>
        <w:t xml:space="preserve"> على بياض كما قد يوجد في قانون غير </w:t>
      </w:r>
      <w:proofErr w:type="gramStart"/>
      <w:r w:rsidRPr="00EF463C">
        <w:rPr>
          <w:rFonts w:cs="Arial"/>
          <w:sz w:val="28"/>
          <w:szCs w:val="28"/>
          <w:rtl/>
          <w:lang w:bidi="ar-IQ"/>
        </w:rPr>
        <w:t>جناني ،</w:t>
      </w:r>
      <w:proofErr w:type="gramEnd"/>
      <w:r w:rsidRPr="00EF463C">
        <w:rPr>
          <w:rFonts w:cs="Arial"/>
          <w:sz w:val="28"/>
          <w:szCs w:val="28"/>
          <w:rtl/>
          <w:lang w:bidi="ar-IQ"/>
        </w:rPr>
        <w:t xml:space="preserve"> فانه قد يو</w:t>
      </w:r>
      <w:r w:rsidRPr="00EF463C">
        <w:rPr>
          <w:rFonts w:cs="Arial" w:hint="eastAsia"/>
          <w:sz w:val="28"/>
          <w:szCs w:val="28"/>
          <w:rtl/>
          <w:lang w:bidi="ar-IQ"/>
        </w:rPr>
        <w:t>جد</w:t>
      </w:r>
      <w:r w:rsidRPr="00EF463C">
        <w:rPr>
          <w:rFonts w:cs="Arial"/>
          <w:sz w:val="28"/>
          <w:szCs w:val="28"/>
          <w:rtl/>
          <w:lang w:bidi="ar-IQ"/>
        </w:rPr>
        <w:t xml:space="preserve"> في قانون جناني أيضاً</w:t>
      </w:r>
      <w:r>
        <w:rPr>
          <w:rFonts w:cs="Arial" w:hint="cs"/>
          <w:sz w:val="28"/>
          <w:szCs w:val="28"/>
          <w:rtl/>
          <w:lang w:bidi="ar-IQ"/>
        </w:rPr>
        <w:t>.</w:t>
      </w:r>
      <w:r w:rsidR="00DC0CED">
        <w:rPr>
          <w:rFonts w:cs="Arial" w:hint="cs"/>
          <w:sz w:val="28"/>
          <w:szCs w:val="28"/>
          <w:rtl/>
          <w:lang w:bidi="ar-IQ"/>
        </w:rPr>
        <w:t xml:space="preserve"> </w:t>
      </w:r>
      <w:r>
        <w:rPr>
          <w:rFonts w:cs="Arial" w:hint="cs"/>
          <w:sz w:val="28"/>
          <w:szCs w:val="28"/>
          <w:rtl/>
          <w:lang w:bidi="ar-IQ"/>
        </w:rPr>
        <w:lastRenderedPageBreak/>
        <w:t xml:space="preserve">مثال كما </w:t>
      </w:r>
      <w:r w:rsidRPr="00EF463C">
        <w:rPr>
          <w:rFonts w:cs="Arial"/>
          <w:sz w:val="28"/>
          <w:szCs w:val="28"/>
          <w:rtl/>
          <w:lang w:bidi="ar-IQ"/>
        </w:rPr>
        <w:t>نجد ان قانون العقوبات يتضمن قواعد قانون اصول المحاكمات الجزائية العراقي</w:t>
      </w:r>
      <w:r>
        <w:rPr>
          <w:rFonts w:cs="Arial" w:hint="cs"/>
          <w:sz w:val="28"/>
          <w:szCs w:val="28"/>
          <w:rtl/>
          <w:lang w:bidi="ar-IQ"/>
        </w:rPr>
        <w:t xml:space="preserve"> </w:t>
      </w:r>
      <w:r w:rsidRPr="00EF463C">
        <w:rPr>
          <w:rFonts w:cs="Arial"/>
          <w:sz w:val="28"/>
          <w:szCs w:val="28"/>
          <w:rtl/>
          <w:lang w:bidi="ar-IQ"/>
        </w:rPr>
        <w:t xml:space="preserve">والمادتين </w:t>
      </w:r>
      <w:proofErr w:type="gramStart"/>
      <w:r w:rsidRPr="00EF463C">
        <w:rPr>
          <w:rFonts w:cs="Arial"/>
          <w:sz w:val="28"/>
          <w:szCs w:val="28"/>
          <w:rtl/>
          <w:lang w:bidi="ar-IQ"/>
        </w:rPr>
        <w:t xml:space="preserve">( </w:t>
      </w:r>
      <w:r w:rsidRPr="00EF463C">
        <w:rPr>
          <w:rFonts w:cs="Arial"/>
          <w:sz w:val="28"/>
          <w:szCs w:val="28"/>
          <w:rtl/>
          <w:lang w:bidi="fa-IR"/>
        </w:rPr>
        <w:t>۳۷۸</w:t>
      </w:r>
      <w:proofErr w:type="gramEnd"/>
      <w:r w:rsidRPr="00EF463C">
        <w:rPr>
          <w:rFonts w:cs="Arial"/>
          <w:sz w:val="28"/>
          <w:szCs w:val="28"/>
          <w:rtl/>
          <w:lang w:bidi="ar-IQ"/>
        </w:rPr>
        <w:t xml:space="preserve"> و </w:t>
      </w:r>
      <w:r w:rsidRPr="00EF463C">
        <w:rPr>
          <w:rFonts w:cs="Arial"/>
          <w:sz w:val="28"/>
          <w:szCs w:val="28"/>
          <w:rtl/>
          <w:lang w:bidi="fa-IR"/>
        </w:rPr>
        <w:t xml:space="preserve">۳۷۹ ) </w:t>
      </w:r>
      <w:r w:rsidRPr="00EF463C">
        <w:rPr>
          <w:rFonts w:cs="Arial"/>
          <w:sz w:val="28"/>
          <w:szCs w:val="28"/>
          <w:rtl/>
          <w:lang w:bidi="ar-IQ"/>
        </w:rPr>
        <w:t xml:space="preserve">من قانون العقوبات العراقي ) . جريمة الزنا في المادتين ( ٢٧٣ و ٢٧٤ ) من قانون ومن ، امثلة القاعدة الجنائية على بياض التي يحال في تحديد شق التكليف فيها إلى قانون آخر غير جناني المادة ( 503 ) من قانون العقوبات العراقي ، التي تنص على عقوبة عقاب ( ( من امتنع من اصحاب الفنادق والنزل أو الخانات أو الغرف المؤثثة والمعدة لمبيت عدة اشخاص عـن مسك سجل </w:t>
      </w:r>
      <w:proofErr w:type="spellStart"/>
      <w:r w:rsidRPr="00EF463C">
        <w:rPr>
          <w:rFonts w:cs="Arial"/>
          <w:sz w:val="28"/>
          <w:szCs w:val="28"/>
          <w:rtl/>
          <w:lang w:bidi="ar-IQ"/>
        </w:rPr>
        <w:t>باسماء</w:t>
      </w:r>
      <w:proofErr w:type="spellEnd"/>
      <w:r w:rsidRPr="00EF463C">
        <w:rPr>
          <w:rFonts w:cs="Arial"/>
          <w:sz w:val="28"/>
          <w:szCs w:val="28"/>
          <w:rtl/>
          <w:lang w:bidi="ar-IQ"/>
        </w:rPr>
        <w:t xml:space="preserve"> المسافرين أو الساكنين في الاماكن المذكورة حسب التعليمات الصادرة أو اهمل ذلك ) ) فالنص المذكور يتـولى من جانبه تحديد شق الجزاء ويحيل في تحديد شق التكليف إلى التعليمات الصادرة بشأن امتناع أصحاب الفنادق والنزل أو الخانات أو الغرف المؤثثة والمعدة لمبيت عدة اشخاص عن مسك سجل </w:t>
      </w:r>
      <w:proofErr w:type="spellStart"/>
      <w:r w:rsidRPr="00EF463C">
        <w:rPr>
          <w:rFonts w:cs="Arial"/>
          <w:sz w:val="28"/>
          <w:szCs w:val="28"/>
          <w:rtl/>
          <w:lang w:bidi="ar-IQ"/>
        </w:rPr>
        <w:t>باسماء</w:t>
      </w:r>
      <w:proofErr w:type="spellEnd"/>
      <w:r w:rsidRPr="00EF463C">
        <w:rPr>
          <w:rFonts w:cs="Arial"/>
          <w:sz w:val="28"/>
          <w:szCs w:val="28"/>
          <w:rtl/>
          <w:lang w:bidi="ar-IQ"/>
        </w:rPr>
        <w:t xml:space="preserve"> المسافرين أو الساكنين في الاماكن المذكورة . وكذلك المادة </w:t>
      </w:r>
      <w:proofErr w:type="gramStart"/>
      <w:r w:rsidRPr="00EF463C">
        <w:rPr>
          <w:rFonts w:cs="Arial"/>
          <w:sz w:val="28"/>
          <w:szCs w:val="28"/>
          <w:rtl/>
          <w:lang w:bidi="ar-IQ"/>
        </w:rPr>
        <w:t>( ٣٢٥</w:t>
      </w:r>
      <w:proofErr w:type="gramEnd"/>
      <w:r w:rsidRPr="00EF463C">
        <w:rPr>
          <w:rFonts w:cs="Arial"/>
          <w:sz w:val="28"/>
          <w:szCs w:val="28"/>
          <w:rtl/>
          <w:lang w:bidi="ar-IQ"/>
        </w:rPr>
        <w:t xml:space="preserve"> ) من قانون العقوبات العراقي التي تفوض القانون الاداري في تحديد شق التكليف الخاص بجريمة تسخير الغير . وكذلك بالنسبة للمادة </w:t>
      </w:r>
      <w:proofErr w:type="gramStart"/>
      <w:r w:rsidRPr="00EF463C">
        <w:rPr>
          <w:rFonts w:cs="Arial"/>
          <w:sz w:val="28"/>
          <w:szCs w:val="28"/>
          <w:rtl/>
          <w:lang w:bidi="ar-IQ"/>
        </w:rPr>
        <w:t>( ٣٢٣</w:t>
      </w:r>
      <w:proofErr w:type="gramEnd"/>
      <w:r w:rsidRPr="00EF463C">
        <w:rPr>
          <w:rFonts w:cs="Arial"/>
          <w:sz w:val="28"/>
          <w:szCs w:val="28"/>
          <w:rtl/>
          <w:lang w:bidi="ar-IQ"/>
        </w:rPr>
        <w:t xml:space="preserve"> ) من قانون العقوبات العراقي وفيها تفويض للحكم الجزائي الصادر </w:t>
      </w:r>
      <w:proofErr w:type="spellStart"/>
      <w:r w:rsidRPr="00EF463C">
        <w:rPr>
          <w:rFonts w:cs="Arial"/>
          <w:sz w:val="28"/>
          <w:szCs w:val="28"/>
          <w:rtl/>
          <w:lang w:bidi="ar-IQ"/>
        </w:rPr>
        <w:t>بادانة</w:t>
      </w:r>
      <w:proofErr w:type="spellEnd"/>
      <w:r w:rsidRPr="00EF463C">
        <w:rPr>
          <w:rFonts w:cs="Arial"/>
          <w:sz w:val="28"/>
          <w:szCs w:val="28"/>
          <w:rtl/>
          <w:lang w:bidi="ar-IQ"/>
        </w:rPr>
        <w:t xml:space="preserve"> المتهم بان يتولى شق التكليف في هذه الجريمة وهي من الجرائم التي جاءت في الفصل الثالث</w:t>
      </w:r>
      <w:r>
        <w:rPr>
          <w:rFonts w:cs="Arial" w:hint="cs"/>
          <w:sz w:val="28"/>
          <w:szCs w:val="28"/>
          <w:rtl/>
          <w:lang w:bidi="ar-IQ"/>
        </w:rPr>
        <w:t xml:space="preserve"> </w:t>
      </w:r>
      <w:r w:rsidRPr="00EF463C">
        <w:rPr>
          <w:rFonts w:cs="Arial"/>
          <w:sz w:val="28"/>
          <w:szCs w:val="28"/>
          <w:rtl/>
          <w:lang w:bidi="ar-IQ"/>
        </w:rPr>
        <w:t>من الباب السادس من قانون العقوبات تصدرها عنوان : ( ( تجاوز الموظفين حدود وظائفهم ) )</w:t>
      </w:r>
      <w:r>
        <w:rPr>
          <w:rFonts w:cs="Arial" w:hint="cs"/>
          <w:sz w:val="28"/>
          <w:szCs w:val="28"/>
          <w:rtl/>
          <w:lang w:bidi="ar-IQ"/>
        </w:rPr>
        <w:t>.</w:t>
      </w:r>
    </w:p>
    <w:p w:rsidR="00EF463C" w:rsidRDefault="00EF463C" w:rsidP="00EF463C">
      <w:pPr>
        <w:bidi/>
        <w:rPr>
          <w:rFonts w:cs="Arial"/>
          <w:sz w:val="28"/>
          <w:szCs w:val="28"/>
          <w:rtl/>
          <w:lang w:bidi="ar-IQ"/>
        </w:rPr>
      </w:pPr>
      <w:r w:rsidRPr="00EF463C">
        <w:rPr>
          <w:rFonts w:cs="Arial"/>
          <w:sz w:val="28"/>
          <w:szCs w:val="28"/>
          <w:rtl/>
          <w:lang w:bidi="ar-IQ"/>
        </w:rPr>
        <w:t xml:space="preserve">نخلص من ذلك إلى ان القاعدة الجنائية على بياض </w:t>
      </w:r>
      <w:proofErr w:type="gramStart"/>
      <w:r w:rsidRPr="00EF463C">
        <w:rPr>
          <w:rFonts w:cs="Arial"/>
          <w:sz w:val="28"/>
          <w:szCs w:val="28"/>
          <w:rtl/>
          <w:lang w:bidi="ar-IQ"/>
        </w:rPr>
        <w:t>ه</w:t>
      </w:r>
      <w:r>
        <w:rPr>
          <w:rFonts w:cs="Arial"/>
          <w:sz w:val="28"/>
          <w:szCs w:val="28"/>
          <w:rtl/>
          <w:lang w:bidi="ar-IQ"/>
        </w:rPr>
        <w:t>ي :</w:t>
      </w:r>
      <w:proofErr w:type="gramEnd"/>
      <w:r>
        <w:rPr>
          <w:rFonts w:cs="Arial"/>
          <w:sz w:val="28"/>
          <w:szCs w:val="28"/>
          <w:rtl/>
          <w:lang w:bidi="ar-IQ"/>
        </w:rPr>
        <w:t xml:space="preserve"> </w:t>
      </w:r>
      <w:r>
        <w:rPr>
          <w:rFonts w:cs="Arial" w:hint="cs"/>
          <w:sz w:val="28"/>
          <w:szCs w:val="28"/>
          <w:rtl/>
          <w:lang w:bidi="ar-IQ"/>
        </w:rPr>
        <w:t xml:space="preserve">( </w:t>
      </w:r>
      <w:r>
        <w:rPr>
          <w:rFonts w:cs="Arial"/>
          <w:sz w:val="28"/>
          <w:szCs w:val="28"/>
          <w:rtl/>
          <w:lang w:bidi="ar-IQ"/>
        </w:rPr>
        <w:t>قاعدة وردت في نص تشريعي جنا</w:t>
      </w:r>
      <w:r>
        <w:rPr>
          <w:rFonts w:cs="Arial" w:hint="cs"/>
          <w:sz w:val="28"/>
          <w:szCs w:val="28"/>
          <w:rtl/>
          <w:lang w:bidi="ar-IQ"/>
        </w:rPr>
        <w:t>ئ</w:t>
      </w:r>
      <w:r w:rsidRPr="00EF463C">
        <w:rPr>
          <w:rFonts w:cs="Arial"/>
          <w:sz w:val="28"/>
          <w:szCs w:val="28"/>
          <w:rtl/>
          <w:lang w:bidi="ar-IQ"/>
        </w:rPr>
        <w:t xml:space="preserve">ي يحوي </w:t>
      </w:r>
      <w:r>
        <w:rPr>
          <w:rFonts w:cs="Arial" w:hint="cs"/>
          <w:sz w:val="28"/>
          <w:szCs w:val="28"/>
          <w:rtl/>
          <w:lang w:bidi="ar-IQ"/>
        </w:rPr>
        <w:t xml:space="preserve">على </w:t>
      </w:r>
      <w:r w:rsidRPr="00EF463C">
        <w:rPr>
          <w:rFonts w:cs="Arial"/>
          <w:sz w:val="28"/>
          <w:szCs w:val="28"/>
          <w:rtl/>
          <w:lang w:bidi="ar-IQ"/>
        </w:rPr>
        <w:t>شق ا</w:t>
      </w:r>
      <w:r>
        <w:rPr>
          <w:rFonts w:cs="Arial" w:hint="cs"/>
          <w:sz w:val="28"/>
          <w:szCs w:val="28"/>
          <w:rtl/>
          <w:lang w:bidi="ar-IQ"/>
        </w:rPr>
        <w:t>لجزا</w:t>
      </w:r>
      <w:r w:rsidRPr="00EF463C">
        <w:rPr>
          <w:rFonts w:cs="Arial"/>
          <w:sz w:val="28"/>
          <w:szCs w:val="28"/>
          <w:rtl/>
          <w:lang w:bidi="ar-IQ"/>
        </w:rPr>
        <w:t xml:space="preserve">ء فقط ، بينما شق التكليف أو التجريم يكتمل تحديده لاحقاً ويحيل المشرع وضعه وتحديد معالمه إلى نص تشريعي آخر سواء كان ذلك النص الاخير جنائي أو غير جنائي </w:t>
      </w:r>
      <w:r>
        <w:rPr>
          <w:rFonts w:cs="Arial"/>
          <w:sz w:val="28"/>
          <w:szCs w:val="28"/>
          <w:rtl/>
          <w:lang w:bidi="ar-IQ"/>
        </w:rPr>
        <w:t xml:space="preserve"> ) .</w:t>
      </w:r>
    </w:p>
    <w:p w:rsidR="00EF463C" w:rsidRDefault="00EF463C" w:rsidP="00EF463C">
      <w:pPr>
        <w:bidi/>
        <w:rPr>
          <w:rFonts w:cs="Arial"/>
          <w:sz w:val="28"/>
          <w:szCs w:val="28"/>
          <w:rtl/>
          <w:lang w:bidi="ar-IQ"/>
        </w:rPr>
      </w:pPr>
      <w:r w:rsidRPr="00EF463C">
        <w:rPr>
          <w:rFonts w:cs="Arial"/>
          <w:sz w:val="28"/>
          <w:szCs w:val="28"/>
          <w:rtl/>
          <w:lang w:bidi="ar-IQ"/>
        </w:rPr>
        <w:t xml:space="preserve">معنى ذلك ان شق التكليف في القاعدة على بياض لا يكون قد وجد لحظة وضع القاعدة على </w:t>
      </w:r>
      <w:proofErr w:type="gramStart"/>
      <w:r w:rsidRPr="00EF463C">
        <w:rPr>
          <w:rFonts w:cs="Arial"/>
          <w:sz w:val="28"/>
          <w:szCs w:val="28"/>
          <w:rtl/>
          <w:lang w:bidi="ar-IQ"/>
        </w:rPr>
        <w:t>بياض .</w:t>
      </w:r>
      <w:proofErr w:type="gramEnd"/>
      <w:r w:rsidRPr="00EF463C">
        <w:rPr>
          <w:rFonts w:cs="Arial"/>
          <w:sz w:val="28"/>
          <w:szCs w:val="28"/>
          <w:rtl/>
          <w:lang w:bidi="ar-IQ"/>
        </w:rPr>
        <w:t xml:space="preserve"> بل يكتمل تحديده في نص </w:t>
      </w:r>
      <w:proofErr w:type="gramStart"/>
      <w:r w:rsidRPr="00EF463C">
        <w:rPr>
          <w:rFonts w:cs="Arial"/>
          <w:sz w:val="28"/>
          <w:szCs w:val="28"/>
          <w:rtl/>
          <w:lang w:bidi="ar-IQ"/>
        </w:rPr>
        <w:t>لاحق ،</w:t>
      </w:r>
      <w:proofErr w:type="gramEnd"/>
      <w:r w:rsidRPr="00EF463C">
        <w:rPr>
          <w:rFonts w:cs="Arial"/>
          <w:sz w:val="28"/>
          <w:szCs w:val="28"/>
          <w:rtl/>
          <w:lang w:bidi="ar-IQ"/>
        </w:rPr>
        <w:t xml:space="preserve"> فيترك التكليف لقاعدة مستقلة</w:t>
      </w:r>
      <w:r>
        <w:rPr>
          <w:rFonts w:cs="Arial" w:hint="cs"/>
          <w:sz w:val="28"/>
          <w:szCs w:val="28"/>
          <w:rtl/>
          <w:lang w:bidi="ar-IQ"/>
        </w:rPr>
        <w:t xml:space="preserve"> </w:t>
      </w:r>
      <w:r w:rsidRPr="00EF463C">
        <w:rPr>
          <w:rFonts w:cs="Arial"/>
          <w:sz w:val="28"/>
          <w:szCs w:val="28"/>
          <w:rtl/>
          <w:lang w:bidi="ar-IQ"/>
        </w:rPr>
        <w:t>تحدد نطاقه فقط</w:t>
      </w:r>
      <w:r>
        <w:rPr>
          <w:rFonts w:cs="Arial" w:hint="cs"/>
          <w:sz w:val="28"/>
          <w:szCs w:val="28"/>
          <w:rtl/>
          <w:lang w:bidi="ar-IQ"/>
        </w:rPr>
        <w:t>.</w:t>
      </w:r>
    </w:p>
    <w:p w:rsidR="00EF463C" w:rsidRDefault="00EF463C" w:rsidP="00EF463C">
      <w:pPr>
        <w:bidi/>
        <w:rPr>
          <w:rFonts w:cs="Arial"/>
          <w:sz w:val="28"/>
          <w:szCs w:val="28"/>
          <w:rtl/>
          <w:lang w:bidi="fa-IR"/>
        </w:rPr>
      </w:pPr>
      <w:proofErr w:type="spellStart"/>
      <w:r w:rsidRPr="00EF463C">
        <w:rPr>
          <w:rFonts w:cs="Arial"/>
          <w:sz w:val="28"/>
          <w:szCs w:val="28"/>
          <w:rtl/>
          <w:lang w:bidi="ar-IQ"/>
        </w:rPr>
        <w:t>وبناءاً</w:t>
      </w:r>
      <w:proofErr w:type="spellEnd"/>
      <w:r w:rsidRPr="00EF463C">
        <w:rPr>
          <w:rFonts w:cs="Arial"/>
          <w:sz w:val="28"/>
          <w:szCs w:val="28"/>
          <w:rtl/>
          <w:lang w:bidi="ar-IQ"/>
        </w:rPr>
        <w:t xml:space="preserve"> على ذلك فالقاعدة على بياض تختلف عن القواعد الجنائية البحتة في ان شق التجريم في هذه الأخيرة حال </w:t>
      </w:r>
      <w:proofErr w:type="gramStart"/>
      <w:r w:rsidRPr="00EF463C">
        <w:rPr>
          <w:rFonts w:cs="Arial"/>
          <w:sz w:val="28"/>
          <w:szCs w:val="28"/>
          <w:rtl/>
          <w:lang w:bidi="ar-IQ"/>
        </w:rPr>
        <w:t>ومحدد ،</w:t>
      </w:r>
      <w:proofErr w:type="gramEnd"/>
      <w:r w:rsidRPr="00EF463C">
        <w:rPr>
          <w:rFonts w:cs="Arial"/>
          <w:sz w:val="28"/>
          <w:szCs w:val="28"/>
          <w:rtl/>
          <w:lang w:bidi="ar-IQ"/>
        </w:rPr>
        <w:t xml:space="preserve"> وان ورد في نص أو تشريع آخر نافذ</w:t>
      </w:r>
      <w:r w:rsidRPr="00EF463C">
        <w:rPr>
          <w:rFonts w:cs="Arial"/>
          <w:sz w:val="28"/>
          <w:szCs w:val="28"/>
          <w:rtl/>
          <w:lang w:bidi="fa-IR"/>
        </w:rPr>
        <w:t xml:space="preserve">. </w:t>
      </w:r>
      <w:r w:rsidRPr="00EF463C">
        <w:rPr>
          <w:rFonts w:cs="Arial"/>
          <w:sz w:val="28"/>
          <w:szCs w:val="28"/>
          <w:rtl/>
          <w:lang w:bidi="ar-IQ"/>
        </w:rPr>
        <w:t xml:space="preserve">وفيما يتعلق بالعلاقة بين القاعدة الجنائية على بياض والقاعدة الجنائية </w:t>
      </w:r>
      <w:proofErr w:type="gramStart"/>
      <w:r w:rsidRPr="00EF463C">
        <w:rPr>
          <w:rFonts w:cs="Arial"/>
          <w:sz w:val="28"/>
          <w:szCs w:val="28"/>
          <w:rtl/>
          <w:lang w:bidi="ar-IQ"/>
        </w:rPr>
        <w:t>المجزأة ،</w:t>
      </w:r>
      <w:proofErr w:type="gramEnd"/>
      <w:r w:rsidRPr="00EF463C">
        <w:rPr>
          <w:rFonts w:cs="Arial"/>
          <w:sz w:val="28"/>
          <w:szCs w:val="28"/>
          <w:rtl/>
          <w:lang w:bidi="ar-IQ"/>
        </w:rPr>
        <w:t xml:space="preserve"> فان المشرع يتولى في الاخيرة توزيع شقيها على نصين جنائيين " ، وقد توجد </w:t>
      </w:r>
      <w:proofErr w:type="spellStart"/>
      <w:r w:rsidRPr="00EF463C">
        <w:rPr>
          <w:rFonts w:cs="Arial"/>
          <w:sz w:val="28"/>
          <w:szCs w:val="28"/>
          <w:rtl/>
          <w:lang w:bidi="ar-IQ"/>
        </w:rPr>
        <w:t>مجزاة</w:t>
      </w:r>
      <w:proofErr w:type="spellEnd"/>
      <w:r w:rsidRPr="00EF463C">
        <w:rPr>
          <w:rFonts w:cs="Arial"/>
          <w:sz w:val="28"/>
          <w:szCs w:val="28"/>
          <w:rtl/>
          <w:lang w:bidi="ar-IQ"/>
        </w:rPr>
        <w:t xml:space="preserve"> أو موزعة بين اكثر من نص تشريعي في قانون واحد أو قوانين مختلفة ولكنها متعاصرة. اي انه بعبارة أخرى يتوافر للقاعدة الجنائية </w:t>
      </w:r>
      <w:proofErr w:type="gramStart"/>
      <w:r w:rsidRPr="00EF463C">
        <w:rPr>
          <w:rFonts w:cs="Arial"/>
          <w:sz w:val="28"/>
          <w:szCs w:val="28"/>
          <w:rtl/>
          <w:lang w:bidi="ar-IQ"/>
        </w:rPr>
        <w:t>شقيها ،</w:t>
      </w:r>
      <w:proofErr w:type="gramEnd"/>
      <w:r w:rsidRPr="00EF463C">
        <w:rPr>
          <w:rFonts w:cs="Arial"/>
          <w:sz w:val="28"/>
          <w:szCs w:val="28"/>
          <w:rtl/>
          <w:lang w:bidi="ar-IQ"/>
        </w:rPr>
        <w:t xml:space="preserve"> غاية الأمر يوجد احدهما في نص والثاني في نص آخر ، مع قيام هذين الشقين معاً في نفس الوقت كل منهما في موضعه. وعلى ذلك فالقاعدة الجنائية البحتة والتي يكون شق التجريم فيها حالاً </w:t>
      </w:r>
      <w:proofErr w:type="gramStart"/>
      <w:r w:rsidRPr="00EF463C">
        <w:rPr>
          <w:rFonts w:cs="Arial"/>
          <w:sz w:val="28"/>
          <w:szCs w:val="28"/>
          <w:rtl/>
          <w:lang w:bidi="ar-IQ"/>
        </w:rPr>
        <w:t>ومحدداً ،</w:t>
      </w:r>
      <w:proofErr w:type="gramEnd"/>
      <w:r w:rsidRPr="00EF463C">
        <w:rPr>
          <w:rFonts w:cs="Arial"/>
          <w:sz w:val="28"/>
          <w:szCs w:val="28"/>
          <w:rtl/>
          <w:lang w:bidi="ar-IQ"/>
        </w:rPr>
        <w:t xml:space="preserve"> وان ورد في نص أو تشريع آخر نافذ ، مـا هـي الا صـورة مـن صـور القاعدة الجنائية الموزعـة شأنها شأن القاعدة الجنائية المحضة. وذلك بخلاف القاعدة الجنائية على بياض والتي ترد في نص تشريعي جنائي يحوي شق الجزاء فقط بينما شق التكليف يكتم تحديده لاحقا ويحيل المشرع في وضعه وتحديد معالمه إلى نص تشريعي آخر لم يصدر بعد وانما من الممكن اصداره ليتولى هذا </w:t>
      </w:r>
      <w:proofErr w:type="gramStart"/>
      <w:r w:rsidRPr="00EF463C">
        <w:rPr>
          <w:rFonts w:cs="Arial"/>
          <w:sz w:val="28"/>
          <w:szCs w:val="28"/>
          <w:rtl/>
          <w:lang w:bidi="ar-IQ"/>
        </w:rPr>
        <w:t>التحديد ،</w:t>
      </w:r>
      <w:proofErr w:type="gramEnd"/>
      <w:r w:rsidRPr="00EF463C">
        <w:rPr>
          <w:rFonts w:cs="Arial"/>
          <w:sz w:val="28"/>
          <w:szCs w:val="28"/>
          <w:rtl/>
          <w:lang w:bidi="ar-IQ"/>
        </w:rPr>
        <w:t xml:space="preserve"> وسواء كان ذلك النص الاخير جنائياً أو غير جنائي ، كما يستوي ان يكون قانوناً أو لائحة أو قرار طالما أنه قد صدر بناء على قانون</w:t>
      </w:r>
      <w:r w:rsidRPr="00EF463C">
        <w:rPr>
          <w:rFonts w:cs="Arial"/>
          <w:sz w:val="28"/>
          <w:szCs w:val="28"/>
          <w:rtl/>
          <w:lang w:bidi="fa-IR"/>
        </w:rPr>
        <w:t>.</w:t>
      </w:r>
      <w:r w:rsidR="00F83730">
        <w:rPr>
          <w:rFonts w:cs="Arial" w:hint="cs"/>
          <w:sz w:val="28"/>
          <w:szCs w:val="28"/>
          <w:rtl/>
          <w:lang w:bidi="fa-IR"/>
        </w:rPr>
        <w:t xml:space="preserve"> </w:t>
      </w:r>
      <w:r w:rsidR="00F83730">
        <w:rPr>
          <w:rStyle w:val="a6"/>
          <w:rFonts w:cs="Arial"/>
          <w:sz w:val="28"/>
          <w:szCs w:val="28"/>
          <w:rtl/>
          <w:lang w:bidi="fa-IR"/>
        </w:rPr>
        <w:footnoteReference w:id="10"/>
      </w:r>
    </w:p>
    <w:p w:rsidR="00F83730" w:rsidRDefault="00F83730" w:rsidP="00F83730">
      <w:pPr>
        <w:bidi/>
        <w:rPr>
          <w:rFonts w:cs="Arial"/>
          <w:sz w:val="28"/>
          <w:szCs w:val="28"/>
          <w:rtl/>
          <w:lang w:bidi="fa-IR"/>
        </w:rPr>
      </w:pPr>
    </w:p>
    <w:p w:rsidR="00F83730" w:rsidRPr="00EF463C" w:rsidRDefault="00F83730" w:rsidP="00F83730">
      <w:pPr>
        <w:bidi/>
        <w:rPr>
          <w:rFonts w:cs="Arial"/>
          <w:sz w:val="28"/>
          <w:szCs w:val="28"/>
          <w:rtl/>
          <w:lang w:bidi="ar-IQ"/>
        </w:rPr>
      </w:pPr>
    </w:p>
    <w:p w:rsidR="00D872BF" w:rsidRPr="00825926" w:rsidRDefault="00D872BF" w:rsidP="00D872BF">
      <w:pPr>
        <w:jc w:val="center"/>
        <w:rPr>
          <w:rFonts w:cs="Arial"/>
          <w:b/>
          <w:bCs/>
          <w:sz w:val="28"/>
          <w:szCs w:val="28"/>
          <w:rtl/>
          <w:lang w:bidi="ar-IQ"/>
        </w:rPr>
      </w:pPr>
      <w:r w:rsidRPr="00825926">
        <w:rPr>
          <w:rFonts w:cs="Arial"/>
          <w:b/>
          <w:bCs/>
          <w:sz w:val="28"/>
          <w:szCs w:val="28"/>
          <w:rtl/>
          <w:lang w:bidi="ar-IQ"/>
        </w:rPr>
        <w:lastRenderedPageBreak/>
        <w:t>المطلب الثاني</w:t>
      </w:r>
    </w:p>
    <w:p w:rsidR="00D872BF" w:rsidRDefault="00D872BF" w:rsidP="00D872BF">
      <w:pPr>
        <w:jc w:val="center"/>
        <w:rPr>
          <w:rFonts w:cs="Arial"/>
          <w:b/>
          <w:bCs/>
          <w:sz w:val="28"/>
          <w:szCs w:val="28"/>
          <w:rtl/>
          <w:lang w:bidi="ar-IQ"/>
        </w:rPr>
      </w:pPr>
      <w:r w:rsidRPr="00825926">
        <w:rPr>
          <w:rFonts w:cs="Arial"/>
          <w:b/>
          <w:bCs/>
          <w:sz w:val="28"/>
          <w:szCs w:val="28"/>
          <w:rtl/>
          <w:lang w:bidi="ar-IQ"/>
        </w:rPr>
        <w:t>تكامل القاعدة الجنائية</w:t>
      </w:r>
    </w:p>
    <w:p w:rsidR="00EF463C" w:rsidRDefault="00EF463C" w:rsidP="00EF463C">
      <w:pPr>
        <w:bidi/>
        <w:rPr>
          <w:rFonts w:cs="Arial"/>
          <w:sz w:val="28"/>
          <w:szCs w:val="28"/>
          <w:rtl/>
          <w:lang w:bidi="ar-IQ"/>
        </w:rPr>
      </w:pPr>
      <w:r w:rsidRPr="00EF463C">
        <w:rPr>
          <w:rFonts w:cs="Arial"/>
          <w:sz w:val="28"/>
          <w:szCs w:val="28"/>
          <w:rtl/>
          <w:lang w:bidi="ar-IQ"/>
        </w:rPr>
        <w:t xml:space="preserve">اذا كانت القاعدة الجنائية تتضمن شقين هما التكليف والجزاء </w:t>
      </w:r>
      <w:proofErr w:type="gramStart"/>
      <w:r w:rsidRPr="00EF463C">
        <w:rPr>
          <w:rFonts w:cs="Arial"/>
          <w:sz w:val="28"/>
          <w:szCs w:val="28"/>
          <w:rtl/>
          <w:lang w:bidi="ar-IQ"/>
        </w:rPr>
        <w:t>معاً ،</w:t>
      </w:r>
      <w:proofErr w:type="gramEnd"/>
      <w:r w:rsidRPr="00EF463C">
        <w:rPr>
          <w:rFonts w:cs="Arial"/>
          <w:sz w:val="28"/>
          <w:szCs w:val="28"/>
          <w:rtl/>
          <w:lang w:bidi="ar-IQ"/>
        </w:rPr>
        <w:t xml:space="preserve"> فانهما في بعض الاحيان قد ينفصلان ، فيأتي شق التجريم في نص جنائي ، ويأتي شق الجزاء في نص آخر ، وقد يكون ذلك في قانون واحد أو قوانين مختلفة ولكنها معاصرة وحالة ومحددة ونافدة في القاعدة المجزأة ، وقد يكون شق الجزاء محددا بينما شق التجريم يكتمل تحديده في نص لاحق . وقد اختلف الفقه حول تكملة القاعدة الجنائية على </w:t>
      </w:r>
      <w:proofErr w:type="gramStart"/>
      <w:r w:rsidRPr="00EF463C">
        <w:rPr>
          <w:rFonts w:cs="Arial"/>
          <w:sz w:val="28"/>
          <w:szCs w:val="28"/>
          <w:rtl/>
          <w:lang w:bidi="ar-IQ"/>
        </w:rPr>
        <w:t>بياض ،</w:t>
      </w:r>
      <w:proofErr w:type="gramEnd"/>
      <w:r w:rsidRPr="00EF463C">
        <w:rPr>
          <w:rFonts w:cs="Arial"/>
          <w:sz w:val="28"/>
          <w:szCs w:val="28"/>
          <w:rtl/>
          <w:lang w:bidi="ar-IQ"/>
        </w:rPr>
        <w:t xml:space="preserve"> ويرجع ذلك إلى صعوبة تحديد طبيعة هذا النص أو الاجراء اللاحق الذي تكتمل به القاعدة الجنائية . فهل يكون هذا النص تشريعياً أم من الجائز ان يكون قرار اداري</w:t>
      </w:r>
      <w:r>
        <w:rPr>
          <w:rFonts w:cs="Arial"/>
          <w:sz w:val="28"/>
          <w:szCs w:val="28"/>
          <w:rtl/>
          <w:lang w:bidi="ar-IQ"/>
        </w:rPr>
        <w:t xml:space="preserve">اً أو لائحة أو اجراء </w:t>
      </w:r>
      <w:proofErr w:type="gramStart"/>
      <w:r>
        <w:rPr>
          <w:rFonts w:cs="Arial"/>
          <w:sz w:val="28"/>
          <w:szCs w:val="28"/>
          <w:rtl/>
          <w:lang w:bidi="ar-IQ"/>
        </w:rPr>
        <w:t>قضائياً ؟</w:t>
      </w:r>
      <w:proofErr w:type="gramEnd"/>
      <w:r>
        <w:rPr>
          <w:rFonts w:cs="Arial"/>
          <w:sz w:val="28"/>
          <w:szCs w:val="28"/>
          <w:rtl/>
          <w:lang w:bidi="ar-IQ"/>
        </w:rPr>
        <w:t xml:space="preserve"> </w:t>
      </w:r>
    </w:p>
    <w:p w:rsidR="00EF463C" w:rsidRPr="00EF463C" w:rsidRDefault="00EF463C" w:rsidP="00EF463C">
      <w:pPr>
        <w:bidi/>
        <w:rPr>
          <w:rFonts w:cs="Arial"/>
          <w:b/>
          <w:bCs/>
          <w:sz w:val="28"/>
          <w:szCs w:val="28"/>
          <w:rtl/>
          <w:lang w:bidi="ar-IQ"/>
        </w:rPr>
      </w:pPr>
      <w:r>
        <w:rPr>
          <w:rFonts w:cs="Arial"/>
          <w:b/>
          <w:bCs/>
          <w:sz w:val="28"/>
          <w:szCs w:val="28"/>
          <w:rtl/>
          <w:lang w:bidi="ar-IQ"/>
        </w:rPr>
        <w:t xml:space="preserve">أولا </w:t>
      </w:r>
      <w:proofErr w:type="gramStart"/>
      <w:r>
        <w:rPr>
          <w:rFonts w:cs="Arial" w:hint="cs"/>
          <w:b/>
          <w:bCs/>
          <w:sz w:val="28"/>
          <w:szCs w:val="28"/>
          <w:rtl/>
          <w:lang w:bidi="ar-IQ"/>
        </w:rPr>
        <w:t>-</w:t>
      </w:r>
      <w:r w:rsidRPr="00EF463C">
        <w:rPr>
          <w:rFonts w:cs="Arial"/>
          <w:b/>
          <w:bCs/>
          <w:sz w:val="28"/>
          <w:szCs w:val="28"/>
          <w:rtl/>
          <w:lang w:bidi="ar-IQ"/>
        </w:rPr>
        <w:t xml:space="preserve"> دور</w:t>
      </w:r>
      <w:proofErr w:type="gramEnd"/>
      <w:r w:rsidRPr="00EF463C">
        <w:rPr>
          <w:rFonts w:cs="Arial"/>
          <w:b/>
          <w:bCs/>
          <w:sz w:val="28"/>
          <w:szCs w:val="28"/>
          <w:rtl/>
          <w:lang w:bidi="ar-IQ"/>
        </w:rPr>
        <w:t xml:space="preserve"> القانون في تكملة القاعدة الجنائية :</w:t>
      </w:r>
    </w:p>
    <w:p w:rsidR="00EF463C" w:rsidRDefault="00EF463C" w:rsidP="00EF463C">
      <w:pPr>
        <w:bidi/>
        <w:rPr>
          <w:rFonts w:cs="Arial"/>
          <w:sz w:val="28"/>
          <w:szCs w:val="28"/>
          <w:rtl/>
          <w:lang w:bidi="ar-IQ"/>
        </w:rPr>
      </w:pPr>
      <w:r w:rsidRPr="00EF463C">
        <w:rPr>
          <w:rFonts w:cs="Arial"/>
          <w:sz w:val="28"/>
          <w:szCs w:val="28"/>
          <w:rtl/>
          <w:lang w:bidi="ar-IQ"/>
        </w:rPr>
        <w:t xml:space="preserve">يقصد بالقانون في هذا الشأن التشريع والذي يتولى اصداره السلطة التشريعية ويقصد بالتشريع كل النصوص المكتوبة التي تقرر قواعد عامة مجردة بشرط ان تكون صادرة عن سلطة مختصة بذلك طبقاً </w:t>
      </w:r>
      <w:proofErr w:type="gramStart"/>
      <w:r w:rsidRPr="00EF463C">
        <w:rPr>
          <w:rFonts w:cs="Arial"/>
          <w:sz w:val="28"/>
          <w:szCs w:val="28"/>
          <w:rtl/>
          <w:lang w:bidi="ar-IQ"/>
        </w:rPr>
        <w:t>للدستور ،</w:t>
      </w:r>
      <w:proofErr w:type="gramEnd"/>
      <w:r w:rsidRPr="00EF463C">
        <w:rPr>
          <w:rFonts w:cs="Arial"/>
          <w:sz w:val="28"/>
          <w:szCs w:val="28"/>
          <w:rtl/>
          <w:lang w:bidi="ar-IQ"/>
        </w:rPr>
        <w:t xml:space="preserve"> على ذلك تستبعد القرارات الادارية الفردية التي تواجه حالات معينة بالذات ، ويقصد بالنص التشريعي كل قاعدة قانونية مكتوبة صادرة عن سلطة مختصة بالتشريع . فالأصل ان التشريع بصفته تعبيراً عن ارادة </w:t>
      </w:r>
      <w:proofErr w:type="gramStart"/>
      <w:r w:rsidRPr="00EF463C">
        <w:rPr>
          <w:rFonts w:cs="Arial"/>
          <w:sz w:val="28"/>
          <w:szCs w:val="28"/>
          <w:rtl/>
          <w:lang w:bidi="ar-IQ"/>
        </w:rPr>
        <w:t>الشعب ،</w:t>
      </w:r>
      <w:proofErr w:type="gramEnd"/>
      <w:r w:rsidRPr="00EF463C">
        <w:rPr>
          <w:rFonts w:cs="Arial"/>
          <w:sz w:val="28"/>
          <w:szCs w:val="28"/>
          <w:rtl/>
          <w:lang w:bidi="ar-IQ"/>
        </w:rPr>
        <w:t xml:space="preserve"> هو الذي يمكن ان يكون مصدر للتجريم والعقاب . </w:t>
      </w:r>
      <w:proofErr w:type="spellStart"/>
      <w:r w:rsidRPr="00EF463C">
        <w:rPr>
          <w:rFonts w:cs="Arial"/>
          <w:sz w:val="28"/>
          <w:szCs w:val="28"/>
          <w:rtl/>
          <w:lang w:bidi="ar-IQ"/>
        </w:rPr>
        <w:t>فلايجوز</w:t>
      </w:r>
      <w:proofErr w:type="spellEnd"/>
      <w:r w:rsidRPr="00EF463C">
        <w:rPr>
          <w:rFonts w:cs="Arial"/>
          <w:sz w:val="28"/>
          <w:szCs w:val="28"/>
          <w:rtl/>
          <w:lang w:bidi="ar-IQ"/>
        </w:rPr>
        <w:t xml:space="preserve"> انشاء جريمة أو تقدير عقوبة الا بتشريع تقره السلطة </w:t>
      </w:r>
      <w:proofErr w:type="gramStart"/>
      <w:r w:rsidRPr="00EF463C">
        <w:rPr>
          <w:rFonts w:cs="Arial"/>
          <w:sz w:val="28"/>
          <w:szCs w:val="28"/>
          <w:rtl/>
          <w:lang w:bidi="ar-IQ"/>
        </w:rPr>
        <w:t>التشريعية .</w:t>
      </w:r>
      <w:proofErr w:type="gramEnd"/>
      <w:r w:rsidRPr="00EF463C">
        <w:rPr>
          <w:rFonts w:cs="Arial"/>
          <w:sz w:val="28"/>
          <w:szCs w:val="28"/>
          <w:rtl/>
          <w:lang w:bidi="ar-IQ"/>
        </w:rPr>
        <w:t xml:space="preserve"> وبناء على ذلك يمتنع على القاضي ادانة متهم عن جريمة أو يوقع عليه </w:t>
      </w:r>
      <w:proofErr w:type="gramStart"/>
      <w:r w:rsidRPr="00EF463C">
        <w:rPr>
          <w:rFonts w:cs="Arial"/>
          <w:sz w:val="28"/>
          <w:szCs w:val="28"/>
          <w:rtl/>
          <w:lang w:bidi="ar-IQ"/>
        </w:rPr>
        <w:t>عقوبة ،</w:t>
      </w:r>
      <w:proofErr w:type="gramEnd"/>
      <w:r w:rsidRPr="00EF463C">
        <w:rPr>
          <w:rFonts w:cs="Arial"/>
          <w:sz w:val="28"/>
          <w:szCs w:val="28"/>
          <w:rtl/>
          <w:lang w:bidi="ar-IQ"/>
        </w:rPr>
        <w:t xml:space="preserve"> ما لم يكن قد صدر بالجريمة والعقوبة تشريع معين . هذا بخلاف القاضي </w:t>
      </w:r>
      <w:proofErr w:type="gramStart"/>
      <w:r w:rsidRPr="00EF463C">
        <w:rPr>
          <w:rFonts w:cs="Arial"/>
          <w:sz w:val="28"/>
          <w:szCs w:val="28"/>
          <w:rtl/>
          <w:lang w:bidi="ar-IQ"/>
        </w:rPr>
        <w:t>المدني ،</w:t>
      </w:r>
      <w:proofErr w:type="gramEnd"/>
      <w:r w:rsidRPr="00EF463C">
        <w:rPr>
          <w:rFonts w:cs="Arial"/>
          <w:sz w:val="28"/>
          <w:szCs w:val="28"/>
          <w:rtl/>
          <w:lang w:bidi="ar-IQ"/>
        </w:rPr>
        <w:t xml:space="preserve"> فانه اذا لم يجد نصاً في القانون يلجأ إلى مصادر أخرى ، هي العرف ومبادئ الشريعة الاسلامية ومبادئ القانون الطبيعي وقواعد العدالة )</w:t>
      </w:r>
      <w:r>
        <w:rPr>
          <w:rFonts w:cs="Arial" w:hint="cs"/>
          <w:sz w:val="28"/>
          <w:szCs w:val="28"/>
          <w:rtl/>
          <w:lang w:bidi="ar-IQ"/>
        </w:rPr>
        <w:t xml:space="preserve"> .</w:t>
      </w:r>
    </w:p>
    <w:p w:rsidR="00EF463C" w:rsidRDefault="00EF463C" w:rsidP="00EF463C">
      <w:pPr>
        <w:bidi/>
        <w:rPr>
          <w:rFonts w:cs="Arial"/>
          <w:b/>
          <w:bCs/>
          <w:sz w:val="28"/>
          <w:szCs w:val="28"/>
          <w:rtl/>
          <w:lang w:bidi="ar-IQ"/>
        </w:rPr>
      </w:pPr>
      <w:r>
        <w:rPr>
          <w:rFonts w:cs="Arial"/>
          <w:b/>
          <w:bCs/>
          <w:sz w:val="28"/>
          <w:szCs w:val="28"/>
          <w:rtl/>
          <w:lang w:bidi="ar-IQ"/>
        </w:rPr>
        <w:t xml:space="preserve">ثانياً </w:t>
      </w:r>
      <w:proofErr w:type="gramStart"/>
      <w:r>
        <w:rPr>
          <w:rFonts w:cs="Arial" w:hint="cs"/>
          <w:b/>
          <w:bCs/>
          <w:sz w:val="28"/>
          <w:szCs w:val="28"/>
          <w:rtl/>
          <w:lang w:bidi="ar-IQ"/>
        </w:rPr>
        <w:t xml:space="preserve">- </w:t>
      </w:r>
      <w:r w:rsidRPr="00EF463C">
        <w:rPr>
          <w:rFonts w:cs="Arial"/>
          <w:b/>
          <w:bCs/>
          <w:sz w:val="28"/>
          <w:szCs w:val="28"/>
          <w:rtl/>
          <w:lang w:bidi="ar-IQ"/>
        </w:rPr>
        <w:t>دور</w:t>
      </w:r>
      <w:proofErr w:type="gramEnd"/>
      <w:r w:rsidRPr="00EF463C">
        <w:rPr>
          <w:rFonts w:cs="Arial"/>
          <w:b/>
          <w:bCs/>
          <w:sz w:val="28"/>
          <w:szCs w:val="28"/>
          <w:rtl/>
          <w:lang w:bidi="ar-IQ"/>
        </w:rPr>
        <w:t xml:space="preserve"> اللائحة في تكملة القاعدة الجنائية :</w:t>
      </w:r>
    </w:p>
    <w:p w:rsidR="0008218F" w:rsidRDefault="00EF463C" w:rsidP="00F167DA">
      <w:pPr>
        <w:bidi/>
        <w:jc w:val="both"/>
        <w:rPr>
          <w:rFonts w:cs="Arial"/>
          <w:sz w:val="28"/>
          <w:szCs w:val="28"/>
          <w:rtl/>
          <w:lang w:bidi="ar-IQ"/>
        </w:rPr>
      </w:pPr>
      <w:r w:rsidRPr="00EF463C">
        <w:rPr>
          <w:rFonts w:cs="Arial"/>
          <w:sz w:val="28"/>
          <w:szCs w:val="28"/>
          <w:rtl/>
          <w:lang w:bidi="ar-IQ"/>
        </w:rPr>
        <w:t xml:space="preserve">اذا كان الاصل هو اختصاص السلطة التشريعية بوضع </w:t>
      </w:r>
      <w:proofErr w:type="gramStart"/>
      <w:r w:rsidRPr="00EF463C">
        <w:rPr>
          <w:rFonts w:cs="Arial"/>
          <w:sz w:val="28"/>
          <w:szCs w:val="28"/>
          <w:rtl/>
          <w:lang w:bidi="ar-IQ"/>
        </w:rPr>
        <w:t>التشريع ،</w:t>
      </w:r>
      <w:proofErr w:type="gramEnd"/>
      <w:r w:rsidRPr="00EF463C">
        <w:rPr>
          <w:rFonts w:cs="Arial"/>
          <w:sz w:val="28"/>
          <w:szCs w:val="28"/>
          <w:rtl/>
          <w:lang w:bidi="ar-IQ"/>
        </w:rPr>
        <w:t xml:space="preserve"> فان الدستور أو القانون قد يمنح السلطة التنفيذية سلطة تشريع محدودة ، فتعد النصوص الصادرة عنها تشريعاً وتصلح بذلك مصدراً للتجريم والعقاب</w:t>
      </w:r>
      <w:r w:rsidRPr="00EF463C">
        <w:rPr>
          <w:rFonts w:cs="Arial"/>
          <w:sz w:val="28"/>
          <w:szCs w:val="28"/>
          <w:rtl/>
          <w:lang w:bidi="fa-IR"/>
        </w:rPr>
        <w:t xml:space="preserve">. </w:t>
      </w:r>
      <w:r w:rsidRPr="00EF463C">
        <w:rPr>
          <w:rFonts w:cs="Arial"/>
          <w:sz w:val="28"/>
          <w:szCs w:val="28"/>
          <w:rtl/>
          <w:lang w:bidi="ar-IQ"/>
        </w:rPr>
        <w:t xml:space="preserve">معنى ذلك انه لا يشترط في النصوص التشريعية صدورها عن السلطة التشريعية وانما يكفي صدورها عن سلطة مختصة بالتشريع وفقا للدستور أو </w:t>
      </w:r>
      <w:proofErr w:type="gramStart"/>
      <w:r w:rsidRPr="00EF463C">
        <w:rPr>
          <w:rFonts w:cs="Arial"/>
          <w:sz w:val="28"/>
          <w:szCs w:val="28"/>
          <w:rtl/>
          <w:lang w:bidi="ar-IQ"/>
        </w:rPr>
        <w:t>القانون .</w:t>
      </w:r>
      <w:proofErr w:type="gramEnd"/>
      <w:r w:rsidRPr="00EF463C">
        <w:rPr>
          <w:rFonts w:cs="Arial"/>
          <w:sz w:val="28"/>
          <w:szCs w:val="28"/>
          <w:rtl/>
          <w:lang w:bidi="ar-IQ"/>
        </w:rPr>
        <w:t xml:space="preserve"> يتضح من ذلك ان النصوص التشريعية تقسم إلى نوعين </w:t>
      </w:r>
      <w:proofErr w:type="gramStart"/>
      <w:r w:rsidRPr="00EF463C">
        <w:rPr>
          <w:rFonts w:cs="Arial"/>
          <w:sz w:val="28"/>
          <w:szCs w:val="28"/>
          <w:rtl/>
          <w:lang w:bidi="ar-IQ"/>
        </w:rPr>
        <w:t>هما :</w:t>
      </w:r>
      <w:proofErr w:type="gramEnd"/>
      <w:r w:rsidRPr="00EF463C">
        <w:rPr>
          <w:rFonts w:cs="Arial"/>
          <w:sz w:val="28"/>
          <w:szCs w:val="28"/>
          <w:rtl/>
          <w:lang w:bidi="ar-IQ"/>
        </w:rPr>
        <w:t xml:space="preserve"> القوانين واللوائح . </w:t>
      </w:r>
      <w:proofErr w:type="spellStart"/>
      <w:r w:rsidRPr="00EF463C">
        <w:rPr>
          <w:rFonts w:cs="Arial"/>
          <w:sz w:val="28"/>
          <w:szCs w:val="28"/>
          <w:rtl/>
          <w:lang w:bidi="ar-IQ"/>
        </w:rPr>
        <w:t>فالاولى</w:t>
      </w:r>
      <w:proofErr w:type="spellEnd"/>
      <w:r w:rsidRPr="00EF463C">
        <w:rPr>
          <w:rFonts w:cs="Arial"/>
          <w:sz w:val="28"/>
          <w:szCs w:val="28"/>
          <w:rtl/>
          <w:lang w:bidi="ar-IQ"/>
        </w:rPr>
        <w:t xml:space="preserve"> تصدر عن السلطة التشريعية باعتبارها السلطة المختصة بالتشريع </w:t>
      </w:r>
      <w:proofErr w:type="gramStart"/>
      <w:r w:rsidRPr="00EF463C">
        <w:rPr>
          <w:rFonts w:cs="Arial"/>
          <w:sz w:val="28"/>
          <w:szCs w:val="28"/>
          <w:rtl/>
          <w:lang w:bidi="ar-IQ"/>
        </w:rPr>
        <w:t>اصلا ،</w:t>
      </w:r>
      <w:proofErr w:type="gramEnd"/>
      <w:r w:rsidRPr="00EF463C">
        <w:rPr>
          <w:rFonts w:cs="Arial"/>
          <w:sz w:val="28"/>
          <w:szCs w:val="28"/>
          <w:rtl/>
          <w:lang w:bidi="ar-IQ"/>
        </w:rPr>
        <w:t xml:space="preserve"> والثانية تصدر عن السلطة التنفيذية ، وهي سلطة تختص بالتشريع استثناء وقد تنبه واضعوا الدستور المصري إلى هذه الحقيقة ، لذلك جاء نص المادة ٢/٦٦ من الدستور على النحو الذي يقضي بانه ( ( لا جريمة ولا عقوبة الا بناء على قانون ) ) حتى يفسح المجال للوائح لكي تكون مصدراً للتجريم والعقاب باعتبارها تصدر بناء على قانون وتضفي على مبدأ الشرعية طابعاً مرناً . وعلى ذلك بعد تشريعاً جنائياً كل نص جنائي مدون له قوة الالزام اصدرته هيئة تم</w:t>
      </w:r>
      <w:r w:rsidR="0008218F">
        <w:rPr>
          <w:rFonts w:cs="Arial"/>
          <w:sz w:val="28"/>
          <w:szCs w:val="28"/>
          <w:rtl/>
          <w:lang w:bidi="ar-IQ"/>
        </w:rPr>
        <w:t xml:space="preserve">لك </w:t>
      </w:r>
      <w:proofErr w:type="gramStart"/>
      <w:r w:rsidR="0008218F">
        <w:rPr>
          <w:rFonts w:cs="Arial"/>
          <w:sz w:val="28"/>
          <w:szCs w:val="28"/>
          <w:rtl/>
          <w:lang w:bidi="ar-IQ"/>
        </w:rPr>
        <w:t>إصداره .</w:t>
      </w:r>
      <w:proofErr w:type="gramEnd"/>
      <w:r w:rsidR="0008218F">
        <w:rPr>
          <w:rFonts w:cs="Arial"/>
          <w:sz w:val="28"/>
          <w:szCs w:val="28"/>
          <w:rtl/>
          <w:lang w:bidi="ar-IQ"/>
        </w:rPr>
        <w:t xml:space="preserve"> ويدخل في هذا </w:t>
      </w:r>
      <w:proofErr w:type="gramStart"/>
      <w:r w:rsidR="0008218F">
        <w:rPr>
          <w:rFonts w:cs="Arial"/>
          <w:sz w:val="28"/>
          <w:szCs w:val="28"/>
          <w:rtl/>
          <w:lang w:bidi="ar-IQ"/>
        </w:rPr>
        <w:t>المعنى</w:t>
      </w:r>
      <w:r w:rsidR="0008218F">
        <w:rPr>
          <w:rFonts w:cs="Arial" w:hint="cs"/>
          <w:sz w:val="28"/>
          <w:szCs w:val="28"/>
          <w:rtl/>
          <w:lang w:bidi="ar-IQ"/>
        </w:rPr>
        <w:t xml:space="preserve"> :</w:t>
      </w:r>
      <w:proofErr w:type="gramEnd"/>
      <w:r w:rsidR="00F83730">
        <w:rPr>
          <w:rFonts w:cs="Arial" w:hint="cs"/>
          <w:sz w:val="28"/>
          <w:szCs w:val="28"/>
          <w:rtl/>
          <w:lang w:bidi="ar-IQ"/>
        </w:rPr>
        <w:t xml:space="preserve"> </w:t>
      </w:r>
      <w:r w:rsidR="00F83730">
        <w:rPr>
          <w:rStyle w:val="a6"/>
          <w:rFonts w:cs="Arial"/>
          <w:sz w:val="28"/>
          <w:szCs w:val="28"/>
          <w:rtl/>
          <w:lang w:bidi="ar-IQ"/>
        </w:rPr>
        <w:footnoteReference w:id="11"/>
      </w:r>
    </w:p>
    <w:p w:rsidR="0008218F" w:rsidRDefault="00EF463C" w:rsidP="0008218F">
      <w:pPr>
        <w:bidi/>
        <w:jc w:val="both"/>
        <w:rPr>
          <w:rFonts w:cs="Arial"/>
          <w:sz w:val="28"/>
          <w:szCs w:val="28"/>
          <w:rtl/>
          <w:lang w:bidi="ar-IQ"/>
        </w:rPr>
      </w:pPr>
      <w:proofErr w:type="gramStart"/>
      <w:r w:rsidRPr="0008218F">
        <w:rPr>
          <w:rFonts w:cs="Arial"/>
          <w:b/>
          <w:bCs/>
          <w:sz w:val="28"/>
          <w:szCs w:val="28"/>
          <w:rtl/>
          <w:lang w:bidi="ar-IQ"/>
        </w:rPr>
        <w:t>اولا :</w:t>
      </w:r>
      <w:proofErr w:type="gramEnd"/>
      <w:r w:rsidRPr="00EF463C">
        <w:rPr>
          <w:rFonts w:cs="Arial"/>
          <w:sz w:val="28"/>
          <w:szCs w:val="28"/>
          <w:rtl/>
          <w:lang w:bidi="ar-IQ"/>
        </w:rPr>
        <w:t xml:space="preserve"> القوانين بمعناها الدستوري وهي التي تصدر عن السلطة التشريعية وفقاً </w:t>
      </w:r>
      <w:proofErr w:type="spellStart"/>
      <w:r w:rsidRPr="00EF463C">
        <w:rPr>
          <w:rFonts w:cs="Arial"/>
          <w:sz w:val="28"/>
          <w:szCs w:val="28"/>
          <w:rtl/>
          <w:lang w:bidi="ar-IQ"/>
        </w:rPr>
        <w:t>للاوضاع</w:t>
      </w:r>
      <w:proofErr w:type="spellEnd"/>
      <w:r w:rsidRPr="00EF463C">
        <w:rPr>
          <w:rFonts w:cs="Arial"/>
          <w:sz w:val="28"/>
          <w:szCs w:val="28"/>
          <w:rtl/>
          <w:lang w:bidi="ar-IQ"/>
        </w:rPr>
        <w:t xml:space="preserve"> الدستورية المقررة ويلحق بها </w:t>
      </w:r>
      <w:r w:rsidR="0008218F">
        <w:rPr>
          <w:rFonts w:cs="Arial"/>
          <w:sz w:val="28"/>
          <w:szCs w:val="28"/>
          <w:rtl/>
          <w:lang w:bidi="ar-IQ"/>
        </w:rPr>
        <w:t>المراسيم التي لها قوة القانون .</w:t>
      </w:r>
    </w:p>
    <w:p w:rsidR="00EF463C" w:rsidRDefault="00EF463C" w:rsidP="00DC0CED">
      <w:pPr>
        <w:bidi/>
        <w:jc w:val="both"/>
        <w:rPr>
          <w:rFonts w:cs="Arial"/>
          <w:sz w:val="28"/>
          <w:szCs w:val="28"/>
          <w:rtl/>
          <w:lang w:bidi="fa-IR"/>
        </w:rPr>
      </w:pPr>
      <w:proofErr w:type="gramStart"/>
      <w:r w:rsidRPr="0008218F">
        <w:rPr>
          <w:rFonts w:cs="Arial"/>
          <w:b/>
          <w:bCs/>
          <w:sz w:val="28"/>
          <w:szCs w:val="28"/>
          <w:rtl/>
          <w:lang w:bidi="ar-IQ"/>
        </w:rPr>
        <w:lastRenderedPageBreak/>
        <w:t xml:space="preserve">ثانياً </w:t>
      </w:r>
      <w:r w:rsidR="0008218F" w:rsidRPr="0008218F">
        <w:rPr>
          <w:rFonts w:cs="Arial" w:hint="cs"/>
          <w:b/>
          <w:bCs/>
          <w:sz w:val="28"/>
          <w:szCs w:val="28"/>
          <w:rtl/>
          <w:lang w:bidi="ar-IQ"/>
        </w:rPr>
        <w:t>:</w:t>
      </w:r>
      <w:proofErr w:type="gramEnd"/>
      <w:r w:rsidR="0008218F">
        <w:rPr>
          <w:rFonts w:cs="Arial" w:hint="cs"/>
          <w:sz w:val="28"/>
          <w:szCs w:val="28"/>
          <w:rtl/>
          <w:lang w:bidi="ar-IQ"/>
        </w:rPr>
        <w:t xml:space="preserve"> </w:t>
      </w:r>
      <w:r w:rsidRPr="00EF463C">
        <w:rPr>
          <w:rFonts w:cs="Arial"/>
          <w:sz w:val="28"/>
          <w:szCs w:val="28"/>
          <w:rtl/>
          <w:lang w:bidi="ar-IQ"/>
        </w:rPr>
        <w:t xml:space="preserve">اللوائح التي تصدر من جهات الادارة بتفويض من المشرع . والتفويض يكون على </w:t>
      </w:r>
      <w:proofErr w:type="gramStart"/>
      <w:r w:rsidRPr="00EF463C">
        <w:rPr>
          <w:rFonts w:cs="Arial"/>
          <w:sz w:val="28"/>
          <w:szCs w:val="28"/>
          <w:rtl/>
          <w:lang w:bidi="ar-IQ"/>
        </w:rPr>
        <w:t>وجهين :</w:t>
      </w:r>
      <w:proofErr w:type="gramEnd"/>
      <w:r w:rsidRPr="00EF463C">
        <w:rPr>
          <w:rFonts w:cs="Arial"/>
          <w:sz w:val="28"/>
          <w:szCs w:val="28"/>
          <w:rtl/>
          <w:lang w:bidi="ar-IQ"/>
        </w:rPr>
        <w:t xml:space="preserve"> </w:t>
      </w:r>
      <w:r w:rsidRPr="0008218F">
        <w:rPr>
          <w:rFonts w:cs="Arial"/>
          <w:b/>
          <w:bCs/>
          <w:sz w:val="28"/>
          <w:szCs w:val="28"/>
          <w:rtl/>
          <w:lang w:bidi="ar-IQ"/>
        </w:rPr>
        <w:t>الاول</w:t>
      </w:r>
      <w:r w:rsidRPr="00EF463C">
        <w:rPr>
          <w:rFonts w:cs="Arial"/>
          <w:sz w:val="28"/>
          <w:szCs w:val="28"/>
          <w:rtl/>
          <w:lang w:bidi="ar-IQ"/>
        </w:rPr>
        <w:t xml:space="preserve"> عام لم يحدد جهة معينة من جهات الادارة ، كما هو الشأن في المادة ( 395 ) من قانون العقوبات المصري والتي تم استبدالها بالمادة ( ٣٨٠ ) . </w:t>
      </w:r>
      <w:proofErr w:type="gramStart"/>
      <w:r w:rsidRPr="0008218F">
        <w:rPr>
          <w:rFonts w:cs="Arial"/>
          <w:b/>
          <w:bCs/>
          <w:sz w:val="28"/>
          <w:szCs w:val="28"/>
          <w:rtl/>
          <w:lang w:bidi="ar-IQ"/>
        </w:rPr>
        <w:t>والثاني</w:t>
      </w:r>
      <w:r w:rsidRPr="00EF463C">
        <w:rPr>
          <w:rFonts w:cs="Arial"/>
          <w:sz w:val="28"/>
          <w:szCs w:val="28"/>
          <w:rtl/>
          <w:lang w:bidi="ar-IQ"/>
        </w:rPr>
        <w:t xml:space="preserve"> ،</w:t>
      </w:r>
      <w:proofErr w:type="gramEnd"/>
      <w:r w:rsidRPr="00EF463C">
        <w:rPr>
          <w:rFonts w:cs="Arial"/>
          <w:sz w:val="28"/>
          <w:szCs w:val="28"/>
          <w:rtl/>
          <w:lang w:bidi="ar-IQ"/>
        </w:rPr>
        <w:t xml:space="preserve"> خاص يصدر لجهة معينة من جهات الادارة وفي مسائل محددة . ومن أمثلة ذلك ما جاء بالمادة </w:t>
      </w:r>
      <w:proofErr w:type="gramStart"/>
      <w:r w:rsidRPr="00EF463C">
        <w:rPr>
          <w:rFonts w:cs="Arial"/>
          <w:sz w:val="28"/>
          <w:szCs w:val="28"/>
          <w:rtl/>
          <w:lang w:bidi="ar-IQ"/>
        </w:rPr>
        <w:t>( 17</w:t>
      </w:r>
      <w:proofErr w:type="gramEnd"/>
      <w:r w:rsidRPr="00EF463C">
        <w:rPr>
          <w:rFonts w:cs="Arial"/>
          <w:sz w:val="28"/>
          <w:szCs w:val="28"/>
          <w:rtl/>
          <w:lang w:bidi="ar-IQ"/>
        </w:rPr>
        <w:t xml:space="preserve"> ) من المرسوم بقانون رقم ( 96 ) لسنة 1939 الخاص بالتدابير الاستثنائية التي تتخذ لتأمين سلامة البلاد ونصها ( ( يجوز لوزيري الدفاع الوطني والداخلية حفظاً للنظام والامن العام ان يصدر قرارات تطبق في كل القطر أو في جزء منه ولا يجوز ان تتجاوز العقوبات المقررة للجرائم التي تقع مخالفة لهذه </w:t>
      </w:r>
      <w:proofErr w:type="spellStart"/>
      <w:r w:rsidRPr="00EF463C">
        <w:rPr>
          <w:rFonts w:cs="Arial"/>
          <w:sz w:val="28"/>
          <w:szCs w:val="28"/>
          <w:rtl/>
          <w:lang w:bidi="ar-IQ"/>
        </w:rPr>
        <w:t>القررات</w:t>
      </w:r>
      <w:proofErr w:type="spellEnd"/>
      <w:r w:rsidRPr="00EF463C">
        <w:rPr>
          <w:rFonts w:cs="Arial"/>
          <w:sz w:val="28"/>
          <w:szCs w:val="28"/>
          <w:rtl/>
          <w:lang w:bidi="ar-IQ"/>
        </w:rPr>
        <w:t xml:space="preserve"> الحبس مدة ثلاثة اشهر أو غرامة عشر جنيهات ) )</w:t>
      </w:r>
      <w:r w:rsidRPr="00EF463C">
        <w:rPr>
          <w:rFonts w:cs="Arial"/>
          <w:sz w:val="28"/>
          <w:szCs w:val="28"/>
          <w:rtl/>
          <w:lang w:bidi="fa-IR"/>
        </w:rPr>
        <w:t>.</w:t>
      </w:r>
    </w:p>
    <w:p w:rsidR="00F167DA" w:rsidRPr="00F167DA" w:rsidRDefault="00F167DA" w:rsidP="0008218F">
      <w:pPr>
        <w:bidi/>
        <w:jc w:val="both"/>
        <w:rPr>
          <w:rFonts w:cs="Arial"/>
          <w:sz w:val="28"/>
          <w:szCs w:val="28"/>
          <w:lang w:bidi="ar-IQ"/>
        </w:rPr>
      </w:pPr>
      <w:r w:rsidRPr="00F167DA">
        <w:rPr>
          <w:rFonts w:cs="Arial"/>
          <w:sz w:val="28"/>
          <w:szCs w:val="28"/>
          <w:rtl/>
          <w:lang w:bidi="ar-IQ"/>
        </w:rPr>
        <w:t xml:space="preserve">ويتضح من المثال ان المشرع يمكنه ان يفوض لجهة الادارة سلطة اصدار </w:t>
      </w:r>
      <w:proofErr w:type="spellStart"/>
      <w:r w:rsidRPr="00F167DA">
        <w:rPr>
          <w:rFonts w:cs="Arial"/>
          <w:sz w:val="28"/>
          <w:szCs w:val="28"/>
          <w:rtl/>
          <w:lang w:bidi="ar-IQ"/>
        </w:rPr>
        <w:t>قررات</w:t>
      </w:r>
      <w:proofErr w:type="spellEnd"/>
      <w:r w:rsidRPr="00F167DA">
        <w:rPr>
          <w:rFonts w:cs="Arial"/>
          <w:sz w:val="28"/>
          <w:szCs w:val="28"/>
          <w:rtl/>
          <w:lang w:bidi="ar-IQ"/>
        </w:rPr>
        <w:t xml:space="preserve"> ايضا تقوم بوضع الشق </w:t>
      </w:r>
      <w:proofErr w:type="spellStart"/>
      <w:r w:rsidRPr="00F167DA">
        <w:rPr>
          <w:rFonts w:cs="Arial"/>
          <w:sz w:val="28"/>
          <w:szCs w:val="28"/>
          <w:rtl/>
          <w:lang w:bidi="ar-IQ"/>
        </w:rPr>
        <w:t>التجريمي</w:t>
      </w:r>
      <w:proofErr w:type="spellEnd"/>
      <w:r w:rsidRPr="00F167DA">
        <w:rPr>
          <w:rFonts w:cs="Arial"/>
          <w:sz w:val="28"/>
          <w:szCs w:val="28"/>
          <w:rtl/>
          <w:lang w:bidi="ar-IQ"/>
        </w:rPr>
        <w:t xml:space="preserve"> تكملة لشق </w:t>
      </w:r>
      <w:proofErr w:type="gramStart"/>
      <w:r w:rsidRPr="00F167DA">
        <w:rPr>
          <w:rFonts w:cs="Arial"/>
          <w:sz w:val="28"/>
          <w:szCs w:val="28"/>
          <w:rtl/>
          <w:lang w:bidi="ar-IQ"/>
        </w:rPr>
        <w:t>العقاب ،</w:t>
      </w:r>
      <w:proofErr w:type="gramEnd"/>
      <w:r w:rsidRPr="00F167DA">
        <w:rPr>
          <w:rFonts w:cs="Arial"/>
          <w:sz w:val="28"/>
          <w:szCs w:val="28"/>
          <w:rtl/>
          <w:lang w:bidi="ar-IQ"/>
        </w:rPr>
        <w:t xml:space="preserve"> الذي حددته المادة بما </w:t>
      </w:r>
      <w:proofErr w:type="spellStart"/>
      <w:r w:rsidRPr="00F167DA">
        <w:rPr>
          <w:rFonts w:cs="Arial"/>
          <w:sz w:val="28"/>
          <w:szCs w:val="28"/>
          <w:rtl/>
          <w:lang w:bidi="ar-IQ"/>
        </w:rPr>
        <w:t>لايجاوز</w:t>
      </w:r>
      <w:proofErr w:type="spellEnd"/>
      <w:r w:rsidRPr="00F167DA">
        <w:rPr>
          <w:rFonts w:cs="Arial"/>
          <w:sz w:val="28"/>
          <w:szCs w:val="28"/>
          <w:rtl/>
          <w:lang w:bidi="ar-IQ"/>
        </w:rPr>
        <w:t xml:space="preserve"> الحبس مدة ثلاث اشهر أو غرامة عشر جنيهات . فالأصل ان يكون التجريم والعقاب بيد السلطة </w:t>
      </w:r>
      <w:proofErr w:type="gramStart"/>
      <w:r w:rsidRPr="00F167DA">
        <w:rPr>
          <w:rFonts w:cs="Arial"/>
          <w:sz w:val="28"/>
          <w:szCs w:val="28"/>
          <w:rtl/>
          <w:lang w:bidi="ar-IQ"/>
        </w:rPr>
        <w:t>التشريعية ،</w:t>
      </w:r>
      <w:proofErr w:type="gramEnd"/>
      <w:r w:rsidRPr="00F167DA">
        <w:rPr>
          <w:rFonts w:cs="Arial"/>
          <w:sz w:val="28"/>
          <w:szCs w:val="28"/>
          <w:rtl/>
          <w:lang w:bidi="ar-IQ"/>
        </w:rPr>
        <w:t xml:space="preserve"> الا ان الدستور قد خول السلطة التنفيذية في بعض الاحوال سلطة اصدار لوائح تكون مصدراً للجرائم والعقوبات في حدود معينة . ولهذا نصت المادة </w:t>
      </w:r>
      <w:proofErr w:type="gramStart"/>
      <w:r w:rsidRPr="00F167DA">
        <w:rPr>
          <w:rFonts w:cs="Arial"/>
          <w:sz w:val="28"/>
          <w:szCs w:val="28"/>
          <w:rtl/>
          <w:lang w:bidi="ar-IQ"/>
        </w:rPr>
        <w:t>( ٢</w:t>
      </w:r>
      <w:proofErr w:type="gramEnd"/>
      <w:r w:rsidRPr="00F167DA">
        <w:rPr>
          <w:rFonts w:cs="Arial"/>
          <w:sz w:val="28"/>
          <w:szCs w:val="28"/>
          <w:rtl/>
          <w:lang w:bidi="ar-IQ"/>
        </w:rPr>
        <w:t xml:space="preserve">/٦٦ ) من الدستور المصري على انه ( ( </w:t>
      </w:r>
      <w:proofErr w:type="spellStart"/>
      <w:r w:rsidRPr="00F167DA">
        <w:rPr>
          <w:rFonts w:cs="Arial"/>
          <w:sz w:val="28"/>
          <w:szCs w:val="28"/>
          <w:rtl/>
          <w:lang w:bidi="ar-IQ"/>
        </w:rPr>
        <w:t>لاجريمة</w:t>
      </w:r>
      <w:proofErr w:type="spellEnd"/>
      <w:r w:rsidRPr="00F167DA">
        <w:rPr>
          <w:rFonts w:cs="Arial"/>
          <w:sz w:val="28"/>
          <w:szCs w:val="28"/>
          <w:rtl/>
          <w:lang w:bidi="ar-IQ"/>
        </w:rPr>
        <w:t xml:space="preserve"> </w:t>
      </w:r>
      <w:proofErr w:type="spellStart"/>
      <w:r w:rsidRPr="00F167DA">
        <w:rPr>
          <w:rFonts w:cs="Arial"/>
          <w:sz w:val="28"/>
          <w:szCs w:val="28"/>
          <w:rtl/>
          <w:lang w:bidi="ar-IQ"/>
        </w:rPr>
        <w:t>ولاعقوبة</w:t>
      </w:r>
      <w:proofErr w:type="spellEnd"/>
      <w:r w:rsidRPr="00F167DA">
        <w:rPr>
          <w:rFonts w:cs="Arial"/>
          <w:sz w:val="28"/>
          <w:szCs w:val="28"/>
          <w:rtl/>
          <w:lang w:bidi="ar-IQ"/>
        </w:rPr>
        <w:t xml:space="preserve"> الابناء على قانون ) ) ، ولم يتطلب الدستور ان تكون الجريمة والعقوبة في القانون نفسه</w:t>
      </w:r>
      <w:r w:rsidRPr="00F167DA">
        <w:rPr>
          <w:rFonts w:cs="Arial"/>
          <w:sz w:val="28"/>
          <w:szCs w:val="28"/>
          <w:rtl/>
          <w:lang w:bidi="fa-IR"/>
        </w:rPr>
        <w:t xml:space="preserve">. </w:t>
      </w:r>
    </w:p>
    <w:p w:rsidR="00F167DA" w:rsidRDefault="00F167DA" w:rsidP="00F167DA">
      <w:pPr>
        <w:bidi/>
        <w:jc w:val="both"/>
        <w:rPr>
          <w:rFonts w:cs="Arial"/>
          <w:sz w:val="28"/>
          <w:szCs w:val="28"/>
          <w:rtl/>
          <w:lang w:bidi="ar-IQ"/>
        </w:rPr>
      </w:pPr>
      <w:r w:rsidRPr="00F167DA">
        <w:rPr>
          <w:rFonts w:cs="Arial" w:hint="eastAsia"/>
          <w:sz w:val="28"/>
          <w:szCs w:val="28"/>
          <w:rtl/>
          <w:lang w:bidi="ar-IQ"/>
        </w:rPr>
        <w:t>أما</w:t>
      </w:r>
      <w:r w:rsidRPr="00F167DA">
        <w:rPr>
          <w:rFonts w:cs="Arial"/>
          <w:sz w:val="28"/>
          <w:szCs w:val="28"/>
          <w:rtl/>
          <w:lang w:bidi="ar-IQ"/>
        </w:rPr>
        <w:t xml:space="preserve"> في العراق فقد نصت المادة من قانون العقوبات على </w:t>
      </w:r>
      <w:proofErr w:type="gramStart"/>
      <w:r w:rsidRPr="00F167DA">
        <w:rPr>
          <w:rFonts w:cs="Arial"/>
          <w:sz w:val="28"/>
          <w:szCs w:val="28"/>
          <w:rtl/>
          <w:lang w:bidi="ar-IQ"/>
        </w:rPr>
        <w:t>انه :</w:t>
      </w:r>
      <w:proofErr w:type="gramEnd"/>
      <w:r w:rsidRPr="00F167DA">
        <w:rPr>
          <w:rFonts w:cs="Arial"/>
          <w:sz w:val="28"/>
          <w:szCs w:val="28"/>
          <w:rtl/>
          <w:lang w:bidi="ar-IQ"/>
        </w:rPr>
        <w:t xml:space="preserve"> ( ( لا عقاب على فعل أو امتناع الابناء على قانون ينص على </w:t>
      </w:r>
      <w:proofErr w:type="spellStart"/>
      <w:r w:rsidRPr="00F167DA">
        <w:rPr>
          <w:rFonts w:cs="Arial"/>
          <w:sz w:val="28"/>
          <w:szCs w:val="28"/>
          <w:rtl/>
          <w:lang w:bidi="ar-IQ"/>
        </w:rPr>
        <w:t>تجريمة</w:t>
      </w:r>
      <w:proofErr w:type="spellEnd"/>
      <w:r w:rsidRPr="00F167DA">
        <w:rPr>
          <w:rFonts w:cs="Arial"/>
          <w:sz w:val="28"/>
          <w:szCs w:val="28"/>
          <w:rtl/>
          <w:lang w:bidi="ar-IQ"/>
        </w:rPr>
        <w:t xml:space="preserve"> وقت اقترافه ، </w:t>
      </w:r>
      <w:proofErr w:type="spellStart"/>
      <w:r w:rsidRPr="00F167DA">
        <w:rPr>
          <w:rFonts w:cs="Arial"/>
          <w:sz w:val="28"/>
          <w:szCs w:val="28"/>
          <w:rtl/>
          <w:lang w:bidi="ar-IQ"/>
        </w:rPr>
        <w:t>ولايجوز</w:t>
      </w:r>
      <w:proofErr w:type="spellEnd"/>
      <w:r w:rsidRPr="00F167DA">
        <w:rPr>
          <w:rFonts w:cs="Arial"/>
          <w:sz w:val="28"/>
          <w:szCs w:val="28"/>
          <w:rtl/>
          <w:lang w:bidi="ar-IQ"/>
        </w:rPr>
        <w:t xml:space="preserve"> توقيع عقوبات او </w:t>
      </w:r>
      <w:proofErr w:type="spellStart"/>
      <w:r w:rsidRPr="00F167DA">
        <w:rPr>
          <w:rFonts w:cs="Arial"/>
          <w:sz w:val="28"/>
          <w:szCs w:val="28"/>
          <w:rtl/>
          <w:lang w:bidi="ar-IQ"/>
        </w:rPr>
        <w:t>تدايبر</w:t>
      </w:r>
      <w:proofErr w:type="spellEnd"/>
      <w:r w:rsidRPr="00F167DA">
        <w:rPr>
          <w:rFonts w:cs="Arial"/>
          <w:sz w:val="28"/>
          <w:szCs w:val="28"/>
          <w:rtl/>
          <w:lang w:bidi="ar-IQ"/>
        </w:rPr>
        <w:t xml:space="preserve"> احترازية لم ينص عليها القانون ) ) . والمعنى المقصود من عبارة </w:t>
      </w:r>
      <w:proofErr w:type="gramStart"/>
      <w:r w:rsidRPr="00F167DA">
        <w:rPr>
          <w:rFonts w:cs="Arial"/>
          <w:sz w:val="28"/>
          <w:szCs w:val="28"/>
          <w:rtl/>
          <w:lang w:bidi="ar-IQ"/>
        </w:rPr>
        <w:t>( (</w:t>
      </w:r>
      <w:proofErr w:type="gramEnd"/>
      <w:r w:rsidRPr="00F167DA">
        <w:rPr>
          <w:rFonts w:cs="Arial"/>
          <w:sz w:val="28"/>
          <w:szCs w:val="28"/>
          <w:rtl/>
          <w:lang w:bidi="ar-IQ"/>
        </w:rPr>
        <w:t xml:space="preserve"> إلا بناء على قانون ) ) هو ان التجريم يمكن ان </w:t>
      </w:r>
      <w:proofErr w:type="spellStart"/>
      <w:r w:rsidRPr="00F167DA">
        <w:rPr>
          <w:rFonts w:cs="Arial"/>
          <w:sz w:val="28"/>
          <w:szCs w:val="28"/>
          <w:rtl/>
          <w:lang w:bidi="ar-IQ"/>
        </w:rPr>
        <w:t>ياتي</w:t>
      </w:r>
      <w:proofErr w:type="spellEnd"/>
      <w:r w:rsidRPr="00F167DA">
        <w:rPr>
          <w:rFonts w:cs="Arial"/>
          <w:sz w:val="28"/>
          <w:szCs w:val="28"/>
          <w:rtl/>
          <w:lang w:bidi="ar-IQ"/>
        </w:rPr>
        <w:t xml:space="preserve"> بواسطة القانون أو ما في حكمه ويمكن ان يأتي بتفويض من القانون للسلطة التنفيذية والهيئات الادارية . ومن قبيل ذلك نص المادة </w:t>
      </w:r>
      <w:proofErr w:type="gramStart"/>
      <w:r w:rsidRPr="00F167DA">
        <w:rPr>
          <w:rFonts w:cs="Arial"/>
          <w:sz w:val="28"/>
          <w:szCs w:val="28"/>
          <w:rtl/>
          <w:lang w:bidi="ar-IQ"/>
        </w:rPr>
        <w:t>( ٢٤٠</w:t>
      </w:r>
      <w:proofErr w:type="gramEnd"/>
      <w:r w:rsidRPr="00F167DA">
        <w:rPr>
          <w:rFonts w:cs="Arial"/>
          <w:sz w:val="28"/>
          <w:szCs w:val="28"/>
          <w:rtl/>
          <w:lang w:bidi="ar-IQ"/>
        </w:rPr>
        <w:t xml:space="preserve"> ) من قانون العقوبات حيث تنص على أنه ( ( يعاقب بالحبس مدة لا تزيد على ستة اشهر أو بغرامة لا تزيد على مائة دينار كل من خالف الأوامر من موظف او مكلف بخدمة عامة أو من مجالس البلدية أو هيئة رسمية أو شبه رسمية ضمن سلطاتهم القانونية أو لم يمتثل أوامر أية جهة من الجهات المذكورة الصادرة ضمن تلك السلطات وذلك دون الاخلال </w:t>
      </w:r>
      <w:proofErr w:type="spellStart"/>
      <w:r w:rsidRPr="00F167DA">
        <w:rPr>
          <w:rFonts w:cs="Arial"/>
          <w:sz w:val="28"/>
          <w:szCs w:val="28"/>
          <w:rtl/>
          <w:lang w:bidi="ar-IQ"/>
        </w:rPr>
        <w:t>بايـة</w:t>
      </w:r>
      <w:proofErr w:type="spellEnd"/>
      <w:r w:rsidRPr="00F167DA">
        <w:rPr>
          <w:rFonts w:cs="Arial"/>
          <w:sz w:val="28"/>
          <w:szCs w:val="28"/>
          <w:rtl/>
          <w:lang w:bidi="ar-IQ"/>
        </w:rPr>
        <w:t xml:space="preserve"> عقوبة اشـد يـنص عليها القانون ) ) . و</w:t>
      </w:r>
      <w:r w:rsidRPr="00F167DA">
        <w:rPr>
          <w:rFonts w:cs="Arial" w:hint="eastAsia"/>
          <w:sz w:val="28"/>
          <w:szCs w:val="28"/>
          <w:rtl/>
          <w:lang w:bidi="ar-IQ"/>
        </w:rPr>
        <w:t>قـد</w:t>
      </w:r>
      <w:r w:rsidRPr="00F167DA">
        <w:rPr>
          <w:rFonts w:cs="Arial"/>
          <w:sz w:val="28"/>
          <w:szCs w:val="28"/>
          <w:rtl/>
          <w:lang w:bidi="ar-IQ"/>
        </w:rPr>
        <w:t xml:space="preserve"> حظيـت فـكـرة التفويض التشريعي باهتمام بالغ من قبل المشرع العراقي في مجال الجرائم الاقتصادية حيث فوضت المادة من قانون اصلاح جنس الحيوان رقم </w:t>
      </w:r>
      <w:proofErr w:type="gramStart"/>
      <w:r w:rsidRPr="00F167DA">
        <w:rPr>
          <w:rFonts w:cs="Arial"/>
          <w:sz w:val="28"/>
          <w:szCs w:val="28"/>
          <w:rtl/>
          <w:lang w:bidi="ar-IQ"/>
        </w:rPr>
        <w:t>( ١١٦</w:t>
      </w:r>
      <w:proofErr w:type="gramEnd"/>
      <w:r w:rsidRPr="00F167DA">
        <w:rPr>
          <w:rFonts w:cs="Arial"/>
          <w:sz w:val="28"/>
          <w:szCs w:val="28"/>
          <w:rtl/>
          <w:lang w:bidi="ar-IQ"/>
        </w:rPr>
        <w:t xml:space="preserve"> ) الصادر سنة 1976 وزير الزراعة والاصلاح الزراعي أو من يخوله اصدار التعليمات لغرض تسهيل تنفيذ احكام هذ</w:t>
      </w:r>
      <w:r w:rsidRPr="00F167DA">
        <w:rPr>
          <w:rFonts w:cs="Arial" w:hint="eastAsia"/>
          <w:sz w:val="28"/>
          <w:szCs w:val="28"/>
          <w:rtl/>
          <w:lang w:bidi="ar-IQ"/>
        </w:rPr>
        <w:t>ا</w:t>
      </w:r>
      <w:r w:rsidRPr="00F167DA">
        <w:rPr>
          <w:rFonts w:cs="Arial"/>
          <w:sz w:val="28"/>
          <w:szCs w:val="28"/>
          <w:rtl/>
          <w:lang w:bidi="ar-IQ"/>
        </w:rPr>
        <w:t xml:space="preserve"> القانون . في حين نصت المادة </w:t>
      </w:r>
      <w:proofErr w:type="gramStart"/>
      <w:r w:rsidRPr="00F167DA">
        <w:rPr>
          <w:rFonts w:cs="Arial"/>
          <w:sz w:val="28"/>
          <w:szCs w:val="28"/>
          <w:rtl/>
          <w:lang w:bidi="ar-IQ"/>
        </w:rPr>
        <w:t>( 6</w:t>
      </w:r>
      <w:proofErr w:type="gramEnd"/>
      <w:r w:rsidRPr="00F167DA">
        <w:rPr>
          <w:rFonts w:cs="Arial"/>
          <w:sz w:val="28"/>
          <w:szCs w:val="28"/>
          <w:rtl/>
          <w:lang w:bidi="ar-IQ"/>
        </w:rPr>
        <w:t xml:space="preserve"> ) منه على معاقبة من يخالف احكامه . واجازت المادة </w:t>
      </w:r>
      <w:proofErr w:type="gramStart"/>
      <w:r w:rsidRPr="00F167DA">
        <w:rPr>
          <w:rFonts w:cs="Arial"/>
          <w:sz w:val="28"/>
          <w:szCs w:val="28"/>
          <w:rtl/>
          <w:lang w:bidi="ar-IQ"/>
        </w:rPr>
        <w:t>( 11</w:t>
      </w:r>
      <w:proofErr w:type="gramEnd"/>
      <w:r w:rsidRPr="00F167DA">
        <w:rPr>
          <w:rFonts w:cs="Arial"/>
          <w:sz w:val="28"/>
          <w:szCs w:val="28"/>
          <w:rtl/>
          <w:lang w:bidi="ar-IQ"/>
        </w:rPr>
        <w:t xml:space="preserve"> ) من قانون المراعي وحمايتها رقم ( 106 ) لسنة 1965 اصدار انظمة وتعليمات لتسهيل تنفيذ احكامه وقضت المادة ( 10 ) من القانون نفسه بمعاقبة كل مخالفة </w:t>
      </w:r>
      <w:proofErr w:type="spellStart"/>
      <w:r w:rsidRPr="00F167DA">
        <w:rPr>
          <w:rFonts w:cs="Arial"/>
          <w:sz w:val="28"/>
          <w:szCs w:val="28"/>
          <w:rtl/>
          <w:lang w:bidi="ar-IQ"/>
        </w:rPr>
        <w:t>لاحكامه</w:t>
      </w:r>
      <w:proofErr w:type="spellEnd"/>
      <w:r w:rsidRPr="00F167DA">
        <w:rPr>
          <w:rFonts w:cs="Arial"/>
          <w:sz w:val="28"/>
          <w:szCs w:val="28"/>
          <w:rtl/>
          <w:lang w:bidi="ar-IQ"/>
        </w:rPr>
        <w:t xml:space="preserve"> أو الانظمة أو ال</w:t>
      </w:r>
      <w:r w:rsidRPr="00F167DA">
        <w:rPr>
          <w:rFonts w:cs="Arial" w:hint="eastAsia"/>
          <w:sz w:val="28"/>
          <w:szCs w:val="28"/>
          <w:rtl/>
          <w:lang w:bidi="ar-IQ"/>
        </w:rPr>
        <w:t>تعليمات</w:t>
      </w:r>
      <w:r w:rsidRPr="00F167DA">
        <w:rPr>
          <w:rFonts w:cs="Arial"/>
          <w:sz w:val="28"/>
          <w:szCs w:val="28"/>
          <w:rtl/>
          <w:lang w:bidi="ar-IQ"/>
        </w:rPr>
        <w:t xml:space="preserve"> الصادرة بموجبه وكذلك حصل في القوانين الخاصة بالمجال الاقتصادي الأخرى ) . نخلص من ذلك إلى انه يشترط في اللائحة التي تتضمن التحريم والعقاب ان تكون صادرة بناء على تفويض التشريع للسلطة التنفيذية في الاختصاص فـان كـان الامر متعلقاً بالتجريم انفرد التشري</w:t>
      </w:r>
      <w:r w:rsidRPr="00F167DA">
        <w:rPr>
          <w:rFonts w:cs="Arial" w:hint="eastAsia"/>
          <w:sz w:val="28"/>
          <w:szCs w:val="28"/>
          <w:rtl/>
          <w:lang w:bidi="ar-IQ"/>
        </w:rPr>
        <w:t>ع</w:t>
      </w:r>
      <w:r w:rsidRPr="00F167DA">
        <w:rPr>
          <w:rFonts w:cs="Arial"/>
          <w:sz w:val="28"/>
          <w:szCs w:val="28"/>
          <w:rtl/>
          <w:lang w:bidi="ar-IQ"/>
        </w:rPr>
        <w:t xml:space="preserve"> بتحديد الأهداف التي تتوخى اللائحة تحقيقها أو لتجديد المصالح التي يجب ان تحميها من وراء التجريم ، وان كان الأمر متعلقاً بالعقاب انفرد التشريع بتحديد الحدين الادنى والاقصى من العقوبات التي يمكن للائحة ان تتحرك بداخلها ، وليس له ان</w:t>
      </w:r>
      <w:r>
        <w:rPr>
          <w:rFonts w:cs="Arial" w:hint="cs"/>
          <w:sz w:val="28"/>
          <w:szCs w:val="28"/>
          <w:rtl/>
          <w:lang w:bidi="ar-IQ"/>
        </w:rPr>
        <w:t xml:space="preserve"> </w:t>
      </w:r>
      <w:r w:rsidRPr="00F167DA">
        <w:rPr>
          <w:rFonts w:cs="Arial" w:hint="eastAsia"/>
          <w:sz w:val="28"/>
          <w:szCs w:val="28"/>
          <w:rtl/>
          <w:lang w:bidi="ar-IQ"/>
        </w:rPr>
        <w:t>يترك</w:t>
      </w:r>
      <w:r w:rsidRPr="00F167DA">
        <w:rPr>
          <w:rFonts w:cs="Arial"/>
          <w:sz w:val="28"/>
          <w:szCs w:val="28"/>
          <w:rtl/>
          <w:lang w:bidi="ar-IQ"/>
        </w:rPr>
        <w:t xml:space="preserve"> للائحة في تحديد ما تختاره من عقوبات من حيث النوع أو الحكم ، وانما يجب أن يتم ذلك في الحدود التي يضعها المشرع في هذا الشأن ، ومن ناحية أخرى ، فانه يشترط صفة معينة في مصدر اللائحة فمنـاط الأمـر متروك للمشرع نفسه في تحديد اختصاص السلطة التنفيذية من خلال </w:t>
      </w:r>
      <w:r w:rsidRPr="00F167DA">
        <w:rPr>
          <w:rFonts w:cs="Arial" w:hint="eastAsia"/>
          <w:sz w:val="28"/>
          <w:szCs w:val="28"/>
          <w:rtl/>
          <w:lang w:bidi="ar-IQ"/>
        </w:rPr>
        <w:t>اللوائح</w:t>
      </w:r>
      <w:r w:rsidRPr="00F167DA">
        <w:rPr>
          <w:rFonts w:cs="Arial"/>
          <w:sz w:val="28"/>
          <w:szCs w:val="28"/>
          <w:rtl/>
          <w:lang w:bidi="ar-IQ"/>
        </w:rPr>
        <w:t xml:space="preserve"> في التجريم والعقاب ، ويجب على التشريع حين يسند </w:t>
      </w:r>
      <w:proofErr w:type="spellStart"/>
      <w:r w:rsidRPr="00F167DA">
        <w:rPr>
          <w:rFonts w:cs="Arial"/>
          <w:sz w:val="28"/>
          <w:szCs w:val="28"/>
          <w:rtl/>
          <w:lang w:bidi="ar-IQ"/>
        </w:rPr>
        <w:t>للأئحة</w:t>
      </w:r>
      <w:proofErr w:type="spellEnd"/>
      <w:r w:rsidRPr="00F167DA">
        <w:rPr>
          <w:rFonts w:cs="Arial"/>
          <w:sz w:val="28"/>
          <w:szCs w:val="28"/>
          <w:rtl/>
          <w:lang w:bidi="ar-IQ"/>
        </w:rPr>
        <w:t xml:space="preserve"> مهمة التجريم والعقاب ان ينص على ذلك صراحة في حدو</w:t>
      </w:r>
      <w:r>
        <w:rPr>
          <w:rFonts w:cs="Arial"/>
          <w:sz w:val="28"/>
          <w:szCs w:val="28"/>
          <w:rtl/>
          <w:lang w:bidi="ar-IQ"/>
        </w:rPr>
        <w:t>د المبادئ التي يحددها التشريع .</w:t>
      </w:r>
    </w:p>
    <w:p w:rsidR="00F167DA" w:rsidRPr="00F167DA" w:rsidRDefault="00F167DA" w:rsidP="00F167DA">
      <w:pPr>
        <w:bidi/>
        <w:jc w:val="both"/>
        <w:rPr>
          <w:rFonts w:cs="Arial"/>
          <w:b/>
          <w:bCs/>
          <w:sz w:val="28"/>
          <w:szCs w:val="28"/>
          <w:rtl/>
          <w:lang w:bidi="ar-IQ"/>
        </w:rPr>
      </w:pPr>
      <w:proofErr w:type="gramStart"/>
      <w:r w:rsidRPr="00F167DA">
        <w:rPr>
          <w:rFonts w:cs="Arial"/>
          <w:b/>
          <w:bCs/>
          <w:sz w:val="28"/>
          <w:szCs w:val="28"/>
          <w:rtl/>
          <w:lang w:bidi="ar-IQ"/>
        </w:rPr>
        <w:lastRenderedPageBreak/>
        <w:t>ثالثاً :</w:t>
      </w:r>
      <w:proofErr w:type="gramEnd"/>
      <w:r w:rsidRPr="00F167DA">
        <w:rPr>
          <w:rFonts w:cs="Arial"/>
          <w:b/>
          <w:bCs/>
          <w:sz w:val="28"/>
          <w:szCs w:val="28"/>
          <w:rtl/>
          <w:lang w:bidi="ar-IQ"/>
        </w:rPr>
        <w:t xml:space="preserve"> مدى امكانية قيام الحكم القضائي بتكملة القاعدة الجنائية :</w:t>
      </w:r>
    </w:p>
    <w:p w:rsidR="00F167DA" w:rsidRPr="00F167DA" w:rsidRDefault="00F167DA" w:rsidP="00F167DA">
      <w:pPr>
        <w:bidi/>
        <w:jc w:val="both"/>
        <w:rPr>
          <w:rFonts w:cs="Arial"/>
          <w:sz w:val="28"/>
          <w:szCs w:val="28"/>
          <w:rtl/>
          <w:lang w:bidi="ar-IQ"/>
        </w:rPr>
      </w:pPr>
      <w:r w:rsidRPr="00F167DA">
        <w:rPr>
          <w:rFonts w:cs="Arial"/>
          <w:sz w:val="28"/>
          <w:szCs w:val="28"/>
          <w:rtl/>
          <w:lang w:bidi="ar-IQ"/>
        </w:rPr>
        <w:t>ذهب رأي في الفقه إلى انـه مـن الجـائز أن يقوم ال</w:t>
      </w:r>
      <w:r w:rsidRPr="00F167DA">
        <w:rPr>
          <w:rFonts w:cs="Arial" w:hint="eastAsia"/>
          <w:sz w:val="28"/>
          <w:szCs w:val="28"/>
          <w:rtl/>
          <w:lang w:bidi="ar-IQ"/>
        </w:rPr>
        <w:t>حكم</w:t>
      </w:r>
      <w:r w:rsidRPr="00F167DA">
        <w:rPr>
          <w:rFonts w:cs="Arial"/>
          <w:sz w:val="28"/>
          <w:szCs w:val="28"/>
          <w:rtl/>
          <w:lang w:bidi="ar-IQ"/>
        </w:rPr>
        <w:t xml:space="preserve"> القضائي بتكملة القاعدة </w:t>
      </w:r>
      <w:proofErr w:type="gramStart"/>
      <w:r w:rsidRPr="00F167DA">
        <w:rPr>
          <w:rFonts w:cs="Arial"/>
          <w:sz w:val="28"/>
          <w:szCs w:val="28"/>
          <w:rtl/>
          <w:lang w:bidi="ar-IQ"/>
        </w:rPr>
        <w:t>الجنائية .</w:t>
      </w:r>
      <w:proofErr w:type="gramEnd"/>
      <w:r w:rsidRPr="00F167DA">
        <w:rPr>
          <w:rFonts w:cs="Arial"/>
          <w:sz w:val="28"/>
          <w:szCs w:val="28"/>
          <w:rtl/>
          <w:lang w:bidi="ar-IQ"/>
        </w:rPr>
        <w:t xml:space="preserve"> بيد ان هذا الرأي لم يرق لجانب آخر من الفقه على سند من القول بانه يخلط بين اصدار القاعد القانونية وتطبيقها. وهذا مما حدا بجانب ثالث من الفقه إلى القول بأنه ليس من المقبول عدم تصور امكانية ان يكون الاجراء المكمل ل</w:t>
      </w:r>
      <w:r w:rsidRPr="00F167DA">
        <w:rPr>
          <w:rFonts w:cs="Arial" w:hint="eastAsia"/>
          <w:sz w:val="28"/>
          <w:szCs w:val="28"/>
          <w:rtl/>
          <w:lang w:bidi="ar-IQ"/>
        </w:rPr>
        <w:t>لقاعدة</w:t>
      </w:r>
      <w:r w:rsidRPr="00F167DA">
        <w:rPr>
          <w:rFonts w:cs="Arial"/>
          <w:sz w:val="28"/>
          <w:szCs w:val="28"/>
          <w:rtl/>
          <w:lang w:bidi="ar-IQ"/>
        </w:rPr>
        <w:t xml:space="preserve"> الجنائية على بياض حكماً </w:t>
      </w:r>
      <w:proofErr w:type="gramStart"/>
      <w:r w:rsidRPr="00F167DA">
        <w:rPr>
          <w:rFonts w:cs="Arial"/>
          <w:sz w:val="28"/>
          <w:szCs w:val="28"/>
          <w:rtl/>
          <w:lang w:bidi="ar-IQ"/>
        </w:rPr>
        <w:t>جنائياً ،</w:t>
      </w:r>
      <w:proofErr w:type="gramEnd"/>
      <w:r w:rsidRPr="00F167DA">
        <w:rPr>
          <w:rFonts w:cs="Arial"/>
          <w:sz w:val="28"/>
          <w:szCs w:val="28"/>
          <w:rtl/>
          <w:lang w:bidi="ar-IQ"/>
        </w:rPr>
        <w:t xml:space="preserve"> كأن يفوض المشرع القضاء في الحكم الصادر </w:t>
      </w:r>
      <w:proofErr w:type="spellStart"/>
      <w:r w:rsidRPr="00F167DA">
        <w:rPr>
          <w:rFonts w:cs="Arial"/>
          <w:sz w:val="28"/>
          <w:szCs w:val="28"/>
          <w:rtl/>
          <w:lang w:bidi="ar-IQ"/>
        </w:rPr>
        <w:t>بأدانة</w:t>
      </w:r>
      <w:proofErr w:type="spellEnd"/>
      <w:r w:rsidRPr="00F167DA">
        <w:rPr>
          <w:rFonts w:cs="Arial"/>
          <w:sz w:val="28"/>
          <w:szCs w:val="28"/>
          <w:rtl/>
          <w:lang w:bidi="ar-IQ"/>
        </w:rPr>
        <w:t xml:space="preserve"> المتهم بأن يتولى تحديـد شـق التكليف في القاعدة . ومثال ذلك ما تنص عليه المادة </w:t>
      </w:r>
      <w:proofErr w:type="gramStart"/>
      <w:r w:rsidRPr="00F167DA">
        <w:rPr>
          <w:rFonts w:cs="Arial"/>
          <w:sz w:val="28"/>
          <w:szCs w:val="28"/>
          <w:rtl/>
          <w:lang w:bidi="ar-IQ"/>
        </w:rPr>
        <w:t>( ٣٢٣</w:t>
      </w:r>
      <w:proofErr w:type="gramEnd"/>
      <w:r w:rsidRPr="00F167DA">
        <w:rPr>
          <w:rFonts w:cs="Arial"/>
          <w:sz w:val="28"/>
          <w:szCs w:val="28"/>
          <w:rtl/>
          <w:lang w:bidi="ar-IQ"/>
        </w:rPr>
        <w:t xml:space="preserve"> ) من قانون العقوبات العراقي التي تعاقب بالحبس كل موظف أو مكلف بخدمة عامة عاقب أو أمر </w:t>
      </w:r>
      <w:r w:rsidRPr="00F167DA">
        <w:rPr>
          <w:rFonts w:cs="Arial" w:hint="eastAsia"/>
          <w:sz w:val="28"/>
          <w:szCs w:val="28"/>
          <w:rtl/>
          <w:lang w:bidi="ar-IQ"/>
        </w:rPr>
        <w:t>بعقاب</w:t>
      </w:r>
      <w:r w:rsidRPr="00F167DA">
        <w:rPr>
          <w:rFonts w:cs="Arial"/>
          <w:sz w:val="28"/>
          <w:szCs w:val="28"/>
          <w:rtl/>
          <w:lang w:bidi="ar-IQ"/>
        </w:rPr>
        <w:t xml:space="preserve"> محكوم عليه بأشد من العقوبة المحكوم بها عليه طبقاً للقانون أو بعقوبة لم يحكم بها عليه مع علمه بمخالفة عمله القانون . هذا من </w:t>
      </w:r>
      <w:proofErr w:type="gramStart"/>
      <w:r w:rsidRPr="00F167DA">
        <w:rPr>
          <w:rFonts w:cs="Arial"/>
          <w:sz w:val="28"/>
          <w:szCs w:val="28"/>
          <w:rtl/>
          <w:lang w:bidi="ar-IQ"/>
        </w:rPr>
        <w:t>ناحية ،</w:t>
      </w:r>
      <w:proofErr w:type="gramEnd"/>
      <w:r w:rsidRPr="00F167DA">
        <w:rPr>
          <w:rFonts w:cs="Arial"/>
          <w:sz w:val="28"/>
          <w:szCs w:val="28"/>
          <w:rtl/>
          <w:lang w:bidi="ar-IQ"/>
        </w:rPr>
        <w:t xml:space="preserve"> ومن ناحية أخرى فان القول بوجوب قصر الاجراء اللاحق دائما على عمل من السلطة الادارية هو قول محل نظر ، لان الجهة الادارية </w:t>
      </w:r>
      <w:r w:rsidRPr="00F167DA">
        <w:rPr>
          <w:rFonts w:cs="Arial" w:hint="eastAsia"/>
          <w:sz w:val="28"/>
          <w:szCs w:val="28"/>
          <w:rtl/>
          <w:lang w:bidi="ar-IQ"/>
        </w:rPr>
        <w:t>اقل</w:t>
      </w:r>
      <w:r w:rsidRPr="00F167DA">
        <w:rPr>
          <w:rFonts w:cs="Arial"/>
          <w:sz w:val="28"/>
          <w:szCs w:val="28"/>
          <w:rtl/>
          <w:lang w:bidi="ar-IQ"/>
        </w:rPr>
        <w:t xml:space="preserve"> مرتبة في تدرج التشريع من تلك التي اصدرت القاعدة</w:t>
      </w:r>
      <w:r w:rsidRPr="00F167DA">
        <w:rPr>
          <w:rFonts w:cs="Arial"/>
          <w:sz w:val="28"/>
          <w:szCs w:val="28"/>
          <w:lang w:bidi="ar-IQ"/>
        </w:rPr>
        <w:t xml:space="preserve"> </w:t>
      </w:r>
      <w:r w:rsidRPr="00F167DA">
        <w:rPr>
          <w:rFonts w:cs="Arial"/>
          <w:sz w:val="28"/>
          <w:szCs w:val="28"/>
          <w:rtl/>
          <w:lang w:bidi="ar-IQ"/>
        </w:rPr>
        <w:t xml:space="preserve">كذلك فان ترك ذلك الامر للجهة الادارية دون وضع قيود وضوابط تشريعية من شأنه ان يفتح الباب لتعسف السلطة </w:t>
      </w:r>
      <w:proofErr w:type="spellStart"/>
      <w:r w:rsidRPr="00F167DA">
        <w:rPr>
          <w:rFonts w:cs="Arial"/>
          <w:sz w:val="28"/>
          <w:szCs w:val="28"/>
          <w:rtl/>
          <w:lang w:bidi="ar-IQ"/>
        </w:rPr>
        <w:t>الادرارية</w:t>
      </w:r>
      <w:proofErr w:type="spellEnd"/>
      <w:r w:rsidRPr="00F167DA">
        <w:rPr>
          <w:rFonts w:cs="Arial"/>
          <w:sz w:val="28"/>
          <w:szCs w:val="28"/>
          <w:lang w:bidi="ar-IQ"/>
        </w:rPr>
        <w:t xml:space="preserve"> .</w:t>
      </w:r>
    </w:p>
    <w:p w:rsidR="00D872BF" w:rsidRPr="00825926" w:rsidRDefault="00D872BF" w:rsidP="00D872BF">
      <w:pPr>
        <w:jc w:val="center"/>
        <w:rPr>
          <w:rFonts w:cs="Arial"/>
          <w:b/>
          <w:bCs/>
          <w:sz w:val="28"/>
          <w:szCs w:val="28"/>
          <w:rtl/>
          <w:lang w:bidi="ar-IQ"/>
        </w:rPr>
      </w:pPr>
      <w:r w:rsidRPr="00825926">
        <w:rPr>
          <w:rFonts w:cs="Arial"/>
          <w:b/>
          <w:bCs/>
          <w:sz w:val="28"/>
          <w:szCs w:val="28"/>
          <w:rtl/>
          <w:lang w:bidi="ar-IQ"/>
        </w:rPr>
        <w:t>المطلب الثالث</w:t>
      </w:r>
    </w:p>
    <w:p w:rsidR="00D872BF" w:rsidRDefault="00D872BF" w:rsidP="00D872BF">
      <w:pPr>
        <w:jc w:val="center"/>
        <w:rPr>
          <w:rFonts w:cs="Arial"/>
          <w:b/>
          <w:bCs/>
          <w:sz w:val="28"/>
          <w:szCs w:val="28"/>
          <w:rtl/>
          <w:lang w:bidi="ar-IQ"/>
        </w:rPr>
      </w:pPr>
      <w:r w:rsidRPr="00825926">
        <w:rPr>
          <w:rFonts w:cs="Arial"/>
          <w:b/>
          <w:bCs/>
          <w:sz w:val="28"/>
          <w:szCs w:val="28"/>
          <w:rtl/>
          <w:lang w:bidi="ar-IQ"/>
        </w:rPr>
        <w:t>ضوابط تكامل القاعدة الجنائية</w:t>
      </w:r>
    </w:p>
    <w:p w:rsidR="001F161F" w:rsidRDefault="001F161F" w:rsidP="00A47A9D">
      <w:pPr>
        <w:bidi/>
        <w:rPr>
          <w:rFonts w:cs="Arial"/>
          <w:sz w:val="28"/>
          <w:szCs w:val="28"/>
          <w:rtl/>
          <w:lang w:bidi="ar-IQ"/>
        </w:rPr>
      </w:pPr>
      <w:r w:rsidRPr="00A47A9D">
        <w:rPr>
          <w:rFonts w:cs="Arial"/>
          <w:sz w:val="28"/>
          <w:szCs w:val="28"/>
          <w:rtl/>
          <w:lang w:bidi="ar-IQ"/>
        </w:rPr>
        <w:t xml:space="preserve">انه يشترط في المصدر المكمل للقاعدة الجنائية أن يكون عاماً </w:t>
      </w:r>
      <w:proofErr w:type="gramStart"/>
      <w:r w:rsidRPr="00A47A9D">
        <w:rPr>
          <w:rFonts w:cs="Arial"/>
          <w:sz w:val="28"/>
          <w:szCs w:val="28"/>
          <w:rtl/>
          <w:lang w:bidi="ar-IQ"/>
        </w:rPr>
        <w:t>ومجرداً ،</w:t>
      </w:r>
      <w:proofErr w:type="gramEnd"/>
      <w:r w:rsidRPr="00A47A9D">
        <w:rPr>
          <w:rFonts w:cs="Arial"/>
          <w:sz w:val="28"/>
          <w:szCs w:val="28"/>
          <w:rtl/>
          <w:lang w:bidi="ar-IQ"/>
        </w:rPr>
        <w:t xml:space="preserve"> فضلاً عن كونه صادراً عن سلطة مختصة بذلك طبقاً للنظام القانوني للدولة كما يحدده الدستور وتوافر هذين العنصرين في المصدر المكمل للقاعدة الجنائية هو الذي يضفي عليه صفة الشرعية للاتصال بالقاعدة الجنائية وتكملتها . </w:t>
      </w:r>
      <w:proofErr w:type="spellStart"/>
      <w:r w:rsidRPr="00A47A9D">
        <w:rPr>
          <w:rFonts w:cs="Arial"/>
          <w:sz w:val="28"/>
          <w:szCs w:val="28"/>
          <w:rtl/>
          <w:lang w:bidi="ar-IQ"/>
        </w:rPr>
        <w:t>بالاضافة</w:t>
      </w:r>
      <w:proofErr w:type="spellEnd"/>
      <w:r w:rsidRPr="00A47A9D">
        <w:rPr>
          <w:rFonts w:cs="Arial"/>
          <w:sz w:val="28"/>
          <w:szCs w:val="28"/>
          <w:rtl/>
          <w:lang w:bidi="ar-IQ"/>
        </w:rPr>
        <w:t xml:space="preserve"> إلى </w:t>
      </w:r>
      <w:proofErr w:type="gramStart"/>
      <w:r w:rsidRPr="00A47A9D">
        <w:rPr>
          <w:rFonts w:cs="Arial"/>
          <w:sz w:val="28"/>
          <w:szCs w:val="28"/>
          <w:rtl/>
          <w:lang w:bidi="ar-IQ"/>
        </w:rPr>
        <w:t>ذلك ،</w:t>
      </w:r>
      <w:proofErr w:type="gramEnd"/>
      <w:r w:rsidRPr="00A47A9D">
        <w:rPr>
          <w:rFonts w:cs="Arial"/>
          <w:sz w:val="28"/>
          <w:szCs w:val="28"/>
          <w:rtl/>
          <w:lang w:bidi="ar-IQ"/>
        </w:rPr>
        <w:t xml:space="preserve"> فانه يجب ان يكون هذا المصدر منسجماً مع مبدأ الشرعية الجنائية ، والا يتعارض معه . وبعبارة </w:t>
      </w:r>
      <w:proofErr w:type="gramStart"/>
      <w:r w:rsidRPr="00A47A9D">
        <w:rPr>
          <w:rFonts w:cs="Arial"/>
          <w:sz w:val="28"/>
          <w:szCs w:val="28"/>
          <w:rtl/>
          <w:lang w:bidi="ar-IQ"/>
        </w:rPr>
        <w:t>أخرى ،</w:t>
      </w:r>
      <w:proofErr w:type="gramEnd"/>
      <w:r w:rsidRPr="00A47A9D">
        <w:rPr>
          <w:rFonts w:cs="Arial"/>
          <w:sz w:val="28"/>
          <w:szCs w:val="28"/>
          <w:rtl/>
          <w:lang w:bidi="ar-IQ"/>
        </w:rPr>
        <w:t xml:space="preserve"> يكفي ان يكون قد فوض اليه أو احيل اليه بحيث يستمد قوته القانونية في الخروج إلى حيز الوجود بناء على نص تشريعي في الدستور أو القانون ، </w:t>
      </w:r>
      <w:proofErr w:type="spellStart"/>
      <w:r w:rsidRPr="00A47A9D">
        <w:rPr>
          <w:rFonts w:cs="Arial"/>
          <w:sz w:val="28"/>
          <w:szCs w:val="28"/>
          <w:rtl/>
          <w:lang w:bidi="ar-IQ"/>
        </w:rPr>
        <w:t>وعندند</w:t>
      </w:r>
      <w:proofErr w:type="spellEnd"/>
      <w:r w:rsidRPr="00A47A9D">
        <w:rPr>
          <w:rFonts w:cs="Arial"/>
          <w:sz w:val="28"/>
          <w:szCs w:val="28"/>
          <w:rtl/>
          <w:lang w:bidi="ar-IQ"/>
        </w:rPr>
        <w:t xml:space="preserve"> يكون هذا الاجراء أو النص صالحاً بذلك لان يكون مصدراً للتجريم والعقاب</w:t>
      </w:r>
      <w:r w:rsidRPr="00A47A9D">
        <w:rPr>
          <w:rFonts w:cs="Arial"/>
          <w:sz w:val="28"/>
          <w:szCs w:val="28"/>
          <w:rtl/>
          <w:lang w:bidi="fa-IR"/>
        </w:rPr>
        <w:t xml:space="preserve">. </w:t>
      </w:r>
      <w:r w:rsidRPr="00A47A9D">
        <w:rPr>
          <w:rFonts w:cs="Arial"/>
          <w:sz w:val="28"/>
          <w:szCs w:val="28"/>
          <w:rtl/>
          <w:lang w:bidi="ar-IQ"/>
        </w:rPr>
        <w:t xml:space="preserve">كذلك يجب ان يستوفي هذا الاجراء أو النص </w:t>
      </w:r>
      <w:proofErr w:type="gramStart"/>
      <w:r w:rsidRPr="00A47A9D">
        <w:rPr>
          <w:rFonts w:cs="Arial"/>
          <w:sz w:val="28"/>
          <w:szCs w:val="28"/>
          <w:rtl/>
          <w:lang w:bidi="ar-IQ"/>
        </w:rPr>
        <w:t>المكمل- واستناداً</w:t>
      </w:r>
      <w:proofErr w:type="gramEnd"/>
      <w:r w:rsidRPr="00A47A9D">
        <w:rPr>
          <w:rFonts w:cs="Arial"/>
          <w:sz w:val="28"/>
          <w:szCs w:val="28"/>
          <w:rtl/>
          <w:lang w:bidi="ar-IQ"/>
        </w:rPr>
        <w:t xml:space="preserve"> للمبادئ العامة في التجريم والعقاب- الشروط الشكلية التي قد ينص عليها المشرع في الدستور أو القانون . فمثلاً ان ما يصدر عن رئيس الجمهورية من قرارات وفقاً لنص المادتين ١٠٨ </w:t>
      </w:r>
      <w:proofErr w:type="gramStart"/>
      <w:r w:rsidRPr="00A47A9D">
        <w:rPr>
          <w:rFonts w:cs="Arial"/>
          <w:sz w:val="28"/>
          <w:szCs w:val="28"/>
          <w:rtl/>
          <w:lang w:bidi="ar-IQ"/>
        </w:rPr>
        <w:t>و ١٤٧</w:t>
      </w:r>
      <w:proofErr w:type="gramEnd"/>
      <w:r w:rsidRPr="00A47A9D">
        <w:rPr>
          <w:rFonts w:cs="Arial"/>
          <w:sz w:val="28"/>
          <w:szCs w:val="28"/>
          <w:rtl/>
          <w:lang w:bidi="ar-IQ"/>
        </w:rPr>
        <w:t xml:space="preserve"> من الدستور المصري تكون لها ذات قوة القانون من حيث الصلاحية كمصدر للتجريم والعقاب</w:t>
      </w:r>
      <w:r w:rsidR="00A47A9D">
        <w:rPr>
          <w:rFonts w:cs="Arial" w:hint="cs"/>
          <w:sz w:val="28"/>
          <w:szCs w:val="28"/>
          <w:rtl/>
          <w:lang w:bidi="ar-IQ"/>
        </w:rPr>
        <w:t>.</w:t>
      </w:r>
    </w:p>
    <w:p w:rsidR="00A47A9D" w:rsidRDefault="00A47A9D" w:rsidP="00A47A9D">
      <w:pPr>
        <w:bidi/>
        <w:rPr>
          <w:rFonts w:cs="Arial"/>
          <w:sz w:val="28"/>
          <w:szCs w:val="28"/>
          <w:rtl/>
          <w:lang w:bidi="ar-IQ"/>
        </w:rPr>
      </w:pPr>
      <w:r w:rsidRPr="00A47A9D">
        <w:rPr>
          <w:rFonts w:cs="Arial"/>
          <w:sz w:val="28"/>
          <w:szCs w:val="28"/>
          <w:rtl/>
          <w:lang w:bidi="ar-IQ"/>
        </w:rPr>
        <w:t xml:space="preserve">ومن الضوابط الواجب مراعاتها ايضا عند التعرض للتجريم والعقاب بصفة </w:t>
      </w:r>
      <w:proofErr w:type="gramStart"/>
      <w:r w:rsidRPr="00A47A9D">
        <w:rPr>
          <w:rFonts w:cs="Arial"/>
          <w:sz w:val="28"/>
          <w:szCs w:val="28"/>
          <w:rtl/>
          <w:lang w:bidi="ar-IQ"/>
        </w:rPr>
        <w:t>عامة ،</w:t>
      </w:r>
      <w:proofErr w:type="gramEnd"/>
      <w:r w:rsidRPr="00A47A9D">
        <w:rPr>
          <w:rFonts w:cs="Arial"/>
          <w:sz w:val="28"/>
          <w:szCs w:val="28"/>
          <w:rtl/>
          <w:lang w:bidi="ar-IQ"/>
        </w:rPr>
        <w:t xml:space="preserve"> وعند تكملة القاعدة الجنائية بصفة خاصة ، وجوب ان يكون النص المكمل الذي يضع شق التكليف واضحاً لا لبس فيه ولا غموض ، وان يـكـون عاماً ومجـرداً ، وان يكـون مبيناً الفعل المجـرم واركانه ، فان لم يتوافر فيه هذا الشرط فإن تطبيق القاضي له يعني الخروج على مبدأ شرعية الجرائم والعقوبات .</w:t>
      </w:r>
      <w:r w:rsidR="003D7742">
        <w:rPr>
          <w:rFonts w:cs="Arial" w:hint="cs"/>
          <w:sz w:val="28"/>
          <w:szCs w:val="28"/>
          <w:rtl/>
          <w:lang w:bidi="ar-IQ"/>
        </w:rPr>
        <w:t xml:space="preserve"> </w:t>
      </w:r>
      <w:r w:rsidR="003D7742">
        <w:rPr>
          <w:rStyle w:val="a6"/>
          <w:rFonts w:cs="Arial"/>
          <w:sz w:val="28"/>
          <w:szCs w:val="28"/>
          <w:rtl/>
          <w:lang w:bidi="ar-IQ"/>
        </w:rPr>
        <w:footnoteReference w:id="12"/>
      </w:r>
    </w:p>
    <w:p w:rsidR="00A47A9D" w:rsidRPr="00A47A9D" w:rsidRDefault="00A47A9D" w:rsidP="00A47A9D">
      <w:pPr>
        <w:bidi/>
        <w:rPr>
          <w:rFonts w:cs="Arial"/>
          <w:sz w:val="28"/>
          <w:szCs w:val="28"/>
          <w:rtl/>
          <w:lang w:bidi="ar-IQ"/>
        </w:rPr>
      </w:pPr>
      <w:r w:rsidRPr="00A47A9D">
        <w:rPr>
          <w:rFonts w:cs="Arial"/>
          <w:sz w:val="28"/>
          <w:szCs w:val="28"/>
          <w:rtl/>
          <w:lang w:bidi="ar-IQ"/>
        </w:rPr>
        <w:t xml:space="preserve">اما في ظل الدستور العراقي الحالي الصادر عام </w:t>
      </w:r>
      <w:proofErr w:type="gramStart"/>
      <w:r w:rsidRPr="00A47A9D">
        <w:rPr>
          <w:rFonts w:cs="Arial"/>
          <w:sz w:val="28"/>
          <w:szCs w:val="28"/>
          <w:rtl/>
          <w:lang w:bidi="ar-IQ"/>
        </w:rPr>
        <w:t>٢٠٠٥ ،</w:t>
      </w:r>
      <w:proofErr w:type="gramEnd"/>
      <w:r w:rsidRPr="00A47A9D">
        <w:rPr>
          <w:rFonts w:cs="Arial"/>
          <w:sz w:val="28"/>
          <w:szCs w:val="28"/>
          <w:rtl/>
          <w:lang w:bidi="ar-IQ"/>
        </w:rPr>
        <w:t xml:space="preserve"> فانه تطرق صراحة إلى مبدأ شرعية الجرائم والعقوبات في نص المادة ( ٢/١٩ ) التي جاء فيها ( ( لا جريمة ولا عقوبة الا بنص ... ) ) كما انشأ هذا الدستور المحكمة الدستورية العليا الاتحادية لتتولى اختصاصها في الرقابـة الدستورية للقوانين ، وقـد تضمنت المـادة ( 93 ) مـن الدستور العراقـي الحـالي اختصاصات المحكمة وهي : ( ( أولا- الرقابة على دستورية القوانين والانظمة النافذة ) ) . ومـن خـلال استقراء الفقرات الاخرى من المادة </w:t>
      </w:r>
      <w:proofErr w:type="gramStart"/>
      <w:r w:rsidRPr="00A47A9D">
        <w:rPr>
          <w:rFonts w:cs="Arial"/>
          <w:sz w:val="28"/>
          <w:szCs w:val="28"/>
          <w:rtl/>
          <w:lang w:bidi="ar-IQ"/>
        </w:rPr>
        <w:t>( 93</w:t>
      </w:r>
      <w:proofErr w:type="gramEnd"/>
      <w:r w:rsidRPr="00A47A9D">
        <w:rPr>
          <w:rFonts w:cs="Arial"/>
          <w:sz w:val="28"/>
          <w:szCs w:val="28"/>
          <w:rtl/>
          <w:lang w:bidi="ar-IQ"/>
        </w:rPr>
        <w:t xml:space="preserve"> ) يتضح بأن </w:t>
      </w:r>
      <w:r w:rsidRPr="00A47A9D">
        <w:rPr>
          <w:rFonts w:cs="Arial"/>
          <w:sz w:val="28"/>
          <w:szCs w:val="28"/>
          <w:rtl/>
          <w:lang w:bidi="ar-IQ"/>
        </w:rPr>
        <w:lastRenderedPageBreak/>
        <w:t>رقابة المحكمة الاتحادية العليا تمتد لتشمل جميع القوانين العادية التي تصدرها السلطة التشريعية ( مجلس النواب ) بصفتها الجهة المناط بها دستورياً للقيام بهذه المهمة سواء أكانت هذه التشريعات صادرة عن السلطة التشريعية الاتحادية ، أم السلطة التشريعية للأقاليم كما وتمتد هذه الرقابة الى تلك الطائفة من التشريعات الفرعية التي تتولى اصدارها السلطة التنفيذية .</w:t>
      </w:r>
      <w:r w:rsidR="003D7742">
        <w:rPr>
          <w:rFonts w:cs="Arial" w:hint="cs"/>
          <w:sz w:val="28"/>
          <w:szCs w:val="28"/>
          <w:rtl/>
          <w:lang w:bidi="ar-IQ"/>
        </w:rPr>
        <w:t xml:space="preserve"> </w:t>
      </w:r>
    </w:p>
    <w:p w:rsidR="00D872BF" w:rsidRPr="00825926" w:rsidRDefault="00D872BF" w:rsidP="00D872BF">
      <w:pPr>
        <w:jc w:val="center"/>
        <w:rPr>
          <w:rFonts w:cs="Arial"/>
          <w:b/>
          <w:bCs/>
          <w:sz w:val="28"/>
          <w:szCs w:val="28"/>
          <w:rtl/>
          <w:lang w:bidi="ar-IQ"/>
        </w:rPr>
      </w:pPr>
      <w:r w:rsidRPr="00825926">
        <w:rPr>
          <w:rFonts w:cs="Arial"/>
          <w:b/>
          <w:bCs/>
          <w:sz w:val="28"/>
          <w:szCs w:val="28"/>
          <w:rtl/>
          <w:lang w:bidi="ar-IQ"/>
        </w:rPr>
        <w:t>المطلب الرابع</w:t>
      </w:r>
    </w:p>
    <w:p w:rsidR="00D872BF" w:rsidRDefault="00D872BF" w:rsidP="00D872BF">
      <w:pPr>
        <w:jc w:val="center"/>
        <w:rPr>
          <w:rFonts w:cs="Arial"/>
          <w:b/>
          <w:bCs/>
          <w:sz w:val="28"/>
          <w:szCs w:val="28"/>
          <w:rtl/>
          <w:lang w:bidi="ar-IQ"/>
        </w:rPr>
      </w:pPr>
      <w:r w:rsidRPr="00825926">
        <w:rPr>
          <w:rFonts w:cs="Arial"/>
          <w:b/>
          <w:bCs/>
          <w:sz w:val="28"/>
          <w:szCs w:val="28"/>
          <w:rtl/>
          <w:lang w:bidi="ar-IQ"/>
        </w:rPr>
        <w:t xml:space="preserve">أهمية تجزئة القاعدة الجنائية </w:t>
      </w:r>
      <w:proofErr w:type="gramStart"/>
      <w:r w:rsidRPr="00825926">
        <w:rPr>
          <w:rFonts w:cs="Arial"/>
          <w:b/>
          <w:bCs/>
          <w:sz w:val="28"/>
          <w:szCs w:val="28"/>
          <w:rtl/>
          <w:lang w:bidi="ar-IQ"/>
        </w:rPr>
        <w:t>و تكاملها</w:t>
      </w:r>
      <w:proofErr w:type="gramEnd"/>
    </w:p>
    <w:p w:rsidR="00557E11" w:rsidRDefault="00557E11" w:rsidP="00557E11">
      <w:pPr>
        <w:bidi/>
        <w:rPr>
          <w:rFonts w:cs="Arial"/>
          <w:sz w:val="28"/>
          <w:szCs w:val="28"/>
          <w:rtl/>
          <w:lang w:bidi="ar-IQ"/>
        </w:rPr>
      </w:pPr>
      <w:r w:rsidRPr="00557E11">
        <w:rPr>
          <w:rFonts w:cs="Arial"/>
          <w:sz w:val="28"/>
          <w:szCs w:val="28"/>
          <w:rtl/>
          <w:lang w:bidi="ar-IQ"/>
        </w:rPr>
        <w:t xml:space="preserve">مما لاشك فيه أن فكرة تجزئة القاعدة الجنائية وفكرة القاعدة الجنائية على بياض وما يلحق بهما من افكار من الأمور التي اسفر عنها الواقع </w:t>
      </w:r>
      <w:proofErr w:type="gramStart"/>
      <w:r w:rsidRPr="00557E11">
        <w:rPr>
          <w:rFonts w:cs="Arial"/>
          <w:sz w:val="28"/>
          <w:szCs w:val="28"/>
          <w:rtl/>
          <w:lang w:bidi="ar-IQ"/>
        </w:rPr>
        <w:t>العملي ،</w:t>
      </w:r>
      <w:proofErr w:type="gramEnd"/>
      <w:r w:rsidRPr="00557E11">
        <w:rPr>
          <w:rFonts w:cs="Arial"/>
          <w:sz w:val="28"/>
          <w:szCs w:val="28"/>
          <w:rtl/>
          <w:lang w:bidi="ar-IQ"/>
        </w:rPr>
        <w:t xml:space="preserve"> لما لها من فوائد ومزايا عديدة ، تساعد قانون العقوبات على مواكبة روح العصر ، وتلافي ابرز العيوب التي </w:t>
      </w:r>
      <w:proofErr w:type="spellStart"/>
      <w:r w:rsidRPr="00557E11">
        <w:rPr>
          <w:rFonts w:cs="Arial"/>
          <w:sz w:val="28"/>
          <w:szCs w:val="28"/>
          <w:rtl/>
          <w:lang w:bidi="ar-IQ"/>
        </w:rPr>
        <w:t>شابته</w:t>
      </w:r>
      <w:proofErr w:type="spellEnd"/>
      <w:r w:rsidRPr="00557E11">
        <w:rPr>
          <w:rFonts w:cs="Arial"/>
          <w:sz w:val="28"/>
          <w:szCs w:val="28"/>
          <w:rtl/>
          <w:lang w:bidi="ar-IQ"/>
        </w:rPr>
        <w:t xml:space="preserve"> من جراء مبدأ الشرعية الجنائية وهو الجمود والعجز عن حماية الجماعة . ومن هنا تبرز اهمية فكرة تجزئة القاعدة الجنائية وما يلحقها من </w:t>
      </w:r>
      <w:proofErr w:type="gramStart"/>
      <w:r w:rsidRPr="00557E11">
        <w:rPr>
          <w:rFonts w:cs="Arial"/>
          <w:sz w:val="28"/>
          <w:szCs w:val="28"/>
          <w:rtl/>
          <w:lang w:bidi="ar-IQ"/>
        </w:rPr>
        <w:t>افكار ،</w:t>
      </w:r>
      <w:proofErr w:type="gramEnd"/>
      <w:r w:rsidRPr="00557E11">
        <w:rPr>
          <w:rFonts w:cs="Arial"/>
          <w:sz w:val="28"/>
          <w:szCs w:val="28"/>
          <w:rtl/>
          <w:lang w:bidi="ar-IQ"/>
        </w:rPr>
        <w:t xml:space="preserve"> اذ انها تعد بمثابة الوسيلة التي تخرج قانون العقوبات من عثرته . ليس هذا فقط بل ان هناك من الاعتبارات ما يقتضي من المشرع الجنائي إلى تطبيق مثل هذه </w:t>
      </w:r>
      <w:proofErr w:type="spellStart"/>
      <w:r w:rsidRPr="00557E11">
        <w:rPr>
          <w:rFonts w:cs="Arial"/>
          <w:sz w:val="28"/>
          <w:szCs w:val="28"/>
          <w:rtl/>
          <w:lang w:bidi="ar-IQ"/>
        </w:rPr>
        <w:t>االافكار</w:t>
      </w:r>
      <w:proofErr w:type="spellEnd"/>
      <w:r w:rsidRPr="00557E11">
        <w:rPr>
          <w:rFonts w:cs="Arial"/>
          <w:sz w:val="28"/>
          <w:szCs w:val="28"/>
          <w:rtl/>
          <w:lang w:bidi="ar-IQ"/>
        </w:rPr>
        <w:t xml:space="preserve"> وذلك على النحو </w:t>
      </w:r>
      <w:proofErr w:type="gramStart"/>
      <w:r w:rsidRPr="00557E11">
        <w:rPr>
          <w:rFonts w:cs="Arial"/>
          <w:sz w:val="28"/>
          <w:szCs w:val="28"/>
          <w:rtl/>
          <w:lang w:bidi="ar-IQ"/>
        </w:rPr>
        <w:t>التالي :</w:t>
      </w:r>
      <w:proofErr w:type="gramEnd"/>
      <w:r w:rsidRPr="00557E11">
        <w:rPr>
          <w:rFonts w:cs="Arial"/>
          <w:sz w:val="28"/>
          <w:szCs w:val="28"/>
          <w:rtl/>
          <w:lang w:bidi="ar-IQ"/>
        </w:rPr>
        <w:t xml:space="preserve"> فمن ناحية ، قد تقضي اعتبارات فن صياغة النص الجنائي وضرورة الايجاز فيها ، وعدم التكرار إلى تبني المشرع الجنائي إلى فكرة تجزئة القاعدة الجنائية</w:t>
      </w:r>
      <w:r>
        <w:rPr>
          <w:rFonts w:cs="Arial" w:hint="cs"/>
          <w:sz w:val="28"/>
          <w:szCs w:val="28"/>
          <w:rtl/>
          <w:lang w:bidi="ar-IQ"/>
        </w:rPr>
        <w:t>.</w:t>
      </w:r>
    </w:p>
    <w:p w:rsidR="00557E11" w:rsidRDefault="00557E11" w:rsidP="00557E11">
      <w:pPr>
        <w:bidi/>
        <w:rPr>
          <w:rFonts w:cs="Arial"/>
          <w:sz w:val="28"/>
          <w:szCs w:val="28"/>
          <w:rtl/>
          <w:lang w:bidi="ar-IQ"/>
        </w:rPr>
      </w:pPr>
      <w:r w:rsidRPr="00557E11">
        <w:rPr>
          <w:rFonts w:cs="Arial"/>
          <w:sz w:val="28"/>
          <w:szCs w:val="28"/>
          <w:rtl/>
          <w:lang w:bidi="ar-IQ"/>
        </w:rPr>
        <w:t xml:space="preserve">كذلك فان وجود القاعدة الجنائية على بياض وتكملتها </w:t>
      </w:r>
      <w:proofErr w:type="spellStart"/>
      <w:r w:rsidRPr="00557E11">
        <w:rPr>
          <w:rFonts w:cs="Arial"/>
          <w:sz w:val="28"/>
          <w:szCs w:val="28"/>
          <w:rtl/>
          <w:lang w:bidi="ar-IQ"/>
        </w:rPr>
        <w:t>باجراء</w:t>
      </w:r>
      <w:proofErr w:type="spellEnd"/>
      <w:r w:rsidRPr="00557E11">
        <w:rPr>
          <w:rFonts w:cs="Arial"/>
          <w:sz w:val="28"/>
          <w:szCs w:val="28"/>
          <w:rtl/>
          <w:lang w:bidi="ar-IQ"/>
        </w:rPr>
        <w:t xml:space="preserve"> أو نص </w:t>
      </w:r>
      <w:proofErr w:type="gramStart"/>
      <w:r w:rsidRPr="00557E11">
        <w:rPr>
          <w:rFonts w:cs="Arial"/>
          <w:sz w:val="28"/>
          <w:szCs w:val="28"/>
          <w:rtl/>
          <w:lang w:bidi="ar-IQ"/>
        </w:rPr>
        <w:t>لاحق ،</w:t>
      </w:r>
      <w:proofErr w:type="gramEnd"/>
      <w:r w:rsidRPr="00557E11">
        <w:rPr>
          <w:rFonts w:cs="Arial"/>
          <w:sz w:val="28"/>
          <w:szCs w:val="28"/>
          <w:rtl/>
          <w:lang w:bidi="ar-IQ"/>
        </w:rPr>
        <w:t xml:space="preserve"> أمر تدعو اليه اعتبارات هامة اوجدها تغير الاحداث بتغير الازمان وفي هذا المجال يتميز قانون العقوبات الاقتصادي باتساع مجال التفويض التشريعي ، فيقتصر دور السلطة التشريعية على اصدار نصوص على بياض ويعمد إلى سلطات ثانوية بملئها</w:t>
      </w:r>
      <w:r>
        <w:rPr>
          <w:rFonts w:cs="Arial" w:hint="cs"/>
          <w:sz w:val="28"/>
          <w:szCs w:val="28"/>
          <w:rtl/>
          <w:lang w:bidi="ar-IQ"/>
        </w:rPr>
        <w:t xml:space="preserve"> </w:t>
      </w:r>
      <w:r w:rsidRPr="00557E11">
        <w:rPr>
          <w:rFonts w:cs="Arial"/>
          <w:sz w:val="28"/>
          <w:szCs w:val="28"/>
          <w:rtl/>
          <w:lang w:bidi="ar-IQ"/>
        </w:rPr>
        <w:t xml:space="preserve">فمثلاً ينص على الالتزام </w:t>
      </w:r>
      <w:proofErr w:type="spellStart"/>
      <w:r w:rsidRPr="00557E11">
        <w:rPr>
          <w:rFonts w:cs="Arial"/>
          <w:sz w:val="28"/>
          <w:szCs w:val="28"/>
          <w:rtl/>
          <w:lang w:bidi="ar-IQ"/>
        </w:rPr>
        <w:t>بالاسعار</w:t>
      </w:r>
      <w:proofErr w:type="spellEnd"/>
      <w:r w:rsidRPr="00557E11">
        <w:rPr>
          <w:rFonts w:cs="Arial"/>
          <w:sz w:val="28"/>
          <w:szCs w:val="28"/>
          <w:rtl/>
          <w:lang w:bidi="ar-IQ"/>
        </w:rPr>
        <w:t xml:space="preserve"> المحددة ، ويترك للوزير المختص تحديد عناصر الجريمة ، فهو الذي يحدد السلع واسعارها ومدة سريان التسعير ويعدل في قائمة هذه السلع بالحذف والاضافة</w:t>
      </w:r>
      <w:r>
        <w:rPr>
          <w:rFonts w:cs="Arial" w:hint="cs"/>
          <w:sz w:val="28"/>
          <w:szCs w:val="28"/>
          <w:rtl/>
          <w:lang w:bidi="ar-IQ"/>
        </w:rPr>
        <w:t>.</w:t>
      </w:r>
    </w:p>
    <w:p w:rsidR="00CC480E" w:rsidRDefault="00557E11" w:rsidP="003D7742">
      <w:pPr>
        <w:bidi/>
        <w:rPr>
          <w:rFonts w:cs="Arial"/>
          <w:sz w:val="28"/>
          <w:szCs w:val="28"/>
          <w:rtl/>
          <w:lang w:bidi="ar-IQ"/>
        </w:rPr>
      </w:pPr>
      <w:r w:rsidRPr="00557E11">
        <w:rPr>
          <w:rFonts w:cs="Arial"/>
          <w:sz w:val="28"/>
          <w:szCs w:val="28"/>
          <w:rtl/>
          <w:lang w:bidi="ar-IQ"/>
        </w:rPr>
        <w:t xml:space="preserve">من الافكار التي لا تتعارض ومبدأ الشرعية الجنائية طالما كان ذلك بناء على قانون وفي اطار من الضوابط السالف </w:t>
      </w:r>
      <w:proofErr w:type="gramStart"/>
      <w:r w:rsidRPr="00557E11">
        <w:rPr>
          <w:rFonts w:cs="Arial"/>
          <w:sz w:val="28"/>
          <w:szCs w:val="28"/>
          <w:rtl/>
          <w:lang w:bidi="ar-IQ"/>
        </w:rPr>
        <w:t>ذكرها .</w:t>
      </w:r>
      <w:proofErr w:type="gramEnd"/>
      <w:r w:rsidRPr="00557E11">
        <w:rPr>
          <w:rFonts w:cs="Arial"/>
          <w:sz w:val="28"/>
          <w:szCs w:val="28"/>
          <w:rtl/>
          <w:lang w:bidi="ar-IQ"/>
        </w:rPr>
        <w:t xml:space="preserve"> واذا كان تشريعنا الجنائي الوضعي لم يطبق هذه السياسة التطبيق الكافي والامثل للاستفادة </w:t>
      </w:r>
      <w:proofErr w:type="gramStart"/>
      <w:r w:rsidRPr="00557E11">
        <w:rPr>
          <w:rFonts w:cs="Arial"/>
          <w:sz w:val="28"/>
          <w:szCs w:val="28"/>
          <w:rtl/>
          <w:lang w:bidi="ar-IQ"/>
        </w:rPr>
        <w:t>منها ،</w:t>
      </w:r>
      <w:proofErr w:type="gramEnd"/>
      <w:r w:rsidRPr="00557E11">
        <w:rPr>
          <w:rFonts w:cs="Arial"/>
          <w:sz w:val="28"/>
          <w:szCs w:val="28"/>
          <w:rtl/>
          <w:lang w:bidi="ar-IQ"/>
        </w:rPr>
        <w:t xml:space="preserve"> فتلك امور لا تتنافى ومبدأ الشرعية الجنائية طالما ان المشرع الجنائي حين تصديه لتلك الامور قد راعي الضمانات سالفة الذكر ، ولم يدخل على القاعدة الجنائية عند وضعها أو تطبيقها ما يعد خرقاً للشرعية الجنائية التي كفلتها نصوص الدستور وهي امـور يقدرها المشرع الجنائي مع خضوعه في ذلك لرقابة القضاء</w:t>
      </w:r>
      <w:r>
        <w:rPr>
          <w:rFonts w:cs="Arial" w:hint="cs"/>
          <w:sz w:val="28"/>
          <w:szCs w:val="28"/>
          <w:rtl/>
          <w:lang w:bidi="ar-IQ"/>
        </w:rPr>
        <w:t>.</w:t>
      </w:r>
      <w:r w:rsidR="003D7742">
        <w:rPr>
          <w:rFonts w:cs="Arial" w:hint="cs"/>
          <w:sz w:val="28"/>
          <w:szCs w:val="28"/>
          <w:rtl/>
          <w:lang w:bidi="ar-IQ"/>
        </w:rPr>
        <w:t xml:space="preserve"> </w:t>
      </w:r>
      <w:r w:rsidR="003D7742">
        <w:rPr>
          <w:rStyle w:val="a6"/>
          <w:rFonts w:cs="Arial"/>
          <w:sz w:val="28"/>
          <w:szCs w:val="28"/>
          <w:rtl/>
          <w:lang w:bidi="ar-IQ"/>
        </w:rPr>
        <w:footnoteReference w:id="13"/>
      </w:r>
    </w:p>
    <w:p w:rsidR="00D872BF" w:rsidRPr="00825926" w:rsidRDefault="00D872BF" w:rsidP="00D872BF">
      <w:pPr>
        <w:bidi/>
        <w:jc w:val="center"/>
        <w:rPr>
          <w:rFonts w:cs="Arial"/>
          <w:b/>
          <w:bCs/>
          <w:sz w:val="28"/>
          <w:szCs w:val="28"/>
          <w:rtl/>
          <w:lang w:bidi="ar-IQ"/>
        </w:rPr>
      </w:pPr>
      <w:r w:rsidRPr="00825926">
        <w:rPr>
          <w:rFonts w:cs="Arial"/>
          <w:b/>
          <w:bCs/>
          <w:sz w:val="28"/>
          <w:szCs w:val="28"/>
          <w:rtl/>
          <w:lang w:bidi="ar-IQ"/>
        </w:rPr>
        <w:t>المطلب الخامس</w:t>
      </w:r>
    </w:p>
    <w:p w:rsidR="00D872BF" w:rsidRPr="00825926" w:rsidRDefault="00D872BF" w:rsidP="00D872BF">
      <w:pPr>
        <w:bidi/>
        <w:jc w:val="center"/>
        <w:rPr>
          <w:rFonts w:cs="Arial"/>
          <w:b/>
          <w:bCs/>
          <w:sz w:val="28"/>
          <w:szCs w:val="28"/>
          <w:rtl/>
          <w:lang w:bidi="ar-IQ"/>
        </w:rPr>
      </w:pPr>
      <w:r w:rsidRPr="00825926">
        <w:rPr>
          <w:rFonts w:cs="Arial"/>
          <w:b/>
          <w:bCs/>
          <w:sz w:val="28"/>
          <w:szCs w:val="28"/>
          <w:rtl/>
          <w:lang w:bidi="ar-IQ"/>
        </w:rPr>
        <w:t>مصادر القاعدة الجنائية</w:t>
      </w:r>
    </w:p>
    <w:p w:rsidR="00DC0CED" w:rsidRDefault="0016461B" w:rsidP="003D7742">
      <w:pPr>
        <w:jc w:val="right"/>
        <w:rPr>
          <w:rFonts w:cs="Arial"/>
          <w:sz w:val="28"/>
          <w:szCs w:val="28"/>
          <w:rtl/>
          <w:lang w:bidi="ar-IQ"/>
        </w:rPr>
      </w:pPr>
      <w:r w:rsidRPr="0016461B">
        <w:rPr>
          <w:rFonts w:cs="Arial"/>
          <w:sz w:val="28"/>
          <w:szCs w:val="28"/>
          <w:rtl/>
          <w:lang w:bidi="ar-IQ"/>
        </w:rPr>
        <w:t xml:space="preserve">لقد ذكرنا إلى انه من الجائز ان يكون النص الذي يتولى تكملة القاعدة الجنائية قانوناً أو لائحة أو حتى حكما </w:t>
      </w:r>
      <w:proofErr w:type="gramStart"/>
      <w:r w:rsidRPr="0016461B">
        <w:rPr>
          <w:rFonts w:cs="Arial"/>
          <w:sz w:val="28"/>
          <w:szCs w:val="28"/>
          <w:rtl/>
          <w:lang w:bidi="ar-IQ"/>
        </w:rPr>
        <w:t>قضائياً .</w:t>
      </w:r>
      <w:proofErr w:type="gramEnd"/>
      <w:r w:rsidRPr="0016461B">
        <w:rPr>
          <w:rFonts w:cs="Arial"/>
          <w:sz w:val="28"/>
          <w:szCs w:val="28"/>
          <w:rtl/>
          <w:lang w:bidi="ar-IQ"/>
        </w:rPr>
        <w:t xml:space="preserve"> ولكن هل تكفي هذه المصادر للقيام بهذا </w:t>
      </w:r>
      <w:proofErr w:type="gramStart"/>
      <w:r w:rsidRPr="0016461B">
        <w:rPr>
          <w:rFonts w:cs="Arial"/>
          <w:sz w:val="28"/>
          <w:szCs w:val="28"/>
          <w:rtl/>
          <w:lang w:bidi="ar-IQ"/>
        </w:rPr>
        <w:t>الغرض ؟</w:t>
      </w:r>
      <w:proofErr w:type="gramEnd"/>
      <w:r w:rsidRPr="0016461B">
        <w:rPr>
          <w:rFonts w:cs="Arial"/>
          <w:sz w:val="28"/>
          <w:szCs w:val="28"/>
          <w:rtl/>
          <w:lang w:bidi="ar-IQ"/>
        </w:rPr>
        <w:t xml:space="preserve"> واذا كانت الاجابة </w:t>
      </w:r>
      <w:proofErr w:type="gramStart"/>
      <w:r w:rsidRPr="0016461B">
        <w:rPr>
          <w:rFonts w:cs="Arial"/>
          <w:sz w:val="28"/>
          <w:szCs w:val="28"/>
          <w:rtl/>
          <w:lang w:bidi="ar-IQ"/>
        </w:rPr>
        <w:t>بالنفي ،</w:t>
      </w:r>
      <w:proofErr w:type="gramEnd"/>
      <w:r w:rsidRPr="0016461B">
        <w:rPr>
          <w:rFonts w:cs="Arial"/>
          <w:sz w:val="28"/>
          <w:szCs w:val="28"/>
          <w:rtl/>
          <w:lang w:bidi="ar-IQ"/>
        </w:rPr>
        <w:t xml:space="preserve"> فما هي المصادر الأخرى التي يمكن بها تكملة القاعدة الجنائية ؟ وبعـارة </w:t>
      </w:r>
      <w:proofErr w:type="gramStart"/>
      <w:r w:rsidRPr="0016461B">
        <w:rPr>
          <w:rFonts w:cs="Arial"/>
          <w:sz w:val="28"/>
          <w:szCs w:val="28"/>
          <w:rtl/>
          <w:lang w:bidi="ar-IQ"/>
        </w:rPr>
        <w:t>أخرى ،</w:t>
      </w:r>
      <w:proofErr w:type="gramEnd"/>
      <w:r w:rsidRPr="0016461B">
        <w:rPr>
          <w:rFonts w:cs="Arial"/>
          <w:sz w:val="28"/>
          <w:szCs w:val="28"/>
          <w:rtl/>
          <w:lang w:bidi="ar-IQ"/>
        </w:rPr>
        <w:t xml:space="preserve"> هل يمكننا القول بان العرف ومبادئ الشريعة الاسلامية ومبادئ القانون الطبيعي وقواعد العدالة لها دور في مجال تكملة القاعدة الجنائية ؟ اجاب </w:t>
      </w:r>
      <w:r w:rsidRPr="0016461B">
        <w:rPr>
          <w:rFonts w:cs="Arial"/>
          <w:sz w:val="28"/>
          <w:szCs w:val="28"/>
          <w:rtl/>
          <w:lang w:bidi="ar-IQ"/>
        </w:rPr>
        <w:lastRenderedPageBreak/>
        <w:t xml:space="preserve">الفقه على هذا السؤال </w:t>
      </w:r>
      <w:proofErr w:type="spellStart"/>
      <w:proofErr w:type="gramStart"/>
      <w:r w:rsidRPr="0016461B">
        <w:rPr>
          <w:rFonts w:cs="Arial"/>
          <w:sz w:val="28"/>
          <w:szCs w:val="28"/>
          <w:rtl/>
          <w:lang w:bidi="ar-IQ"/>
        </w:rPr>
        <w:t>بالايجاب</w:t>
      </w:r>
      <w:proofErr w:type="spellEnd"/>
      <w:r w:rsidRPr="0016461B">
        <w:rPr>
          <w:rFonts w:cs="Arial"/>
          <w:sz w:val="28"/>
          <w:szCs w:val="28"/>
          <w:rtl/>
          <w:lang w:bidi="ar-IQ"/>
        </w:rPr>
        <w:t xml:space="preserve"> ،</w:t>
      </w:r>
      <w:proofErr w:type="gramEnd"/>
      <w:r w:rsidRPr="0016461B">
        <w:rPr>
          <w:rFonts w:cs="Arial"/>
          <w:sz w:val="28"/>
          <w:szCs w:val="28"/>
          <w:rtl/>
          <w:lang w:bidi="ar-IQ"/>
        </w:rPr>
        <w:t xml:space="preserve"> على اعتبار ان هذه المصادر لها دور في مجال التجريم والعقاب ، وتكملة </w:t>
      </w:r>
    </w:p>
    <w:p w:rsidR="0016461B" w:rsidRPr="0016461B" w:rsidRDefault="0016461B" w:rsidP="00DC0CED">
      <w:pPr>
        <w:bidi/>
        <w:rPr>
          <w:sz w:val="28"/>
          <w:szCs w:val="28"/>
          <w:rtl/>
          <w:lang w:bidi="ar-IQ"/>
        </w:rPr>
      </w:pPr>
      <w:r w:rsidRPr="0016461B">
        <w:rPr>
          <w:rFonts w:cs="Arial"/>
          <w:sz w:val="28"/>
          <w:szCs w:val="28"/>
          <w:rtl/>
          <w:lang w:bidi="ar-IQ"/>
        </w:rPr>
        <w:t xml:space="preserve">القاعدة </w:t>
      </w:r>
      <w:proofErr w:type="gramStart"/>
      <w:r w:rsidRPr="0016461B">
        <w:rPr>
          <w:rFonts w:cs="Arial"/>
          <w:sz w:val="28"/>
          <w:szCs w:val="28"/>
          <w:rtl/>
          <w:lang w:bidi="ar-IQ"/>
        </w:rPr>
        <w:t>الجنائية .</w:t>
      </w:r>
      <w:proofErr w:type="gramEnd"/>
      <w:r w:rsidRPr="0016461B">
        <w:rPr>
          <w:rFonts w:cs="Arial"/>
          <w:sz w:val="28"/>
          <w:szCs w:val="28"/>
          <w:rtl/>
          <w:lang w:bidi="ar-IQ"/>
        </w:rPr>
        <w:t xml:space="preserve"> فقد يكـون تحديد عناصر بعض الجرائم متطلباً تطبيق قواعد غير </w:t>
      </w:r>
      <w:proofErr w:type="gramStart"/>
      <w:r w:rsidRPr="0016461B">
        <w:rPr>
          <w:rFonts w:cs="Arial"/>
          <w:sz w:val="28"/>
          <w:szCs w:val="28"/>
          <w:rtl/>
          <w:lang w:bidi="ar-IQ"/>
        </w:rPr>
        <w:t>جنائية ،</w:t>
      </w:r>
      <w:proofErr w:type="gramEnd"/>
      <w:r w:rsidRPr="0016461B">
        <w:rPr>
          <w:rFonts w:cs="Arial"/>
          <w:sz w:val="28"/>
          <w:szCs w:val="28"/>
          <w:rtl/>
          <w:lang w:bidi="ar-IQ"/>
        </w:rPr>
        <w:t xml:space="preserve"> فالسرقة تقتضي ثبوت كـون </w:t>
      </w:r>
      <w:proofErr w:type="spellStart"/>
      <w:r w:rsidRPr="0016461B">
        <w:rPr>
          <w:rFonts w:cs="Arial"/>
          <w:sz w:val="28"/>
          <w:szCs w:val="28"/>
          <w:rtl/>
          <w:lang w:bidi="ar-IQ"/>
        </w:rPr>
        <w:t>الشيئ</w:t>
      </w:r>
      <w:proofErr w:type="spellEnd"/>
      <w:r w:rsidRPr="0016461B">
        <w:rPr>
          <w:rFonts w:cs="Arial"/>
          <w:sz w:val="28"/>
          <w:szCs w:val="28"/>
          <w:rtl/>
          <w:lang w:bidi="ar-IQ"/>
        </w:rPr>
        <w:t xml:space="preserve"> مملوكاً للغير ، والتحقق من هذا الركن وتوافره مرهون بتطبيق قواعد القانون المدني التي تحدد طرق اكتساب الملكية وانتقالها . وخيانة الأمانة تقتضي وجود عقد من عقود </w:t>
      </w:r>
      <w:proofErr w:type="gramStart"/>
      <w:r w:rsidRPr="0016461B">
        <w:rPr>
          <w:rFonts w:cs="Arial"/>
          <w:sz w:val="28"/>
          <w:szCs w:val="28"/>
          <w:rtl/>
          <w:lang w:bidi="ar-IQ"/>
        </w:rPr>
        <w:t xml:space="preserve">الأمانة- </w:t>
      </w:r>
      <w:proofErr w:type="spellStart"/>
      <w:r w:rsidRPr="0016461B">
        <w:rPr>
          <w:rFonts w:cs="Arial"/>
          <w:sz w:val="28"/>
          <w:szCs w:val="28"/>
          <w:rtl/>
          <w:lang w:bidi="ar-IQ"/>
        </w:rPr>
        <w:t>كالايجار</w:t>
      </w:r>
      <w:proofErr w:type="spellEnd"/>
      <w:proofErr w:type="gramEnd"/>
      <w:r w:rsidRPr="0016461B">
        <w:rPr>
          <w:rFonts w:cs="Arial"/>
          <w:sz w:val="28"/>
          <w:szCs w:val="28"/>
          <w:rtl/>
          <w:lang w:bidi="ar-IQ"/>
        </w:rPr>
        <w:t xml:space="preserve"> أو العارية أو الوكالة يربط بين الجاني والمجنى عليه ، والفصل في توافر هذا الركن يقتضي تطبيق قواعد القانون المدني التي تحدد اركان هذه العقود واحكامها . ومن امثلة ذلك ايضاً جريمة اعطاء صك دون رصيد نستعين بالقانون التجاري الذي عرف الصك كورقة تجارية وشروط صحته وبياناته الالزامية حتى تحظى هذه الورقة بالحماية المقررة في قانون </w:t>
      </w:r>
      <w:proofErr w:type="gramStart"/>
      <w:r w:rsidRPr="0016461B">
        <w:rPr>
          <w:rFonts w:cs="Arial"/>
          <w:sz w:val="28"/>
          <w:szCs w:val="28"/>
          <w:rtl/>
          <w:lang w:bidi="ar-IQ"/>
        </w:rPr>
        <w:t>العقوبات .</w:t>
      </w:r>
      <w:proofErr w:type="gramEnd"/>
      <w:r w:rsidRPr="0016461B">
        <w:rPr>
          <w:rFonts w:cs="Arial"/>
          <w:sz w:val="28"/>
          <w:szCs w:val="28"/>
          <w:rtl/>
          <w:lang w:bidi="ar-IQ"/>
        </w:rPr>
        <w:t xml:space="preserve"> وغـنـي عـن البيان ان تحديد هذه القواعـد وتفسيرها لا يعتمد على التشريع </w:t>
      </w:r>
      <w:proofErr w:type="gramStart"/>
      <w:r w:rsidRPr="0016461B">
        <w:rPr>
          <w:rFonts w:cs="Arial"/>
          <w:sz w:val="28"/>
          <w:szCs w:val="28"/>
          <w:rtl/>
          <w:lang w:bidi="ar-IQ"/>
        </w:rPr>
        <w:t>وحده ،</w:t>
      </w:r>
      <w:proofErr w:type="gramEnd"/>
      <w:r w:rsidRPr="0016461B">
        <w:rPr>
          <w:rFonts w:cs="Arial"/>
          <w:sz w:val="28"/>
          <w:szCs w:val="28"/>
          <w:rtl/>
          <w:lang w:bidi="ar-IQ"/>
        </w:rPr>
        <w:t xml:space="preserve"> وانما يقتضي الاستعانة بسائر المصادر التي يعترف بها القانون المدني ( ومن بينها الشريعة الاسلامية التي جعلها الدستور المصدر الرئيس للتشريع ، وبذلك تستنفذ هذه المصادر إلى جانب التجريم والعقاب</w:t>
      </w:r>
      <w:r w:rsidRPr="0016461B">
        <w:rPr>
          <w:sz w:val="28"/>
          <w:szCs w:val="28"/>
          <w:lang w:bidi="ar-IQ"/>
        </w:rPr>
        <w:t>.</w:t>
      </w:r>
    </w:p>
    <w:p w:rsidR="00BE7B17" w:rsidRDefault="0016461B" w:rsidP="003D7742">
      <w:pPr>
        <w:bidi/>
        <w:jc w:val="both"/>
        <w:rPr>
          <w:rFonts w:cs="Arial"/>
          <w:sz w:val="28"/>
          <w:szCs w:val="28"/>
          <w:rtl/>
          <w:lang w:bidi="ar-IQ"/>
        </w:rPr>
      </w:pPr>
      <w:r w:rsidRPr="0016461B">
        <w:rPr>
          <w:rFonts w:cs="Arial"/>
          <w:sz w:val="28"/>
          <w:szCs w:val="28"/>
          <w:rtl/>
          <w:lang w:bidi="ar-IQ"/>
        </w:rPr>
        <w:t xml:space="preserve">ويعني ذلك ان المشرع الوضعي عليـه ان يراعـي مبـادئ الشريعة الاسلامية في التشريعات </w:t>
      </w:r>
      <w:proofErr w:type="gramStart"/>
      <w:r w:rsidRPr="0016461B">
        <w:rPr>
          <w:rFonts w:cs="Arial"/>
          <w:sz w:val="28"/>
          <w:szCs w:val="28"/>
          <w:rtl/>
          <w:lang w:bidi="ar-IQ"/>
        </w:rPr>
        <w:t>الوضعية ،</w:t>
      </w:r>
      <w:proofErr w:type="gramEnd"/>
      <w:r w:rsidRPr="0016461B">
        <w:rPr>
          <w:rFonts w:cs="Arial"/>
          <w:sz w:val="28"/>
          <w:szCs w:val="28"/>
          <w:rtl/>
          <w:lang w:bidi="ar-IQ"/>
        </w:rPr>
        <w:t xml:space="preserve"> وهذا بالنسبة لقواعد التجريم والعقاب والاباحة والاعفاء . يتضح من ذلك ان الشريعة الاسلامية قد تكون مصدراً غير مباشر لنصوص </w:t>
      </w:r>
      <w:proofErr w:type="gramStart"/>
      <w:r w:rsidRPr="0016461B">
        <w:rPr>
          <w:rFonts w:cs="Arial"/>
          <w:sz w:val="28"/>
          <w:szCs w:val="28"/>
          <w:rtl/>
          <w:lang w:bidi="ar-IQ"/>
        </w:rPr>
        <w:t>التجريم ،</w:t>
      </w:r>
      <w:proofErr w:type="gramEnd"/>
      <w:r w:rsidRPr="0016461B">
        <w:rPr>
          <w:rFonts w:cs="Arial"/>
          <w:sz w:val="28"/>
          <w:szCs w:val="28"/>
          <w:rtl/>
          <w:lang w:bidi="ar-IQ"/>
        </w:rPr>
        <w:t xml:space="preserve"> وذلك اذا كانت الواقعة المكونة للجريمة تقوم على عناصر قاعدية </w:t>
      </w:r>
      <w:proofErr w:type="spellStart"/>
      <w:r w:rsidRPr="0016461B">
        <w:rPr>
          <w:rFonts w:cs="Arial"/>
          <w:sz w:val="28"/>
          <w:szCs w:val="28"/>
          <w:rtl/>
          <w:lang w:bidi="ar-IQ"/>
        </w:rPr>
        <w:t>مستقاة</w:t>
      </w:r>
      <w:proofErr w:type="spellEnd"/>
      <w:r w:rsidRPr="0016461B">
        <w:rPr>
          <w:rFonts w:cs="Arial"/>
          <w:sz w:val="28"/>
          <w:szCs w:val="28"/>
          <w:rtl/>
          <w:lang w:bidi="ar-IQ"/>
        </w:rPr>
        <w:t xml:space="preserve"> من الشريعة الاسلامية . فجريمة الزنا مثلا تتطلب في عناصرها القانونية قيام رابطة الزوجية بالنسبة </w:t>
      </w:r>
      <w:proofErr w:type="gramStart"/>
      <w:r w:rsidRPr="0016461B">
        <w:rPr>
          <w:rFonts w:cs="Arial"/>
          <w:sz w:val="28"/>
          <w:szCs w:val="28"/>
          <w:rtl/>
          <w:lang w:bidi="ar-IQ"/>
        </w:rPr>
        <w:t>للجاني ،</w:t>
      </w:r>
      <w:proofErr w:type="gramEnd"/>
      <w:r w:rsidRPr="0016461B">
        <w:rPr>
          <w:rFonts w:cs="Arial"/>
          <w:sz w:val="28"/>
          <w:szCs w:val="28"/>
          <w:rtl/>
          <w:lang w:bidi="ar-IQ"/>
        </w:rPr>
        <w:t xml:space="preserve"> والشريعة الاسلامية هي المصدر الرئيسي في محيط الاحوال الشخصية والتي يتحدد على هداها قيام رابطة الزوجية  كذلك للعرف اثره في تكملة النصوص </w:t>
      </w:r>
      <w:proofErr w:type="spellStart"/>
      <w:r w:rsidRPr="0016461B">
        <w:rPr>
          <w:rFonts w:cs="Arial"/>
          <w:sz w:val="28"/>
          <w:szCs w:val="28"/>
          <w:rtl/>
          <w:lang w:bidi="ar-IQ"/>
        </w:rPr>
        <w:t>التجريمية</w:t>
      </w:r>
      <w:proofErr w:type="spellEnd"/>
      <w:r w:rsidRPr="0016461B">
        <w:rPr>
          <w:rFonts w:cs="Arial"/>
          <w:sz w:val="28"/>
          <w:szCs w:val="28"/>
          <w:rtl/>
          <w:lang w:bidi="ar-IQ"/>
        </w:rPr>
        <w:t xml:space="preserve"> ، من خلا ما يمارسه من دوراً مهماً في تكوين شق التكليف في القاعدة الجنائية حيث يمكن ان يكون هذا الاسهام في القاعدة الجنائية على بياض وفي القاعدة الجنائية ذات القالب الحر اذا صح التعبير . فالقاعدة الجنائية على بياض هي قاعدة يحدد المشرع فيها شق الجزاء ويحيل في الوقت نفسه شق التكليف إلى قاعدة قانونية غير جنائية لتتولى تحديد هذا الشق الذي قد لا يكون قد وجد لحظة وضع القاعدة على بياض. وابرز مثال على هذا النوع من القواعـد هـو القواعـد الجنائية المتعلقة بـالجرائم الايجابية المرتكبة بطريق </w:t>
      </w:r>
      <w:proofErr w:type="gramStart"/>
      <w:r w:rsidRPr="0016461B">
        <w:rPr>
          <w:rFonts w:cs="Arial"/>
          <w:sz w:val="28"/>
          <w:szCs w:val="28"/>
          <w:rtl/>
          <w:lang w:bidi="ar-IQ"/>
        </w:rPr>
        <w:t>سلبي .</w:t>
      </w:r>
      <w:proofErr w:type="gramEnd"/>
      <w:r w:rsidRPr="0016461B">
        <w:rPr>
          <w:rFonts w:cs="Arial"/>
          <w:sz w:val="28"/>
          <w:szCs w:val="28"/>
          <w:rtl/>
          <w:lang w:bidi="ar-IQ"/>
        </w:rPr>
        <w:t xml:space="preserve"> فقد نصت الفقرة </w:t>
      </w:r>
      <w:proofErr w:type="gramStart"/>
      <w:r w:rsidRPr="0016461B">
        <w:rPr>
          <w:rFonts w:cs="Arial"/>
          <w:sz w:val="28"/>
          <w:szCs w:val="28"/>
          <w:rtl/>
          <w:lang w:bidi="ar-IQ"/>
        </w:rPr>
        <w:t>( أ</w:t>
      </w:r>
      <w:proofErr w:type="gramEnd"/>
      <w:r w:rsidRPr="0016461B">
        <w:rPr>
          <w:rFonts w:cs="Arial"/>
          <w:sz w:val="28"/>
          <w:szCs w:val="28"/>
          <w:rtl/>
          <w:lang w:bidi="ar-IQ"/>
        </w:rPr>
        <w:t xml:space="preserve"> ) من المادة ( 34 ) من قانون العقوبات العراقي على انه ( ( تكون الجريمة عمدية اذا توفر القصد الجرمي لدى فاعلها وتعد الجريمة عمدية كذلك ( أ ) اذا فرض القانون </w:t>
      </w:r>
      <w:proofErr w:type="spellStart"/>
      <w:r w:rsidRPr="0016461B">
        <w:rPr>
          <w:rFonts w:cs="Arial"/>
          <w:sz w:val="28"/>
          <w:szCs w:val="28"/>
          <w:rtl/>
          <w:lang w:bidi="ar-IQ"/>
        </w:rPr>
        <w:t>اوا</w:t>
      </w:r>
      <w:proofErr w:type="spellEnd"/>
      <w:r w:rsidRPr="0016461B">
        <w:rPr>
          <w:rFonts w:cs="Arial"/>
          <w:sz w:val="28"/>
          <w:szCs w:val="28"/>
          <w:rtl/>
          <w:lang w:bidi="ar-IQ"/>
        </w:rPr>
        <w:t xml:space="preserve"> الاتفاق واجباً على شخص وامتنع عن ادائه قاصداً احداث الجريمة التي نشأت مباشرة عن هذا الامتناع ) ) . ويرتب القانون أو الاتفاق واجبا على الاشخاص ضمن المجتمع الواحد فان امتنع عن اداء هذا الواجب بقصد الوصول إلى النتيجة التي حدثت يكون قد ارتكب جريمة </w:t>
      </w:r>
      <w:proofErr w:type="gramStart"/>
      <w:r w:rsidRPr="0016461B">
        <w:rPr>
          <w:rFonts w:cs="Arial"/>
          <w:sz w:val="28"/>
          <w:szCs w:val="28"/>
          <w:rtl/>
          <w:lang w:bidi="ar-IQ"/>
        </w:rPr>
        <w:t>عمدية .</w:t>
      </w:r>
      <w:proofErr w:type="gramEnd"/>
      <w:r w:rsidRPr="0016461B">
        <w:rPr>
          <w:rFonts w:cs="Arial"/>
          <w:sz w:val="28"/>
          <w:szCs w:val="28"/>
          <w:rtl/>
          <w:lang w:bidi="ar-IQ"/>
        </w:rPr>
        <w:t xml:space="preserve"> والملاحظ ان هذه المادة لم تبين ماهية الواجب المطلوب القيام به بل تركت ذلك للقانون والاتفاق و العرف ابرز صورة من صور الاتفاق الجماعي فاذا قضى العرف مثلا بان ترضع الام طفلها حديث الولادة وامتنعت عن ارضاعه بقصد قتله تكون قد ارتكبت جريمة القتل العمد بطريق الامتناع وهكذا الامر في باقي الالتزامات القانونية أو الاتفاقات العرفية ويتوقف عنصر من عناصر الجريمة في هذه الحالة على العرف وهو شق </w:t>
      </w:r>
      <w:proofErr w:type="gramStart"/>
      <w:r w:rsidRPr="0016461B">
        <w:rPr>
          <w:rFonts w:cs="Arial"/>
          <w:sz w:val="28"/>
          <w:szCs w:val="28"/>
          <w:rtl/>
          <w:lang w:bidi="ar-IQ"/>
        </w:rPr>
        <w:t>التكليف  .</w:t>
      </w:r>
      <w:proofErr w:type="gramEnd"/>
      <w:r w:rsidRPr="0016461B">
        <w:rPr>
          <w:rFonts w:cs="Arial"/>
          <w:sz w:val="28"/>
          <w:szCs w:val="28"/>
          <w:rtl/>
          <w:lang w:bidi="ar-IQ"/>
        </w:rPr>
        <w:t xml:space="preserve"> اما بالنسبة للتكليف الذي يصبه المشرع في قالب حر عندما يتعذر على المشرع ان يحيط بالوصف الدقيق للفعل المكون للجريمة نظراً لان طبيعته لا تسمح له بذلك مما يدفع المشرع إلى الركون إلى النتيجة الاجرامية فيحـددها ويحدد معها الرابطة السببية اذ انه بتحديد النتيجة والرابطة السببية </w:t>
      </w:r>
      <w:proofErr w:type="spellStart"/>
      <w:r w:rsidRPr="0016461B">
        <w:rPr>
          <w:rFonts w:cs="Arial"/>
          <w:sz w:val="28"/>
          <w:szCs w:val="28"/>
          <w:rtl/>
          <w:lang w:bidi="ar-IQ"/>
        </w:rPr>
        <w:t>يتحديد</w:t>
      </w:r>
      <w:proofErr w:type="spellEnd"/>
      <w:r w:rsidRPr="0016461B">
        <w:rPr>
          <w:rFonts w:cs="Arial"/>
          <w:sz w:val="28"/>
          <w:szCs w:val="28"/>
          <w:rtl/>
          <w:lang w:bidi="ar-IQ"/>
        </w:rPr>
        <w:t xml:space="preserve"> الفعل الذي عنه تنبثق السببية فتربط بينه وبين </w:t>
      </w:r>
      <w:proofErr w:type="gramStart"/>
      <w:r w:rsidRPr="0016461B">
        <w:rPr>
          <w:rFonts w:cs="Arial"/>
          <w:sz w:val="28"/>
          <w:szCs w:val="28"/>
          <w:rtl/>
          <w:lang w:bidi="ar-IQ"/>
        </w:rPr>
        <w:t>النتيجة .</w:t>
      </w:r>
      <w:proofErr w:type="gramEnd"/>
      <w:r w:rsidRPr="0016461B">
        <w:rPr>
          <w:rFonts w:cs="Arial"/>
          <w:sz w:val="28"/>
          <w:szCs w:val="28"/>
          <w:rtl/>
          <w:lang w:bidi="ar-IQ"/>
        </w:rPr>
        <w:t xml:space="preserve"> وامثلة هذا النوع من القواعد الجنائية القاعدة المتضمنة النموذج القانوني </w:t>
      </w:r>
      <w:proofErr w:type="spellStart"/>
      <w:r w:rsidRPr="0016461B">
        <w:rPr>
          <w:rFonts w:cs="Arial"/>
          <w:sz w:val="28"/>
          <w:szCs w:val="28"/>
          <w:rtl/>
          <w:lang w:bidi="ar-IQ"/>
        </w:rPr>
        <w:t>بلجريمة</w:t>
      </w:r>
      <w:proofErr w:type="spellEnd"/>
      <w:r w:rsidRPr="0016461B">
        <w:rPr>
          <w:rFonts w:cs="Arial"/>
          <w:sz w:val="28"/>
          <w:szCs w:val="28"/>
          <w:rtl/>
          <w:lang w:bidi="ar-IQ"/>
        </w:rPr>
        <w:t xml:space="preserve"> السب في المادة </w:t>
      </w:r>
      <w:proofErr w:type="gramStart"/>
      <w:r w:rsidRPr="0016461B">
        <w:rPr>
          <w:rFonts w:cs="Arial"/>
          <w:sz w:val="28"/>
          <w:szCs w:val="28"/>
          <w:rtl/>
          <w:lang w:bidi="ar-IQ"/>
        </w:rPr>
        <w:t>( 434</w:t>
      </w:r>
      <w:proofErr w:type="gramEnd"/>
      <w:r w:rsidRPr="0016461B">
        <w:rPr>
          <w:rFonts w:cs="Arial"/>
          <w:sz w:val="28"/>
          <w:szCs w:val="28"/>
          <w:rtl/>
          <w:lang w:bidi="ar-IQ"/>
        </w:rPr>
        <w:t xml:space="preserve"> ) من قانون العقوبات العراقي التي نصت على انه ( ( السب هو </w:t>
      </w:r>
      <w:r w:rsidRPr="0016461B">
        <w:rPr>
          <w:rFonts w:cs="Arial"/>
          <w:sz w:val="28"/>
          <w:szCs w:val="28"/>
          <w:rtl/>
          <w:lang w:bidi="ar-IQ"/>
        </w:rPr>
        <w:lastRenderedPageBreak/>
        <w:t xml:space="preserve">رمي  الغير بما يخدش شرفه أو اعتباره أو يجرح شعوره وان لم يتضمن ذلك إسناد واقعة معينة ) ) . فالصيغة الواردة هنا هي </w:t>
      </w:r>
      <w:proofErr w:type="gramStart"/>
      <w:r w:rsidRPr="0016461B">
        <w:rPr>
          <w:rFonts w:cs="Arial"/>
          <w:sz w:val="28"/>
          <w:szCs w:val="28"/>
          <w:rtl/>
          <w:lang w:bidi="ar-IQ"/>
        </w:rPr>
        <w:t>( بما</w:t>
      </w:r>
      <w:proofErr w:type="gramEnd"/>
      <w:r w:rsidRPr="0016461B">
        <w:rPr>
          <w:rFonts w:cs="Arial"/>
          <w:sz w:val="28"/>
          <w:szCs w:val="28"/>
          <w:rtl/>
          <w:lang w:bidi="ar-IQ"/>
        </w:rPr>
        <w:t xml:space="preserve"> يخدش الشرف والاعتبار أو يجرح الشعور ) ويرجع في تحديد هذه الافعال إلى العرف والتقاليد السائدة ومجموعة </w:t>
      </w:r>
      <w:proofErr w:type="spellStart"/>
      <w:r w:rsidRPr="0016461B">
        <w:rPr>
          <w:rFonts w:cs="Arial"/>
          <w:sz w:val="28"/>
          <w:szCs w:val="28"/>
          <w:rtl/>
          <w:lang w:bidi="ar-IQ"/>
        </w:rPr>
        <w:t>الاراء</w:t>
      </w:r>
      <w:proofErr w:type="spellEnd"/>
      <w:r w:rsidRPr="0016461B">
        <w:rPr>
          <w:rFonts w:cs="Arial"/>
          <w:sz w:val="28"/>
          <w:szCs w:val="28"/>
          <w:rtl/>
          <w:lang w:bidi="ar-IQ"/>
        </w:rPr>
        <w:t xml:space="preserve"> والعواطف التي يحملها افراد البلد الواحد تمثل روحاً غير مرئية في ذاتها لكنها قوية الظهور في نتائجها أو عند المساس بها . حيث تعاقب بعض التشريعات الجنائية كل من ارتكب عمدا بقصد المساس باستقلال البلاد أو وحدتها أو سلامة اراضيها أو كان الفعل من شأنه ان يؤدي إلى ذلك. ويترك للعرف ايضاً تحديد الفعل الذي يجسم النموذج القانوني المجرد مثال ذلك ان بعض التشريعات تعرف القذف بأنه </w:t>
      </w:r>
      <w:proofErr w:type="gramStart"/>
      <w:r w:rsidRPr="0016461B">
        <w:rPr>
          <w:rFonts w:cs="Arial"/>
          <w:sz w:val="28"/>
          <w:szCs w:val="28"/>
          <w:rtl/>
          <w:lang w:bidi="ar-IQ"/>
        </w:rPr>
        <w:t>( (</w:t>
      </w:r>
      <w:proofErr w:type="gramEnd"/>
      <w:r w:rsidRPr="0016461B">
        <w:rPr>
          <w:rFonts w:cs="Arial"/>
          <w:sz w:val="28"/>
          <w:szCs w:val="28"/>
          <w:rtl/>
          <w:lang w:bidi="ar-IQ"/>
        </w:rPr>
        <w:t xml:space="preserve"> اسناد واقعة معينة إلى الغير </w:t>
      </w:r>
      <w:proofErr w:type="spellStart"/>
      <w:r w:rsidRPr="0016461B">
        <w:rPr>
          <w:rFonts w:cs="Arial"/>
          <w:sz w:val="28"/>
          <w:szCs w:val="28"/>
          <w:rtl/>
          <w:lang w:bidi="ar-IQ"/>
        </w:rPr>
        <w:t>باحدى</w:t>
      </w:r>
      <w:proofErr w:type="spellEnd"/>
      <w:r w:rsidRPr="0016461B">
        <w:rPr>
          <w:rFonts w:cs="Arial"/>
          <w:sz w:val="28"/>
          <w:szCs w:val="28"/>
          <w:rtl/>
          <w:lang w:bidi="ar-IQ"/>
        </w:rPr>
        <w:t xml:space="preserve"> طرق العلانية من شأنها لو صحت ان توجب عقاب من اسندت اليه أو احتقاره عند اهل وطنه ) ) كما تعاقب الموظف أو المكلف بخدمة عامة اذا ( ( استعمل القوة مع احد من الناس اعتماداً على وظيفته فأخل باعتباره أو شرفه أو احدث </w:t>
      </w:r>
      <w:proofErr w:type="spellStart"/>
      <w:r w:rsidRPr="0016461B">
        <w:rPr>
          <w:rFonts w:cs="Arial"/>
          <w:sz w:val="28"/>
          <w:szCs w:val="28"/>
          <w:rtl/>
          <w:lang w:bidi="ar-IQ"/>
        </w:rPr>
        <w:t>المأ</w:t>
      </w:r>
      <w:proofErr w:type="spellEnd"/>
      <w:r w:rsidRPr="0016461B">
        <w:rPr>
          <w:rFonts w:cs="Arial"/>
          <w:sz w:val="28"/>
          <w:szCs w:val="28"/>
          <w:rtl/>
          <w:lang w:bidi="ar-IQ"/>
        </w:rPr>
        <w:t xml:space="preserve"> ببدنه ) . وعادة ما يعمد المشرع إلى الاحالة في النصوص العقابية إلى العرف بخصوص الافعال ذات المضمون المتغير المتطور الذي يستمد تغيره وتطوره من ضمير الجماعة وتطور مفاهيمها </w:t>
      </w:r>
      <w:proofErr w:type="gramStart"/>
      <w:r w:rsidRPr="0016461B">
        <w:rPr>
          <w:rFonts w:cs="Arial"/>
          <w:sz w:val="28"/>
          <w:szCs w:val="28"/>
          <w:rtl/>
          <w:lang w:bidi="ar-IQ"/>
        </w:rPr>
        <w:t>الاجتماعية .</w:t>
      </w:r>
      <w:proofErr w:type="gramEnd"/>
      <w:r w:rsidRPr="0016461B">
        <w:rPr>
          <w:rFonts w:cs="Arial"/>
          <w:sz w:val="28"/>
          <w:szCs w:val="28"/>
          <w:rtl/>
          <w:lang w:bidi="ar-IQ"/>
        </w:rPr>
        <w:t xml:space="preserve"> فالمادة </w:t>
      </w:r>
      <w:proofErr w:type="gramStart"/>
      <w:r w:rsidRPr="0016461B">
        <w:rPr>
          <w:rFonts w:cs="Arial"/>
          <w:sz w:val="28"/>
          <w:szCs w:val="28"/>
          <w:rtl/>
          <w:lang w:bidi="ar-IQ"/>
        </w:rPr>
        <w:t>( 401</w:t>
      </w:r>
      <w:proofErr w:type="gramEnd"/>
      <w:r w:rsidRPr="0016461B">
        <w:rPr>
          <w:rFonts w:cs="Arial"/>
          <w:sz w:val="28"/>
          <w:szCs w:val="28"/>
          <w:rtl/>
          <w:lang w:bidi="ar-IQ"/>
        </w:rPr>
        <w:t xml:space="preserve"> ) من قانون العقوبات العراقي تعاقب كل من ارتكب مع شخص ذكر كان أو انثى فعلا مخلاً بالحياء ... وبعد الفعل مخلا بالحياء امر نسبي يختلف من زمان إلى زمان ومن مكان إلى مكان ومن مجتمع إلى مجتمع تبعاً </w:t>
      </w:r>
      <w:proofErr w:type="spellStart"/>
      <w:r w:rsidRPr="0016461B">
        <w:rPr>
          <w:rFonts w:cs="Arial"/>
          <w:sz w:val="28"/>
          <w:szCs w:val="28"/>
          <w:rtl/>
          <w:lang w:bidi="ar-IQ"/>
        </w:rPr>
        <w:t>للاعراف</w:t>
      </w:r>
      <w:proofErr w:type="spellEnd"/>
      <w:r w:rsidRPr="0016461B">
        <w:rPr>
          <w:rFonts w:cs="Arial"/>
          <w:sz w:val="28"/>
          <w:szCs w:val="28"/>
          <w:rtl/>
          <w:lang w:bidi="ar-IQ"/>
        </w:rPr>
        <w:t xml:space="preserve"> السائدة فقد آثر المشرع في هذه الحالة تحديد الافعال هذه للعرف. وعندما تحيل القاعدة الجنائية صراحة أو ضمناً في بيان الواقعة التي تحكمها إلى فروع قانونية غير </w:t>
      </w:r>
      <w:proofErr w:type="gramStart"/>
      <w:r w:rsidRPr="0016461B">
        <w:rPr>
          <w:rFonts w:cs="Arial"/>
          <w:sz w:val="28"/>
          <w:szCs w:val="28"/>
          <w:rtl/>
          <w:lang w:bidi="ar-IQ"/>
        </w:rPr>
        <w:t>جنائية ،</w:t>
      </w:r>
      <w:proofErr w:type="gramEnd"/>
      <w:r w:rsidRPr="0016461B">
        <w:rPr>
          <w:rFonts w:cs="Arial"/>
          <w:sz w:val="28"/>
          <w:szCs w:val="28"/>
          <w:rtl/>
          <w:lang w:bidi="ar-IQ"/>
        </w:rPr>
        <w:t xml:space="preserve"> يكون العرف مصدراً للقواعد القانونية فيها ، وهذا ما يحدث بالنسبة لاستعمال الحق واداء الواجب كسبب من أسباب الاباحة . فالفرع القانوني الذي يقرر الحق أو يفرض الواجب بقواعده يكون للقاعدة العرفية اثرها فيه </w:t>
      </w:r>
      <w:proofErr w:type="spellStart"/>
      <w:r w:rsidRPr="0016461B">
        <w:rPr>
          <w:rFonts w:cs="Arial"/>
          <w:sz w:val="28"/>
          <w:szCs w:val="28"/>
          <w:rtl/>
          <w:lang w:bidi="ar-IQ"/>
        </w:rPr>
        <w:t>دالعال</w:t>
      </w:r>
      <w:proofErr w:type="spellEnd"/>
      <w:r w:rsidRPr="0016461B">
        <w:rPr>
          <w:rFonts w:cs="Arial"/>
          <w:sz w:val="28"/>
          <w:szCs w:val="28"/>
          <w:rtl/>
          <w:lang w:bidi="ar-IQ"/>
        </w:rPr>
        <w:t xml:space="preserve"> تند عل </w:t>
      </w:r>
      <w:proofErr w:type="spellStart"/>
      <w:r w:rsidRPr="0016461B">
        <w:rPr>
          <w:rFonts w:cs="Arial"/>
          <w:sz w:val="28"/>
          <w:szCs w:val="28"/>
          <w:rtl/>
          <w:lang w:bidi="ar-IQ"/>
        </w:rPr>
        <w:t>تلاة</w:t>
      </w:r>
      <w:proofErr w:type="spellEnd"/>
      <w:r w:rsidRPr="0016461B">
        <w:rPr>
          <w:rFonts w:cs="Arial"/>
          <w:sz w:val="28"/>
          <w:szCs w:val="28"/>
          <w:rtl/>
          <w:lang w:bidi="ar-IQ"/>
        </w:rPr>
        <w:t xml:space="preserve"> تحلية القاعدة العالية واذا كان الأمر </w:t>
      </w:r>
      <w:proofErr w:type="gramStart"/>
      <w:r w:rsidRPr="0016461B">
        <w:rPr>
          <w:rFonts w:cs="Arial"/>
          <w:sz w:val="28"/>
          <w:szCs w:val="28"/>
          <w:rtl/>
          <w:lang w:bidi="ar-IQ"/>
        </w:rPr>
        <w:t>كذلك ،</w:t>
      </w:r>
      <w:proofErr w:type="gramEnd"/>
      <w:r w:rsidRPr="0016461B">
        <w:rPr>
          <w:rFonts w:cs="Arial"/>
          <w:sz w:val="28"/>
          <w:szCs w:val="28"/>
          <w:rtl/>
          <w:lang w:bidi="ar-IQ"/>
        </w:rPr>
        <w:t xml:space="preserve"> فيمكن طرح </w:t>
      </w:r>
      <w:proofErr w:type="spellStart"/>
      <w:r w:rsidRPr="0016461B">
        <w:rPr>
          <w:rFonts w:cs="Arial"/>
          <w:sz w:val="28"/>
          <w:szCs w:val="28"/>
          <w:rtl/>
          <w:lang w:bidi="ar-IQ"/>
        </w:rPr>
        <w:t>التسأول</w:t>
      </w:r>
      <w:proofErr w:type="spellEnd"/>
      <w:r w:rsidRPr="0016461B">
        <w:rPr>
          <w:rFonts w:cs="Arial"/>
          <w:sz w:val="28"/>
          <w:szCs w:val="28"/>
          <w:rtl/>
          <w:lang w:bidi="ar-IQ"/>
        </w:rPr>
        <w:t xml:space="preserve"> الآتي : هل من الممكن ان يكون العرف القضائي مصدراً لتكملة القاعدة الجنائية ؟ يقصـد بـالعرف القضائي في هذا المجال استقرار القضاء على تحديد معين لبعض الافكار القانونية التي اغفل المشرع </w:t>
      </w:r>
      <w:proofErr w:type="gramStart"/>
      <w:r w:rsidRPr="0016461B">
        <w:rPr>
          <w:rFonts w:cs="Arial"/>
          <w:sz w:val="28"/>
          <w:szCs w:val="28"/>
          <w:rtl/>
          <w:lang w:bidi="ar-IQ"/>
        </w:rPr>
        <w:t>تحديدها ،</w:t>
      </w:r>
      <w:proofErr w:type="gramEnd"/>
      <w:r w:rsidRPr="0016461B">
        <w:rPr>
          <w:rFonts w:cs="Arial"/>
          <w:sz w:val="28"/>
          <w:szCs w:val="28"/>
          <w:rtl/>
          <w:lang w:bidi="ar-IQ"/>
        </w:rPr>
        <w:t xml:space="preserve"> وهذه الافكار تعتمد عليها أركان بعض الجرائم فيكون المرجع في تحديد هذه الاركان إلى ذلك العرف وفكرتي الضرر والمحرر في جريمة التزوير ، وفكرة الاختلاس في جريمة السرقة امثلة لهذه الأفكار.</w:t>
      </w:r>
      <w:r w:rsidR="003D7742">
        <w:rPr>
          <w:rFonts w:cs="Arial" w:hint="cs"/>
          <w:sz w:val="28"/>
          <w:szCs w:val="28"/>
          <w:rtl/>
          <w:lang w:bidi="ar-IQ"/>
        </w:rPr>
        <w:t xml:space="preserve"> </w:t>
      </w:r>
      <w:r w:rsidR="003D7742">
        <w:rPr>
          <w:rStyle w:val="a6"/>
          <w:rFonts w:cs="Arial"/>
          <w:sz w:val="28"/>
          <w:szCs w:val="28"/>
          <w:rtl/>
          <w:lang w:bidi="ar-IQ"/>
        </w:rPr>
        <w:footnoteReference w:id="14"/>
      </w: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Default="00DC0CED" w:rsidP="00DC0CED">
      <w:pPr>
        <w:bidi/>
        <w:jc w:val="both"/>
        <w:rPr>
          <w:rFonts w:cs="Arial"/>
          <w:sz w:val="28"/>
          <w:szCs w:val="28"/>
          <w:rtl/>
          <w:lang w:bidi="ar-IQ"/>
        </w:rPr>
      </w:pPr>
    </w:p>
    <w:p w:rsidR="00DC0CED" w:rsidRPr="004A5E6F" w:rsidRDefault="00DC0CED" w:rsidP="00DC0CED">
      <w:pPr>
        <w:bidi/>
        <w:jc w:val="both"/>
        <w:rPr>
          <w:rFonts w:cs="Arial"/>
          <w:b/>
          <w:bCs/>
          <w:sz w:val="28"/>
          <w:szCs w:val="28"/>
          <w:u w:val="single"/>
          <w:rtl/>
          <w:lang w:bidi="ar-IQ"/>
        </w:rPr>
      </w:pPr>
      <w:r w:rsidRPr="004A5E6F">
        <w:rPr>
          <w:rFonts w:cs="Arial" w:hint="cs"/>
          <w:b/>
          <w:bCs/>
          <w:sz w:val="28"/>
          <w:szCs w:val="28"/>
          <w:u w:val="single"/>
          <w:rtl/>
          <w:lang w:bidi="ar-IQ"/>
        </w:rPr>
        <w:lastRenderedPageBreak/>
        <w:t xml:space="preserve">قائمة </w:t>
      </w:r>
      <w:proofErr w:type="gramStart"/>
      <w:r w:rsidRPr="004A5E6F">
        <w:rPr>
          <w:rFonts w:cs="Arial" w:hint="cs"/>
          <w:b/>
          <w:bCs/>
          <w:sz w:val="28"/>
          <w:szCs w:val="28"/>
          <w:u w:val="single"/>
          <w:rtl/>
          <w:lang w:bidi="ar-IQ"/>
        </w:rPr>
        <w:t>المصادر :</w:t>
      </w:r>
      <w:proofErr w:type="gramEnd"/>
    </w:p>
    <w:p w:rsidR="00DC0CED" w:rsidRPr="004A5E6F" w:rsidRDefault="00DC0CED" w:rsidP="00DC0CED">
      <w:pPr>
        <w:bidi/>
        <w:jc w:val="both"/>
        <w:rPr>
          <w:rFonts w:cs="Arial" w:hint="cs"/>
          <w:b/>
          <w:bCs/>
          <w:sz w:val="28"/>
          <w:szCs w:val="28"/>
          <w:u w:val="single"/>
          <w:rtl/>
          <w:lang w:bidi="ar-IQ"/>
        </w:rPr>
      </w:pPr>
      <w:proofErr w:type="gramStart"/>
      <w:r w:rsidRPr="004A5E6F">
        <w:rPr>
          <w:rFonts w:cs="Arial" w:hint="cs"/>
          <w:b/>
          <w:bCs/>
          <w:sz w:val="28"/>
          <w:szCs w:val="28"/>
          <w:u w:val="single"/>
          <w:rtl/>
          <w:lang w:bidi="ar-IQ"/>
        </w:rPr>
        <w:t>أولا- الكتب</w:t>
      </w:r>
      <w:proofErr w:type="gramEnd"/>
      <w:r w:rsidRPr="004A5E6F">
        <w:rPr>
          <w:rFonts w:cs="Arial" w:hint="cs"/>
          <w:b/>
          <w:bCs/>
          <w:sz w:val="28"/>
          <w:szCs w:val="28"/>
          <w:u w:val="single"/>
          <w:rtl/>
          <w:lang w:bidi="ar-IQ"/>
        </w:rPr>
        <w:t xml:space="preserve"> القانونية و المعاجم </w:t>
      </w:r>
    </w:p>
    <w:p w:rsidR="00DC0CED" w:rsidRDefault="00DC0CED" w:rsidP="00DC0CED">
      <w:pPr>
        <w:bidi/>
        <w:rPr>
          <w:sz w:val="28"/>
          <w:szCs w:val="28"/>
          <w:rtl/>
          <w:lang w:bidi="ar-IQ"/>
        </w:rPr>
      </w:pPr>
      <w:proofErr w:type="gramStart"/>
      <w:r w:rsidRPr="004A5E6F">
        <w:rPr>
          <w:rFonts w:cs="Arial" w:hint="cs"/>
          <w:b/>
          <w:bCs/>
          <w:sz w:val="28"/>
          <w:szCs w:val="28"/>
          <w:rtl/>
          <w:lang w:bidi="ar-IQ"/>
        </w:rPr>
        <w:t>1-</w:t>
      </w:r>
      <w:r>
        <w:rPr>
          <w:rFonts w:cs="Arial" w:hint="cs"/>
          <w:sz w:val="28"/>
          <w:szCs w:val="28"/>
          <w:rtl/>
          <w:lang w:bidi="ar-IQ"/>
        </w:rPr>
        <w:t xml:space="preserve"> </w:t>
      </w:r>
      <w:r w:rsidRPr="00DC0CED">
        <w:rPr>
          <w:rFonts w:cs="Arial"/>
          <w:sz w:val="28"/>
          <w:szCs w:val="28"/>
          <w:rtl/>
          <w:lang w:bidi="ar-IQ"/>
        </w:rPr>
        <w:t>المعجم</w:t>
      </w:r>
      <w:proofErr w:type="gramEnd"/>
      <w:r>
        <w:rPr>
          <w:rFonts w:cs="Arial" w:hint="cs"/>
          <w:sz w:val="28"/>
          <w:szCs w:val="28"/>
          <w:rtl/>
          <w:lang w:bidi="ar-IQ"/>
        </w:rPr>
        <w:t xml:space="preserve"> </w:t>
      </w:r>
      <w:proofErr w:type="spellStart"/>
      <w:r w:rsidRPr="00DC0CED">
        <w:rPr>
          <w:rFonts w:cs="Arial"/>
          <w:sz w:val="28"/>
          <w:szCs w:val="28"/>
          <w:rtl/>
          <w:lang w:bidi="ar-IQ"/>
        </w:rPr>
        <w:t>الوجيز,مجمع</w:t>
      </w:r>
      <w:proofErr w:type="spellEnd"/>
      <w:r w:rsidRPr="00DC0CED">
        <w:rPr>
          <w:rFonts w:cs="Arial"/>
          <w:sz w:val="28"/>
          <w:szCs w:val="28"/>
          <w:rtl/>
          <w:lang w:bidi="ar-IQ"/>
        </w:rPr>
        <w:t xml:space="preserve"> اللغة العربية, طبعة</w:t>
      </w:r>
      <w:r>
        <w:rPr>
          <w:rFonts w:cs="Arial"/>
          <w:sz w:val="28"/>
          <w:szCs w:val="28"/>
          <w:rtl/>
          <w:lang w:bidi="ar-IQ"/>
        </w:rPr>
        <w:t xml:space="preserve"> وزارة التربية و التعليم , 2001</w:t>
      </w:r>
      <w:r w:rsidRPr="00DC0CED">
        <w:rPr>
          <w:sz w:val="28"/>
          <w:szCs w:val="28"/>
          <w:lang w:bidi="ar-IQ"/>
        </w:rPr>
        <w:t xml:space="preserve">  </w:t>
      </w:r>
      <w:r>
        <w:rPr>
          <w:rFonts w:hint="cs"/>
          <w:sz w:val="28"/>
          <w:szCs w:val="28"/>
          <w:rtl/>
          <w:lang w:bidi="ar-IQ"/>
        </w:rPr>
        <w:t>.</w:t>
      </w:r>
    </w:p>
    <w:p w:rsidR="00DC0CED" w:rsidRPr="00DC0CED" w:rsidRDefault="00DC0CED" w:rsidP="00DC0CED">
      <w:pPr>
        <w:bidi/>
        <w:rPr>
          <w:sz w:val="28"/>
          <w:szCs w:val="28"/>
          <w:rtl/>
          <w:lang w:bidi="ar-IQ"/>
        </w:rPr>
      </w:pPr>
      <w:proofErr w:type="gramStart"/>
      <w:r w:rsidRPr="004A5E6F">
        <w:rPr>
          <w:rFonts w:hint="cs"/>
          <w:b/>
          <w:bCs/>
          <w:sz w:val="28"/>
          <w:szCs w:val="28"/>
          <w:rtl/>
          <w:lang w:bidi="ar-IQ"/>
        </w:rPr>
        <w:t xml:space="preserve">2- </w:t>
      </w:r>
      <w:r w:rsidRPr="00DC0CED">
        <w:rPr>
          <w:rFonts w:cs="Arial"/>
          <w:sz w:val="28"/>
          <w:szCs w:val="28"/>
          <w:rtl/>
          <w:lang w:bidi="ar-IQ"/>
        </w:rPr>
        <w:t>عصام</w:t>
      </w:r>
      <w:proofErr w:type="gramEnd"/>
      <w:r w:rsidRPr="00DC0CED">
        <w:rPr>
          <w:rFonts w:cs="Arial"/>
          <w:sz w:val="28"/>
          <w:szCs w:val="28"/>
          <w:rtl/>
          <w:lang w:bidi="ar-IQ"/>
        </w:rPr>
        <w:t xml:space="preserve"> عفيفي عبد البصير, القاعدة الجنائية على بياض دراسة مقارنة في القانون الوضعي و الفقه الجنائي الإسلامي , 2007</w:t>
      </w:r>
      <w:r>
        <w:rPr>
          <w:rFonts w:cs="Arial" w:hint="cs"/>
          <w:sz w:val="28"/>
          <w:szCs w:val="28"/>
          <w:rtl/>
          <w:lang w:bidi="ar-IQ"/>
        </w:rPr>
        <w:t>.</w:t>
      </w:r>
    </w:p>
    <w:p w:rsidR="00DC0CED" w:rsidRPr="00DC0CED" w:rsidRDefault="00DC0CED" w:rsidP="00DC0CED">
      <w:pPr>
        <w:bidi/>
        <w:rPr>
          <w:sz w:val="28"/>
          <w:szCs w:val="28"/>
          <w:rtl/>
          <w:lang w:bidi="ar-IQ"/>
        </w:rPr>
      </w:pPr>
      <w:proofErr w:type="gramStart"/>
      <w:r w:rsidRPr="004A5E6F">
        <w:rPr>
          <w:rFonts w:cs="Arial" w:hint="cs"/>
          <w:b/>
          <w:bCs/>
          <w:sz w:val="28"/>
          <w:szCs w:val="28"/>
          <w:rtl/>
          <w:lang w:bidi="ar-IQ"/>
        </w:rPr>
        <w:t xml:space="preserve">3- </w:t>
      </w:r>
      <w:r w:rsidRPr="00DC0CED">
        <w:rPr>
          <w:rFonts w:cs="Arial"/>
          <w:sz w:val="28"/>
          <w:szCs w:val="28"/>
          <w:rtl/>
          <w:lang w:bidi="ar-IQ"/>
        </w:rPr>
        <w:t>د.</w:t>
      </w:r>
      <w:proofErr w:type="gramEnd"/>
      <w:r w:rsidRPr="00DC0CED">
        <w:rPr>
          <w:rFonts w:cs="Arial"/>
          <w:sz w:val="28"/>
          <w:szCs w:val="28"/>
          <w:rtl/>
          <w:lang w:bidi="ar-IQ"/>
        </w:rPr>
        <w:t xml:space="preserve"> عبد الفتاح مصطفى الصيفي , القاعدة الجنائية دراسة تحليلية لها على ضوء الفقه الجنائي المعاصر , كلية الحقوق , جامعة الإسكندر</w:t>
      </w:r>
      <w:r>
        <w:rPr>
          <w:rFonts w:cs="Arial"/>
          <w:sz w:val="28"/>
          <w:szCs w:val="28"/>
          <w:rtl/>
          <w:lang w:bidi="ar-IQ"/>
        </w:rPr>
        <w:t>ية , بيروت , لبنان , 1959</w:t>
      </w:r>
      <w:r>
        <w:rPr>
          <w:rFonts w:cs="Arial" w:hint="cs"/>
          <w:sz w:val="28"/>
          <w:szCs w:val="28"/>
          <w:rtl/>
          <w:lang w:bidi="ar-IQ"/>
        </w:rPr>
        <w:t>.</w:t>
      </w:r>
    </w:p>
    <w:p w:rsidR="00DC0CED" w:rsidRPr="00DC0CED" w:rsidRDefault="00DC0CED" w:rsidP="00DC0CED">
      <w:pPr>
        <w:bidi/>
        <w:rPr>
          <w:sz w:val="28"/>
          <w:szCs w:val="28"/>
          <w:rtl/>
          <w:lang w:bidi="ar-IQ"/>
        </w:rPr>
      </w:pPr>
      <w:proofErr w:type="gramStart"/>
      <w:r w:rsidRPr="004A5E6F">
        <w:rPr>
          <w:rFonts w:cs="Arial" w:hint="cs"/>
          <w:b/>
          <w:bCs/>
          <w:sz w:val="28"/>
          <w:szCs w:val="28"/>
          <w:rtl/>
          <w:lang w:bidi="ar-IQ"/>
        </w:rPr>
        <w:t xml:space="preserve">4- </w:t>
      </w:r>
      <w:r w:rsidRPr="00DC0CED">
        <w:rPr>
          <w:rFonts w:cs="Arial"/>
          <w:sz w:val="28"/>
          <w:szCs w:val="28"/>
          <w:rtl/>
          <w:lang w:bidi="ar-IQ"/>
        </w:rPr>
        <w:t>د.</w:t>
      </w:r>
      <w:proofErr w:type="gramEnd"/>
      <w:r w:rsidRPr="00DC0CED">
        <w:rPr>
          <w:rFonts w:cs="Arial"/>
          <w:sz w:val="28"/>
          <w:szCs w:val="28"/>
          <w:rtl/>
          <w:lang w:bidi="ar-IQ"/>
        </w:rPr>
        <w:t xml:space="preserve"> احمد فتحي سرور , الوسيط في قانون العقوبات, القسم العام, دار النهضة العربية , القاهرة , 1996</w:t>
      </w:r>
      <w:r>
        <w:rPr>
          <w:rFonts w:cs="Arial" w:hint="cs"/>
          <w:sz w:val="28"/>
          <w:szCs w:val="28"/>
          <w:rtl/>
          <w:lang w:bidi="ar-IQ"/>
        </w:rPr>
        <w:t>.</w:t>
      </w:r>
    </w:p>
    <w:p w:rsidR="00DC0CED" w:rsidRPr="00DC0CED" w:rsidRDefault="00DC0CED" w:rsidP="004A5E6F">
      <w:pPr>
        <w:bidi/>
        <w:rPr>
          <w:sz w:val="28"/>
          <w:szCs w:val="28"/>
          <w:rtl/>
          <w:lang w:bidi="ar-IQ"/>
        </w:rPr>
      </w:pPr>
      <w:proofErr w:type="gramStart"/>
      <w:r w:rsidRPr="004A5E6F">
        <w:rPr>
          <w:rFonts w:cs="Arial" w:hint="cs"/>
          <w:b/>
          <w:bCs/>
          <w:sz w:val="28"/>
          <w:szCs w:val="28"/>
          <w:rtl/>
          <w:lang w:bidi="ar-IQ"/>
        </w:rPr>
        <w:t xml:space="preserve">5- </w:t>
      </w:r>
      <w:r w:rsidRPr="00DC0CED">
        <w:rPr>
          <w:rFonts w:cs="Arial"/>
          <w:sz w:val="28"/>
          <w:szCs w:val="28"/>
          <w:rtl/>
          <w:lang w:bidi="ar-IQ"/>
        </w:rPr>
        <w:t>د.</w:t>
      </w:r>
      <w:proofErr w:type="gramEnd"/>
      <w:r w:rsidRPr="00DC0CED">
        <w:rPr>
          <w:rFonts w:cs="Arial"/>
          <w:sz w:val="28"/>
          <w:szCs w:val="28"/>
          <w:rtl/>
          <w:lang w:bidi="ar-IQ"/>
        </w:rPr>
        <w:t xml:space="preserve"> رمسيس بهنام , النظرية العامة للقانون الجنائي , منشأة المعارف</w:t>
      </w:r>
      <w:r>
        <w:rPr>
          <w:rFonts w:cs="Arial"/>
          <w:sz w:val="28"/>
          <w:szCs w:val="28"/>
          <w:rtl/>
          <w:lang w:bidi="ar-IQ"/>
        </w:rPr>
        <w:t xml:space="preserve"> بالإسكندرية , طبعة 3 , 1997</w:t>
      </w:r>
      <w:r>
        <w:rPr>
          <w:rFonts w:cs="Arial" w:hint="cs"/>
          <w:sz w:val="28"/>
          <w:szCs w:val="28"/>
          <w:rtl/>
          <w:lang w:bidi="ar-IQ"/>
        </w:rPr>
        <w:t>.</w:t>
      </w:r>
      <w:r w:rsidRPr="00DC0CED">
        <w:rPr>
          <w:sz w:val="28"/>
          <w:szCs w:val="28"/>
          <w:lang w:bidi="ar-IQ"/>
        </w:rPr>
        <w:t xml:space="preserve">   </w:t>
      </w:r>
      <w:proofErr w:type="gramStart"/>
      <w:r w:rsidR="004A5E6F" w:rsidRPr="004A5E6F">
        <w:rPr>
          <w:rFonts w:hint="cs"/>
          <w:b/>
          <w:bCs/>
          <w:sz w:val="28"/>
          <w:szCs w:val="28"/>
          <w:rtl/>
          <w:lang w:bidi="ar-IQ"/>
        </w:rPr>
        <w:t>6-</w:t>
      </w:r>
      <w:r w:rsidR="004A5E6F">
        <w:rPr>
          <w:rFonts w:hint="cs"/>
          <w:sz w:val="28"/>
          <w:szCs w:val="28"/>
          <w:rtl/>
          <w:lang w:bidi="ar-IQ"/>
        </w:rPr>
        <w:t xml:space="preserve"> </w:t>
      </w:r>
      <w:r w:rsidRPr="00DC0CED">
        <w:rPr>
          <w:rFonts w:cs="Arial"/>
          <w:sz w:val="28"/>
          <w:szCs w:val="28"/>
          <w:rtl/>
          <w:lang w:bidi="ar-IQ"/>
        </w:rPr>
        <w:t>د.</w:t>
      </w:r>
      <w:proofErr w:type="gramEnd"/>
      <w:r w:rsidRPr="00DC0CED">
        <w:rPr>
          <w:rFonts w:cs="Arial"/>
          <w:sz w:val="28"/>
          <w:szCs w:val="28"/>
          <w:rtl/>
          <w:lang w:bidi="ar-IQ"/>
        </w:rPr>
        <w:t xml:space="preserve"> محمود نجيب حسني , شرح قانون العقوبات القسم الع</w:t>
      </w:r>
      <w:r w:rsidR="004A5E6F">
        <w:rPr>
          <w:rFonts w:cs="Arial" w:hint="cs"/>
          <w:sz w:val="28"/>
          <w:szCs w:val="28"/>
          <w:rtl/>
          <w:lang w:bidi="ar-IQ"/>
        </w:rPr>
        <w:t>ا</w:t>
      </w:r>
      <w:r w:rsidRPr="00DC0CED">
        <w:rPr>
          <w:rFonts w:cs="Arial"/>
          <w:sz w:val="28"/>
          <w:szCs w:val="28"/>
          <w:rtl/>
          <w:lang w:bidi="ar-IQ"/>
        </w:rPr>
        <w:t>م , النظرية الع</w:t>
      </w:r>
      <w:r w:rsidR="004A5E6F">
        <w:rPr>
          <w:rFonts w:cs="Arial" w:hint="cs"/>
          <w:sz w:val="28"/>
          <w:szCs w:val="28"/>
          <w:rtl/>
          <w:lang w:bidi="ar-IQ"/>
        </w:rPr>
        <w:t>ا</w:t>
      </w:r>
      <w:r w:rsidRPr="00DC0CED">
        <w:rPr>
          <w:rFonts w:cs="Arial"/>
          <w:sz w:val="28"/>
          <w:szCs w:val="28"/>
          <w:rtl/>
          <w:lang w:bidi="ar-IQ"/>
        </w:rPr>
        <w:t xml:space="preserve">مة للجريمة و التدبير الاحترازي , دار </w:t>
      </w:r>
      <w:proofErr w:type="spellStart"/>
      <w:r w:rsidRPr="00DC0CED">
        <w:rPr>
          <w:rFonts w:cs="Arial"/>
          <w:sz w:val="28"/>
          <w:szCs w:val="28"/>
          <w:rtl/>
          <w:lang w:bidi="ar-IQ"/>
        </w:rPr>
        <w:t>الن</w:t>
      </w:r>
      <w:r w:rsidR="004A5E6F">
        <w:rPr>
          <w:rFonts w:cs="Arial"/>
          <w:sz w:val="28"/>
          <w:szCs w:val="28"/>
          <w:rtl/>
          <w:lang w:bidi="ar-IQ"/>
        </w:rPr>
        <w:t>هضه</w:t>
      </w:r>
      <w:proofErr w:type="spellEnd"/>
      <w:r w:rsidR="004A5E6F">
        <w:rPr>
          <w:rFonts w:cs="Arial"/>
          <w:sz w:val="28"/>
          <w:szCs w:val="28"/>
          <w:rtl/>
          <w:lang w:bidi="ar-IQ"/>
        </w:rPr>
        <w:t xml:space="preserve"> العربية , طبعة5, 1982</w:t>
      </w:r>
      <w:r w:rsidR="004A5E6F">
        <w:rPr>
          <w:rFonts w:cs="Arial" w:hint="cs"/>
          <w:sz w:val="28"/>
          <w:szCs w:val="28"/>
          <w:rtl/>
          <w:lang w:bidi="ar-IQ"/>
        </w:rPr>
        <w:t>.</w:t>
      </w:r>
    </w:p>
    <w:p w:rsidR="00DC0CED" w:rsidRPr="007C1C26" w:rsidRDefault="004A5E6F" w:rsidP="00DC0CED">
      <w:pPr>
        <w:bidi/>
        <w:rPr>
          <w:sz w:val="28"/>
          <w:szCs w:val="28"/>
          <w:lang w:bidi="ar-IQ"/>
        </w:rPr>
      </w:pPr>
      <w:bookmarkStart w:id="0" w:name="_GoBack"/>
      <w:proofErr w:type="gramStart"/>
      <w:r w:rsidRPr="004A5E6F">
        <w:rPr>
          <w:rFonts w:cs="Arial" w:hint="cs"/>
          <w:b/>
          <w:bCs/>
          <w:sz w:val="28"/>
          <w:szCs w:val="28"/>
          <w:rtl/>
          <w:lang w:bidi="ar-IQ"/>
        </w:rPr>
        <w:t>7-</w:t>
      </w:r>
      <w:bookmarkEnd w:id="0"/>
      <w:r>
        <w:rPr>
          <w:rFonts w:cs="Arial" w:hint="cs"/>
          <w:sz w:val="28"/>
          <w:szCs w:val="28"/>
          <w:rtl/>
          <w:lang w:bidi="ar-IQ"/>
        </w:rPr>
        <w:t xml:space="preserve"> </w:t>
      </w:r>
      <w:r w:rsidR="00DC0CED" w:rsidRPr="00DC0CED">
        <w:rPr>
          <w:rFonts w:cs="Arial"/>
          <w:sz w:val="28"/>
          <w:szCs w:val="28"/>
          <w:rtl/>
          <w:lang w:bidi="ar-IQ"/>
        </w:rPr>
        <w:t>د.</w:t>
      </w:r>
      <w:proofErr w:type="gramEnd"/>
      <w:r w:rsidR="00DC0CED" w:rsidRPr="00DC0CED">
        <w:rPr>
          <w:rFonts w:cs="Arial"/>
          <w:sz w:val="28"/>
          <w:szCs w:val="28"/>
          <w:rtl/>
          <w:lang w:bidi="ar-IQ"/>
        </w:rPr>
        <w:t xml:space="preserve"> احمد فتحي سرور , الشرعية الدستورية و حقوق الانسان في الإجراءات </w:t>
      </w:r>
      <w:proofErr w:type="spellStart"/>
      <w:r w:rsidR="00DC0CED" w:rsidRPr="00DC0CED">
        <w:rPr>
          <w:rFonts w:cs="Arial"/>
          <w:sz w:val="28"/>
          <w:szCs w:val="28"/>
          <w:rtl/>
          <w:lang w:bidi="ar-IQ"/>
        </w:rPr>
        <w:t>الجنائية,دار</w:t>
      </w:r>
      <w:proofErr w:type="spellEnd"/>
      <w:r w:rsidR="00DC0CED" w:rsidRPr="00DC0CED">
        <w:rPr>
          <w:rFonts w:cs="Arial"/>
          <w:sz w:val="28"/>
          <w:szCs w:val="28"/>
          <w:rtl/>
          <w:lang w:bidi="ar-IQ"/>
        </w:rPr>
        <w:t xml:space="preserve"> النهضة العربية , 1995</w:t>
      </w:r>
      <w:r>
        <w:rPr>
          <w:rFonts w:cs="Arial" w:hint="cs"/>
          <w:sz w:val="28"/>
          <w:szCs w:val="28"/>
          <w:rtl/>
          <w:lang w:bidi="ar-IQ"/>
        </w:rPr>
        <w:t>.</w:t>
      </w:r>
    </w:p>
    <w:sectPr w:rsidR="00DC0CED" w:rsidRPr="007C1C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01" w:rsidRDefault="00C91301" w:rsidP="006B2280">
      <w:pPr>
        <w:spacing w:after="0" w:line="240" w:lineRule="auto"/>
      </w:pPr>
      <w:r>
        <w:separator/>
      </w:r>
    </w:p>
  </w:endnote>
  <w:endnote w:type="continuationSeparator" w:id="0">
    <w:p w:rsidR="00C91301" w:rsidRDefault="00C91301" w:rsidP="006B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80" w:rsidRDefault="006B22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7317"/>
      <w:docPartObj>
        <w:docPartGallery w:val="Page Numbers (Bottom of Page)"/>
        <w:docPartUnique/>
      </w:docPartObj>
    </w:sdtPr>
    <w:sdtEndPr/>
    <w:sdtContent>
      <w:p w:rsidR="006B2280" w:rsidRDefault="006B2280">
        <w:pPr>
          <w:pStyle w:val="a4"/>
          <w:jc w:val="center"/>
        </w:pPr>
        <w:r>
          <w:fldChar w:fldCharType="begin"/>
        </w:r>
        <w:r>
          <w:instrText>PAGE   \* MERGEFORMAT</w:instrText>
        </w:r>
        <w:r>
          <w:fldChar w:fldCharType="separate"/>
        </w:r>
        <w:r w:rsidR="004A5E6F" w:rsidRPr="004A5E6F">
          <w:rPr>
            <w:rFonts w:cs="Calibri"/>
            <w:noProof/>
            <w:lang w:val="ar-SA"/>
          </w:rPr>
          <w:t>16</w:t>
        </w:r>
        <w:r>
          <w:fldChar w:fldCharType="end"/>
        </w:r>
      </w:p>
    </w:sdtContent>
  </w:sdt>
  <w:p w:rsidR="006B2280" w:rsidRDefault="006B228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80" w:rsidRDefault="006B22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01" w:rsidRDefault="00C91301" w:rsidP="006B2280">
      <w:pPr>
        <w:spacing w:after="0" w:line="240" w:lineRule="auto"/>
      </w:pPr>
      <w:r>
        <w:separator/>
      </w:r>
    </w:p>
  </w:footnote>
  <w:footnote w:type="continuationSeparator" w:id="0">
    <w:p w:rsidR="00C91301" w:rsidRDefault="00C91301" w:rsidP="006B2280">
      <w:pPr>
        <w:spacing w:after="0" w:line="240" w:lineRule="auto"/>
      </w:pPr>
      <w:r>
        <w:continuationSeparator/>
      </w:r>
    </w:p>
  </w:footnote>
  <w:footnote w:id="1">
    <w:p w:rsidR="000F4D05" w:rsidRDefault="000F4D05" w:rsidP="000F4D05">
      <w:pPr>
        <w:pStyle w:val="a5"/>
        <w:bidi/>
        <w:rPr>
          <w:rtl/>
          <w:lang w:bidi="ar-IQ"/>
        </w:rPr>
      </w:pPr>
      <w:r>
        <w:rPr>
          <w:rStyle w:val="a6"/>
        </w:rPr>
        <w:footnoteRef/>
      </w:r>
      <w:r>
        <w:t xml:space="preserve"> </w:t>
      </w:r>
      <w:r>
        <w:rPr>
          <w:rFonts w:hint="cs"/>
          <w:rtl/>
          <w:lang w:bidi="ar-IQ"/>
        </w:rPr>
        <w:t xml:space="preserve"> </w:t>
      </w:r>
      <w:proofErr w:type="spellStart"/>
      <w:proofErr w:type="gramStart"/>
      <w:r>
        <w:rPr>
          <w:rFonts w:hint="cs"/>
          <w:rtl/>
          <w:lang w:bidi="ar-IQ"/>
        </w:rPr>
        <w:t>المعجمالوجيز,</w:t>
      </w:r>
      <w:proofErr w:type="gramEnd"/>
      <w:r>
        <w:rPr>
          <w:rFonts w:hint="cs"/>
          <w:rtl/>
          <w:lang w:bidi="ar-IQ"/>
        </w:rPr>
        <w:t>مجمع</w:t>
      </w:r>
      <w:proofErr w:type="spellEnd"/>
      <w:r>
        <w:rPr>
          <w:rFonts w:hint="cs"/>
          <w:rtl/>
          <w:lang w:bidi="ar-IQ"/>
        </w:rPr>
        <w:t xml:space="preserve"> اللغة العربية, طبعة وزارة التربية و التعليم , 2001 , ص 51 .</w:t>
      </w:r>
    </w:p>
  </w:footnote>
  <w:footnote w:id="2">
    <w:p w:rsidR="000F4D05" w:rsidRDefault="000F4D05" w:rsidP="000F4D05">
      <w:pPr>
        <w:pStyle w:val="a5"/>
        <w:bidi/>
        <w:rPr>
          <w:rtl/>
          <w:lang w:bidi="ar-IQ"/>
        </w:rPr>
      </w:pPr>
      <w:r>
        <w:rPr>
          <w:rStyle w:val="a6"/>
        </w:rPr>
        <w:footnoteRef/>
      </w:r>
      <w:r>
        <w:t xml:space="preserve"> </w:t>
      </w:r>
      <w:r w:rsidR="00DC0CED">
        <w:rPr>
          <w:rFonts w:hint="cs"/>
          <w:rtl/>
        </w:rPr>
        <w:t xml:space="preserve"> </w:t>
      </w:r>
      <w:r>
        <w:rPr>
          <w:rFonts w:hint="cs"/>
          <w:rtl/>
          <w:lang w:bidi="ar-IQ"/>
        </w:rPr>
        <w:t xml:space="preserve">عصام عفيفي عبد </w:t>
      </w:r>
      <w:proofErr w:type="gramStart"/>
      <w:r>
        <w:rPr>
          <w:rFonts w:hint="cs"/>
          <w:rtl/>
          <w:lang w:bidi="ar-IQ"/>
        </w:rPr>
        <w:t>البصير,</w:t>
      </w:r>
      <w:proofErr w:type="gramEnd"/>
      <w:r>
        <w:rPr>
          <w:rFonts w:hint="cs"/>
          <w:rtl/>
          <w:lang w:bidi="ar-IQ"/>
        </w:rPr>
        <w:t xml:space="preserve"> القاعدة الجنائية</w:t>
      </w:r>
      <w:r w:rsidR="000E4910">
        <w:rPr>
          <w:rFonts w:hint="cs"/>
          <w:rtl/>
          <w:lang w:bidi="ar-IQ"/>
        </w:rPr>
        <w:t xml:space="preserve"> على بياض دراسة مقارنة في القانون الوضعي و الفقه الجنائي الإسلامي , 2007 , ص 19 .</w:t>
      </w:r>
    </w:p>
  </w:footnote>
  <w:footnote w:id="3">
    <w:p w:rsidR="000E4910" w:rsidRDefault="000E4910" w:rsidP="000E4910">
      <w:pPr>
        <w:pStyle w:val="a5"/>
        <w:bidi/>
        <w:rPr>
          <w:rtl/>
          <w:lang w:bidi="ar-IQ"/>
        </w:rPr>
      </w:pPr>
      <w:r>
        <w:rPr>
          <w:rStyle w:val="a6"/>
        </w:rPr>
        <w:footnoteRef/>
      </w:r>
      <w:r>
        <w:t xml:space="preserve"> </w:t>
      </w:r>
      <w:r>
        <w:rPr>
          <w:rFonts w:hint="cs"/>
          <w:rtl/>
          <w:lang w:bidi="ar-IQ"/>
        </w:rPr>
        <w:t xml:space="preserve"> </w:t>
      </w:r>
      <w:r w:rsidRPr="000E4910">
        <w:rPr>
          <w:rFonts w:cs="Arial"/>
          <w:rtl/>
          <w:lang w:bidi="ar-IQ"/>
        </w:rPr>
        <w:t xml:space="preserve">عصام عفيفي عبد </w:t>
      </w:r>
      <w:proofErr w:type="gramStart"/>
      <w:r w:rsidRPr="000E4910">
        <w:rPr>
          <w:rFonts w:cs="Arial"/>
          <w:rtl/>
          <w:lang w:bidi="ar-IQ"/>
        </w:rPr>
        <w:t>البصير</w:t>
      </w:r>
      <w:r>
        <w:rPr>
          <w:rFonts w:cs="Arial" w:hint="cs"/>
          <w:rtl/>
          <w:lang w:bidi="ar-IQ"/>
        </w:rPr>
        <w:t>,</w:t>
      </w:r>
      <w:proofErr w:type="gramEnd"/>
      <w:r>
        <w:rPr>
          <w:rFonts w:cs="Arial" w:hint="cs"/>
          <w:rtl/>
          <w:lang w:bidi="ar-IQ"/>
        </w:rPr>
        <w:t xml:space="preserve"> المرجع السابق , ص 20-21 .</w:t>
      </w:r>
    </w:p>
  </w:footnote>
  <w:footnote w:id="4">
    <w:p w:rsidR="000E4910" w:rsidRDefault="000E4910" w:rsidP="000E4910">
      <w:pPr>
        <w:pStyle w:val="a5"/>
        <w:bidi/>
        <w:rPr>
          <w:rtl/>
          <w:lang w:bidi="ar-IQ"/>
        </w:rPr>
      </w:pPr>
      <w:r>
        <w:rPr>
          <w:rStyle w:val="a6"/>
        </w:rPr>
        <w:footnoteRef/>
      </w:r>
      <w:r>
        <w:t xml:space="preserve"> </w:t>
      </w:r>
      <w:r>
        <w:rPr>
          <w:rFonts w:hint="cs"/>
          <w:rtl/>
        </w:rPr>
        <w:t xml:space="preserve"> </w:t>
      </w:r>
      <w:r w:rsidRPr="000E4910">
        <w:rPr>
          <w:rFonts w:cs="Arial"/>
          <w:rtl/>
        </w:rPr>
        <w:t xml:space="preserve">عصام عفيفي عبد </w:t>
      </w:r>
      <w:proofErr w:type="gramStart"/>
      <w:r w:rsidRPr="000E4910">
        <w:rPr>
          <w:rFonts w:cs="Arial"/>
          <w:rtl/>
        </w:rPr>
        <w:t>البصير</w:t>
      </w:r>
      <w:r>
        <w:rPr>
          <w:rFonts w:cs="Arial" w:hint="cs"/>
          <w:rtl/>
        </w:rPr>
        <w:t>,</w:t>
      </w:r>
      <w:proofErr w:type="gramEnd"/>
      <w:r>
        <w:rPr>
          <w:rFonts w:cs="Arial" w:hint="cs"/>
          <w:rtl/>
        </w:rPr>
        <w:t xml:space="preserve"> المرجع السابق , ص 23-25 .</w:t>
      </w:r>
    </w:p>
  </w:footnote>
  <w:footnote w:id="5">
    <w:p w:rsidR="000E4910" w:rsidRDefault="000E4910" w:rsidP="000E4910">
      <w:pPr>
        <w:pStyle w:val="a5"/>
        <w:bidi/>
        <w:rPr>
          <w:rtl/>
          <w:lang w:bidi="ar-IQ"/>
        </w:rPr>
      </w:pPr>
      <w:r>
        <w:rPr>
          <w:rStyle w:val="a6"/>
        </w:rPr>
        <w:footnoteRef/>
      </w:r>
      <w:r>
        <w:t xml:space="preserve"> </w:t>
      </w:r>
      <w:r>
        <w:rPr>
          <w:rFonts w:hint="cs"/>
          <w:rtl/>
          <w:lang w:bidi="ar-IQ"/>
        </w:rPr>
        <w:t xml:space="preserve"> </w:t>
      </w:r>
      <w:r w:rsidRPr="000E4910">
        <w:rPr>
          <w:rFonts w:cs="Arial"/>
          <w:rtl/>
          <w:lang w:bidi="ar-IQ"/>
        </w:rPr>
        <w:t xml:space="preserve">عصام عفيفي عبد </w:t>
      </w:r>
      <w:proofErr w:type="spellStart"/>
      <w:proofErr w:type="gramStart"/>
      <w:r w:rsidRPr="000E4910">
        <w:rPr>
          <w:rFonts w:cs="Arial"/>
          <w:rtl/>
          <w:lang w:bidi="ar-IQ"/>
        </w:rPr>
        <w:t>البصير</w:t>
      </w:r>
      <w:r>
        <w:rPr>
          <w:rFonts w:cs="Arial" w:hint="cs"/>
          <w:rtl/>
          <w:lang w:bidi="ar-IQ"/>
        </w:rPr>
        <w:t>,</w:t>
      </w:r>
      <w:proofErr w:type="gramEnd"/>
      <w:r>
        <w:rPr>
          <w:rFonts w:cs="Arial" w:hint="cs"/>
          <w:rtl/>
          <w:lang w:bidi="ar-IQ"/>
        </w:rPr>
        <w:t>المرجع</w:t>
      </w:r>
      <w:proofErr w:type="spellEnd"/>
      <w:r>
        <w:rPr>
          <w:rFonts w:cs="Arial" w:hint="cs"/>
          <w:rtl/>
          <w:lang w:bidi="ar-IQ"/>
        </w:rPr>
        <w:t xml:space="preserve"> السابق,ص25-28.</w:t>
      </w:r>
    </w:p>
  </w:footnote>
  <w:footnote w:id="6">
    <w:p w:rsidR="000E4910" w:rsidRDefault="000E4910" w:rsidP="000E4910">
      <w:pPr>
        <w:pStyle w:val="a5"/>
        <w:bidi/>
        <w:rPr>
          <w:rtl/>
          <w:lang w:bidi="ar-IQ"/>
        </w:rPr>
      </w:pPr>
      <w:r>
        <w:rPr>
          <w:rStyle w:val="a6"/>
        </w:rPr>
        <w:footnoteRef/>
      </w:r>
      <w:r>
        <w:t xml:space="preserve"> </w:t>
      </w:r>
      <w:r>
        <w:rPr>
          <w:rFonts w:hint="cs"/>
          <w:rtl/>
        </w:rPr>
        <w:t xml:space="preserve"> د. عبد الفتاح مصطفى الصيفي</w:t>
      </w:r>
      <w:proofErr w:type="gramStart"/>
      <w:r>
        <w:rPr>
          <w:rFonts w:hint="cs"/>
          <w:rtl/>
        </w:rPr>
        <w:t xml:space="preserve"> ,</w:t>
      </w:r>
      <w:proofErr w:type="gramEnd"/>
      <w:r>
        <w:rPr>
          <w:rFonts w:hint="cs"/>
          <w:rtl/>
        </w:rPr>
        <w:t xml:space="preserve"> القاعدة الجنائية دراسة تحليلية </w:t>
      </w:r>
      <w:r w:rsidR="00A42F0D">
        <w:rPr>
          <w:rFonts w:hint="cs"/>
          <w:rtl/>
        </w:rPr>
        <w:t xml:space="preserve">لها </w:t>
      </w:r>
      <w:r>
        <w:rPr>
          <w:rFonts w:hint="cs"/>
          <w:rtl/>
        </w:rPr>
        <w:t>على ضوء ال</w:t>
      </w:r>
      <w:r w:rsidR="00A42F0D">
        <w:rPr>
          <w:rFonts w:hint="cs"/>
          <w:rtl/>
        </w:rPr>
        <w:t>فقه الجنائي المعاصر , كلية الحقوق , جامعة الإسكندرية , بيروت , لبنان , 1959 ,ص 410 .</w:t>
      </w:r>
    </w:p>
  </w:footnote>
  <w:footnote w:id="7">
    <w:p w:rsidR="000E4910" w:rsidRDefault="000E4910" w:rsidP="000E4910">
      <w:pPr>
        <w:pStyle w:val="a5"/>
        <w:bidi/>
        <w:rPr>
          <w:rtl/>
          <w:lang w:bidi="ar-IQ"/>
        </w:rPr>
      </w:pPr>
      <w:r>
        <w:rPr>
          <w:rStyle w:val="a6"/>
        </w:rPr>
        <w:footnoteRef/>
      </w:r>
      <w:r>
        <w:t xml:space="preserve"> </w:t>
      </w:r>
      <w:r w:rsidR="00A42F0D">
        <w:rPr>
          <w:rFonts w:hint="cs"/>
          <w:rtl/>
        </w:rPr>
        <w:t xml:space="preserve"> </w:t>
      </w:r>
      <w:r w:rsidR="00A42F0D" w:rsidRPr="00A42F0D">
        <w:rPr>
          <w:rFonts w:cs="Arial"/>
          <w:rtl/>
        </w:rPr>
        <w:t>د. عبد الفتاح مصطفى الصيفي</w:t>
      </w:r>
      <w:proofErr w:type="gramStart"/>
      <w:r w:rsidR="00A42F0D" w:rsidRPr="00A42F0D">
        <w:rPr>
          <w:rFonts w:cs="Arial"/>
          <w:rtl/>
        </w:rPr>
        <w:t xml:space="preserve"> ,</w:t>
      </w:r>
      <w:proofErr w:type="gramEnd"/>
      <w:r w:rsidR="00A42F0D">
        <w:rPr>
          <w:rFonts w:cs="Arial" w:hint="cs"/>
          <w:rtl/>
        </w:rPr>
        <w:t xml:space="preserve">المرجع </w:t>
      </w:r>
      <w:proofErr w:type="spellStart"/>
      <w:r w:rsidR="00A42F0D">
        <w:rPr>
          <w:rFonts w:cs="Arial" w:hint="cs"/>
          <w:rtl/>
        </w:rPr>
        <w:t>السابق,ص</w:t>
      </w:r>
      <w:proofErr w:type="spellEnd"/>
      <w:r w:rsidR="00A42F0D">
        <w:rPr>
          <w:rFonts w:cs="Arial" w:hint="cs"/>
          <w:rtl/>
        </w:rPr>
        <w:t xml:space="preserve"> 411-417.</w:t>
      </w:r>
    </w:p>
  </w:footnote>
  <w:footnote w:id="8">
    <w:p w:rsidR="00A42F0D" w:rsidRDefault="00A42F0D" w:rsidP="00A42F0D">
      <w:pPr>
        <w:pStyle w:val="a5"/>
        <w:bidi/>
        <w:rPr>
          <w:rtl/>
          <w:lang w:bidi="ar-IQ"/>
        </w:rPr>
      </w:pPr>
      <w:r>
        <w:rPr>
          <w:rStyle w:val="a6"/>
        </w:rPr>
        <w:footnoteRef/>
      </w:r>
      <w:r>
        <w:t xml:space="preserve"> </w:t>
      </w:r>
      <w:r>
        <w:rPr>
          <w:rFonts w:hint="cs"/>
          <w:rtl/>
        </w:rPr>
        <w:t xml:space="preserve"> </w:t>
      </w:r>
      <w:r w:rsidR="00F83730">
        <w:rPr>
          <w:rFonts w:hint="cs"/>
          <w:rtl/>
        </w:rPr>
        <w:t>د. احمد فتحي سرور</w:t>
      </w:r>
      <w:proofErr w:type="gramStart"/>
      <w:r w:rsidR="00F83730">
        <w:rPr>
          <w:rFonts w:hint="cs"/>
          <w:rtl/>
        </w:rPr>
        <w:t xml:space="preserve"> ,</w:t>
      </w:r>
      <w:proofErr w:type="gramEnd"/>
      <w:r w:rsidR="00F83730">
        <w:rPr>
          <w:rFonts w:hint="cs"/>
          <w:rtl/>
        </w:rPr>
        <w:t xml:space="preserve"> الوسيط في قانون العقوبات, القسم العام, دار النهضة العربية , القاهرة , 1996 ,ص 147 .</w:t>
      </w:r>
    </w:p>
  </w:footnote>
  <w:footnote w:id="9">
    <w:p w:rsidR="00F83730" w:rsidRDefault="00F83730" w:rsidP="00F83730">
      <w:pPr>
        <w:pStyle w:val="a5"/>
        <w:bidi/>
        <w:rPr>
          <w:rtl/>
          <w:lang w:bidi="ar-IQ"/>
        </w:rPr>
      </w:pPr>
      <w:r>
        <w:rPr>
          <w:rStyle w:val="a6"/>
        </w:rPr>
        <w:footnoteRef/>
      </w:r>
      <w:r>
        <w:t xml:space="preserve"> </w:t>
      </w:r>
      <w:r>
        <w:rPr>
          <w:rFonts w:hint="cs"/>
          <w:rtl/>
        </w:rPr>
        <w:t xml:space="preserve"> د. رمسيس بهنام</w:t>
      </w:r>
      <w:proofErr w:type="gramStart"/>
      <w:r>
        <w:rPr>
          <w:rFonts w:hint="cs"/>
          <w:rtl/>
        </w:rPr>
        <w:t xml:space="preserve"> ,</w:t>
      </w:r>
      <w:proofErr w:type="gramEnd"/>
      <w:r>
        <w:rPr>
          <w:rFonts w:hint="cs"/>
          <w:rtl/>
        </w:rPr>
        <w:t xml:space="preserve"> النظرية العامة للقانون الجنائي , منشأة المعارف بالإسكندرية , طبعة 3 , 1997 , ص 201 .</w:t>
      </w:r>
    </w:p>
  </w:footnote>
  <w:footnote w:id="10">
    <w:p w:rsidR="00F83730" w:rsidRDefault="00F83730" w:rsidP="00F83730">
      <w:pPr>
        <w:pStyle w:val="a5"/>
        <w:bidi/>
        <w:rPr>
          <w:rtl/>
          <w:lang w:bidi="ar-IQ"/>
        </w:rPr>
      </w:pPr>
      <w:r>
        <w:rPr>
          <w:rStyle w:val="a6"/>
        </w:rPr>
        <w:footnoteRef/>
      </w:r>
      <w:r>
        <w:t xml:space="preserve"> </w:t>
      </w:r>
      <w:r>
        <w:rPr>
          <w:rFonts w:hint="cs"/>
          <w:rtl/>
        </w:rPr>
        <w:t xml:space="preserve"> د. احمد فتحي السرور</w:t>
      </w:r>
      <w:proofErr w:type="gramStart"/>
      <w:r>
        <w:rPr>
          <w:rFonts w:hint="cs"/>
          <w:rtl/>
        </w:rPr>
        <w:t xml:space="preserve"> ,</w:t>
      </w:r>
      <w:proofErr w:type="gramEnd"/>
      <w:r>
        <w:rPr>
          <w:rFonts w:hint="cs"/>
          <w:rtl/>
        </w:rPr>
        <w:t xml:space="preserve"> المرجع السابق , ص 53-54 .</w:t>
      </w:r>
    </w:p>
  </w:footnote>
  <w:footnote w:id="11">
    <w:p w:rsidR="00F83730" w:rsidRDefault="00F83730" w:rsidP="00F83730">
      <w:pPr>
        <w:pStyle w:val="a5"/>
        <w:bidi/>
        <w:rPr>
          <w:rtl/>
          <w:lang w:bidi="ar-IQ"/>
        </w:rPr>
      </w:pPr>
      <w:r>
        <w:rPr>
          <w:rStyle w:val="a6"/>
        </w:rPr>
        <w:footnoteRef/>
      </w:r>
      <w:r>
        <w:t xml:space="preserve"> </w:t>
      </w:r>
      <w:r>
        <w:rPr>
          <w:rFonts w:hint="cs"/>
          <w:rtl/>
          <w:lang w:bidi="ar-IQ"/>
        </w:rPr>
        <w:t xml:space="preserve"> د. محمود نجيب حسني</w:t>
      </w:r>
      <w:proofErr w:type="gramStart"/>
      <w:r>
        <w:rPr>
          <w:rFonts w:hint="cs"/>
          <w:rtl/>
          <w:lang w:bidi="ar-IQ"/>
        </w:rPr>
        <w:t xml:space="preserve"> ,</w:t>
      </w:r>
      <w:proofErr w:type="gramEnd"/>
      <w:r>
        <w:rPr>
          <w:rFonts w:hint="cs"/>
          <w:rtl/>
          <w:lang w:bidi="ar-IQ"/>
        </w:rPr>
        <w:t xml:space="preserve"> شرح قانون العقوبات القسم العم , النظرية العمة للجريمة و التدبير الاحترازي , دار </w:t>
      </w:r>
      <w:proofErr w:type="spellStart"/>
      <w:r>
        <w:rPr>
          <w:rFonts w:hint="cs"/>
          <w:rtl/>
          <w:lang w:bidi="ar-IQ"/>
        </w:rPr>
        <w:t>النهضه</w:t>
      </w:r>
      <w:proofErr w:type="spellEnd"/>
      <w:r>
        <w:rPr>
          <w:rFonts w:hint="cs"/>
          <w:rtl/>
          <w:lang w:bidi="ar-IQ"/>
        </w:rPr>
        <w:t xml:space="preserve"> العربية , طبعة5, 1982 , ص 77 .</w:t>
      </w:r>
    </w:p>
  </w:footnote>
  <w:footnote w:id="12">
    <w:p w:rsidR="003D7742" w:rsidRDefault="003D7742" w:rsidP="003D7742">
      <w:pPr>
        <w:pStyle w:val="a5"/>
        <w:bidi/>
        <w:rPr>
          <w:rtl/>
          <w:lang w:bidi="ar-IQ"/>
        </w:rPr>
      </w:pPr>
      <w:r>
        <w:rPr>
          <w:rStyle w:val="a6"/>
        </w:rPr>
        <w:footnoteRef/>
      </w:r>
      <w:r>
        <w:t xml:space="preserve"> </w:t>
      </w:r>
      <w:r>
        <w:rPr>
          <w:rFonts w:hint="cs"/>
          <w:rtl/>
        </w:rPr>
        <w:t xml:space="preserve"> د. محمود نجيب حسني</w:t>
      </w:r>
      <w:proofErr w:type="gramStart"/>
      <w:r>
        <w:rPr>
          <w:rFonts w:hint="cs"/>
          <w:rtl/>
        </w:rPr>
        <w:t xml:space="preserve"> ,</w:t>
      </w:r>
      <w:proofErr w:type="gramEnd"/>
      <w:r>
        <w:rPr>
          <w:rFonts w:hint="cs"/>
          <w:rtl/>
        </w:rPr>
        <w:t xml:space="preserve"> المرجع السابق , ص 78 .</w:t>
      </w:r>
    </w:p>
  </w:footnote>
  <w:footnote w:id="13">
    <w:p w:rsidR="003D7742" w:rsidRDefault="003D7742" w:rsidP="003D7742">
      <w:pPr>
        <w:pStyle w:val="a5"/>
        <w:bidi/>
        <w:rPr>
          <w:rtl/>
          <w:lang w:bidi="ar-IQ"/>
        </w:rPr>
      </w:pPr>
      <w:r>
        <w:rPr>
          <w:rStyle w:val="a6"/>
        </w:rPr>
        <w:footnoteRef/>
      </w:r>
      <w:r>
        <w:t xml:space="preserve"> </w:t>
      </w:r>
      <w:r>
        <w:rPr>
          <w:rFonts w:hint="cs"/>
          <w:rtl/>
        </w:rPr>
        <w:t xml:space="preserve"> د. احمد فتحي سرور</w:t>
      </w:r>
      <w:proofErr w:type="gramStart"/>
      <w:r>
        <w:rPr>
          <w:rFonts w:hint="cs"/>
          <w:rtl/>
        </w:rPr>
        <w:t xml:space="preserve"> ,</w:t>
      </w:r>
      <w:proofErr w:type="gramEnd"/>
      <w:r>
        <w:rPr>
          <w:rFonts w:hint="cs"/>
          <w:rtl/>
        </w:rPr>
        <w:t xml:space="preserve"> الشرعية الدستورية و حقوق الانسان في الإجراءات </w:t>
      </w:r>
      <w:proofErr w:type="spellStart"/>
      <w:r>
        <w:rPr>
          <w:rFonts w:hint="cs"/>
          <w:rtl/>
        </w:rPr>
        <w:t>الجنائية,دار</w:t>
      </w:r>
      <w:proofErr w:type="spellEnd"/>
      <w:r>
        <w:rPr>
          <w:rFonts w:hint="cs"/>
          <w:rtl/>
        </w:rPr>
        <w:t xml:space="preserve"> النهضة العربية , 1995 , ص 157 .</w:t>
      </w:r>
    </w:p>
  </w:footnote>
  <w:footnote w:id="14">
    <w:p w:rsidR="003D7742" w:rsidRDefault="003D7742" w:rsidP="003D7742">
      <w:pPr>
        <w:pStyle w:val="a5"/>
        <w:bidi/>
        <w:rPr>
          <w:rtl/>
          <w:lang w:bidi="ar-IQ"/>
        </w:rPr>
      </w:pPr>
      <w:r>
        <w:rPr>
          <w:rStyle w:val="a6"/>
        </w:rPr>
        <w:footnoteRef/>
      </w:r>
      <w:r>
        <w:t xml:space="preserve"> </w:t>
      </w:r>
      <w:r>
        <w:rPr>
          <w:rFonts w:hint="cs"/>
          <w:rtl/>
          <w:lang w:bidi="ar-IQ"/>
        </w:rPr>
        <w:t xml:space="preserve"> د. محمود نجيب حسني</w:t>
      </w:r>
      <w:proofErr w:type="gramStart"/>
      <w:r>
        <w:rPr>
          <w:rFonts w:hint="cs"/>
          <w:rtl/>
          <w:lang w:bidi="ar-IQ"/>
        </w:rPr>
        <w:t xml:space="preserve"> ,</w:t>
      </w:r>
      <w:proofErr w:type="gramEnd"/>
      <w:r>
        <w:rPr>
          <w:rFonts w:hint="cs"/>
          <w:rtl/>
          <w:lang w:bidi="ar-IQ"/>
        </w:rPr>
        <w:t xml:space="preserve"> المرجع السابق , ص 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80" w:rsidRDefault="006B22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80" w:rsidRDefault="006B22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80" w:rsidRDefault="006B22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5E"/>
    <w:rsid w:val="00001D77"/>
    <w:rsid w:val="00016916"/>
    <w:rsid w:val="0008218F"/>
    <w:rsid w:val="000B2EA8"/>
    <w:rsid w:val="000E4910"/>
    <w:rsid w:val="000F4D05"/>
    <w:rsid w:val="00154DE2"/>
    <w:rsid w:val="0016461B"/>
    <w:rsid w:val="001F161F"/>
    <w:rsid w:val="00327127"/>
    <w:rsid w:val="00342ACE"/>
    <w:rsid w:val="003D7742"/>
    <w:rsid w:val="003E654E"/>
    <w:rsid w:val="0046741C"/>
    <w:rsid w:val="004A5E6F"/>
    <w:rsid w:val="004C56A3"/>
    <w:rsid w:val="00557E11"/>
    <w:rsid w:val="00624F00"/>
    <w:rsid w:val="006B2280"/>
    <w:rsid w:val="007C1C26"/>
    <w:rsid w:val="00825926"/>
    <w:rsid w:val="00933944"/>
    <w:rsid w:val="009C079E"/>
    <w:rsid w:val="00A42F0D"/>
    <w:rsid w:val="00A47A9D"/>
    <w:rsid w:val="00B17A73"/>
    <w:rsid w:val="00BE7B17"/>
    <w:rsid w:val="00C91301"/>
    <w:rsid w:val="00CC480E"/>
    <w:rsid w:val="00D01F5E"/>
    <w:rsid w:val="00D872BF"/>
    <w:rsid w:val="00DC0CED"/>
    <w:rsid w:val="00EF463C"/>
    <w:rsid w:val="00F167DA"/>
    <w:rsid w:val="00F83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24D07-8385-43BB-B940-187273D1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280"/>
    <w:pPr>
      <w:tabs>
        <w:tab w:val="center" w:pos="4680"/>
        <w:tab w:val="right" w:pos="9360"/>
      </w:tabs>
      <w:spacing w:after="0" w:line="240" w:lineRule="auto"/>
    </w:pPr>
  </w:style>
  <w:style w:type="character" w:customStyle="1" w:styleId="Char">
    <w:name w:val="رأس الصفحة Char"/>
    <w:basedOn w:val="a0"/>
    <w:link w:val="a3"/>
    <w:uiPriority w:val="99"/>
    <w:rsid w:val="006B2280"/>
  </w:style>
  <w:style w:type="paragraph" w:styleId="a4">
    <w:name w:val="footer"/>
    <w:basedOn w:val="a"/>
    <w:link w:val="Char0"/>
    <w:uiPriority w:val="99"/>
    <w:unhideWhenUsed/>
    <w:rsid w:val="006B2280"/>
    <w:pPr>
      <w:tabs>
        <w:tab w:val="center" w:pos="4680"/>
        <w:tab w:val="right" w:pos="9360"/>
      </w:tabs>
      <w:spacing w:after="0" w:line="240" w:lineRule="auto"/>
    </w:pPr>
  </w:style>
  <w:style w:type="character" w:customStyle="1" w:styleId="Char0">
    <w:name w:val="تذييل الصفحة Char"/>
    <w:basedOn w:val="a0"/>
    <w:link w:val="a4"/>
    <w:uiPriority w:val="99"/>
    <w:rsid w:val="006B2280"/>
  </w:style>
  <w:style w:type="paragraph" w:styleId="a5">
    <w:name w:val="footnote text"/>
    <w:basedOn w:val="a"/>
    <w:link w:val="Char1"/>
    <w:uiPriority w:val="99"/>
    <w:semiHidden/>
    <w:unhideWhenUsed/>
    <w:rsid w:val="000F4D05"/>
    <w:pPr>
      <w:spacing w:after="0" w:line="240" w:lineRule="auto"/>
    </w:pPr>
    <w:rPr>
      <w:sz w:val="20"/>
      <w:szCs w:val="20"/>
    </w:rPr>
  </w:style>
  <w:style w:type="character" w:customStyle="1" w:styleId="Char1">
    <w:name w:val="نص حاشية سفلية Char"/>
    <w:basedOn w:val="a0"/>
    <w:link w:val="a5"/>
    <w:uiPriority w:val="99"/>
    <w:semiHidden/>
    <w:rsid w:val="000F4D05"/>
    <w:rPr>
      <w:sz w:val="20"/>
      <w:szCs w:val="20"/>
    </w:rPr>
  </w:style>
  <w:style w:type="character" w:styleId="a6">
    <w:name w:val="footnote reference"/>
    <w:basedOn w:val="a0"/>
    <w:uiPriority w:val="99"/>
    <w:semiHidden/>
    <w:unhideWhenUsed/>
    <w:rsid w:val="000F4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مرجع رقمي" Version="1987"/>
</file>

<file path=customXml/itemProps1.xml><?xml version="1.0" encoding="utf-8"?>
<ds:datastoreItem xmlns:ds="http://schemas.openxmlformats.org/officeDocument/2006/customXml" ds:itemID="{BD2F2405-A5F5-40A7-9EA5-3F526B4D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6217</Words>
  <Characters>35441</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dc:creator>
  <cp:keywords/>
  <dc:description/>
  <cp:lastModifiedBy>Abas</cp:lastModifiedBy>
  <cp:revision>19</cp:revision>
  <dcterms:created xsi:type="dcterms:W3CDTF">2022-03-07T17:14:00Z</dcterms:created>
  <dcterms:modified xsi:type="dcterms:W3CDTF">2022-03-07T20:46:00Z</dcterms:modified>
</cp:coreProperties>
</file>