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1DA" w:rsidRDefault="00A65C6A" w:rsidP="00A65C6A">
      <w:pPr>
        <w:jc w:val="center"/>
        <w:rPr>
          <w:b/>
          <w:bCs/>
          <w:sz w:val="36"/>
          <w:szCs w:val="36"/>
          <w:rtl/>
          <w:lang w:bidi="ar-IQ"/>
        </w:rPr>
      </w:pPr>
      <w:r>
        <w:rPr>
          <w:rFonts w:hint="cs"/>
          <w:b/>
          <w:bCs/>
          <w:sz w:val="36"/>
          <w:szCs w:val="36"/>
          <w:rtl/>
          <w:lang w:bidi="ar-IQ"/>
        </w:rPr>
        <w:t>المطلب الاول</w:t>
      </w:r>
    </w:p>
    <w:p w:rsidR="00A65C6A" w:rsidRDefault="00A65C6A" w:rsidP="00A65C6A">
      <w:pPr>
        <w:jc w:val="center"/>
        <w:rPr>
          <w:b/>
          <w:bCs/>
          <w:sz w:val="36"/>
          <w:szCs w:val="36"/>
          <w:rtl/>
          <w:lang w:bidi="ar-IQ"/>
        </w:rPr>
      </w:pPr>
      <w:r>
        <w:rPr>
          <w:rFonts w:hint="cs"/>
          <w:b/>
          <w:bCs/>
          <w:sz w:val="36"/>
          <w:szCs w:val="36"/>
          <w:rtl/>
          <w:lang w:bidi="ar-IQ"/>
        </w:rPr>
        <w:t>ماهية الجريمة</w:t>
      </w:r>
    </w:p>
    <w:p w:rsidR="00A65C6A" w:rsidRDefault="00A65C6A" w:rsidP="00A65C6A">
      <w:pPr>
        <w:jc w:val="center"/>
        <w:rPr>
          <w:b/>
          <w:bCs/>
          <w:sz w:val="36"/>
          <w:szCs w:val="36"/>
          <w:rtl/>
          <w:lang w:bidi="ar-IQ"/>
        </w:rPr>
      </w:pPr>
      <w:r>
        <w:rPr>
          <w:rFonts w:hint="cs"/>
          <w:b/>
          <w:bCs/>
          <w:sz w:val="36"/>
          <w:szCs w:val="36"/>
          <w:rtl/>
          <w:lang w:bidi="ar-IQ"/>
        </w:rPr>
        <w:t>الفرع الاول</w:t>
      </w:r>
    </w:p>
    <w:p w:rsidR="00A65C6A" w:rsidRDefault="00A65C6A" w:rsidP="00A65C6A">
      <w:pPr>
        <w:jc w:val="center"/>
        <w:rPr>
          <w:b/>
          <w:bCs/>
          <w:sz w:val="36"/>
          <w:szCs w:val="36"/>
          <w:rtl/>
          <w:lang w:bidi="ar-IQ"/>
        </w:rPr>
      </w:pPr>
      <w:r>
        <w:rPr>
          <w:rFonts w:hint="cs"/>
          <w:b/>
          <w:bCs/>
          <w:sz w:val="36"/>
          <w:szCs w:val="36"/>
          <w:rtl/>
          <w:lang w:bidi="ar-IQ"/>
        </w:rPr>
        <w:t>تعريف الجريمة واقسامها</w:t>
      </w:r>
    </w:p>
    <w:p w:rsidR="00A65C6A" w:rsidRDefault="00A65C6A" w:rsidP="00A65C6A">
      <w:pPr>
        <w:rPr>
          <w:b/>
          <w:bCs/>
          <w:sz w:val="36"/>
          <w:szCs w:val="36"/>
          <w:rtl/>
          <w:lang w:bidi="ar-IQ"/>
        </w:rPr>
      </w:pPr>
    </w:p>
    <w:p w:rsidR="00A65C6A" w:rsidRDefault="00A65C6A" w:rsidP="00A65C6A">
      <w:pPr>
        <w:rPr>
          <w:sz w:val="28"/>
          <w:szCs w:val="28"/>
          <w:rtl/>
          <w:lang w:bidi="ar-IQ"/>
        </w:rPr>
      </w:pPr>
      <w:r w:rsidRPr="00A65C6A">
        <w:rPr>
          <w:rFonts w:hint="cs"/>
          <w:b/>
          <w:bCs/>
          <w:sz w:val="32"/>
          <w:szCs w:val="32"/>
          <w:rtl/>
          <w:lang w:bidi="ar-IQ"/>
        </w:rPr>
        <w:t>الجريمة في اللغة :</w:t>
      </w:r>
      <w:r>
        <w:rPr>
          <w:rFonts w:hint="cs"/>
          <w:sz w:val="28"/>
          <w:szCs w:val="28"/>
          <w:rtl/>
          <w:lang w:bidi="ar-IQ"/>
        </w:rPr>
        <w:t xml:space="preserve"> مصدر جرم , جرم نفسه وقومه , وجنى جناية وجرم الرجل , حمله جرما.</w:t>
      </w:r>
      <w:r w:rsidR="00541E5E">
        <w:rPr>
          <w:rFonts w:hint="cs"/>
          <w:sz w:val="28"/>
          <w:szCs w:val="28"/>
          <w:rtl/>
          <w:lang w:bidi="ar-IQ"/>
        </w:rPr>
        <w:t xml:space="preserve"> </w:t>
      </w:r>
    </w:p>
    <w:p w:rsidR="00A65C6A" w:rsidRDefault="00A65C6A" w:rsidP="00A65C6A">
      <w:pPr>
        <w:rPr>
          <w:sz w:val="28"/>
          <w:szCs w:val="28"/>
          <w:rtl/>
          <w:lang w:bidi="ar-IQ"/>
        </w:rPr>
      </w:pPr>
      <w:r w:rsidRPr="00A65C6A">
        <w:rPr>
          <w:rFonts w:hint="cs"/>
          <w:b/>
          <w:bCs/>
          <w:sz w:val="32"/>
          <w:szCs w:val="32"/>
          <w:rtl/>
          <w:lang w:bidi="ar-IQ"/>
        </w:rPr>
        <w:t>الج</w:t>
      </w:r>
      <w:r>
        <w:rPr>
          <w:rFonts w:hint="cs"/>
          <w:b/>
          <w:bCs/>
          <w:sz w:val="32"/>
          <w:szCs w:val="32"/>
          <w:rtl/>
          <w:lang w:bidi="ar-IQ"/>
        </w:rPr>
        <w:t xml:space="preserve">ريمة في الفقه الجنائي : </w:t>
      </w:r>
      <w:r w:rsidRPr="00A65C6A">
        <w:rPr>
          <w:rFonts w:hint="cs"/>
          <w:sz w:val="28"/>
          <w:szCs w:val="28"/>
          <w:rtl/>
          <w:lang w:bidi="ar-IQ"/>
        </w:rPr>
        <w:t>هي محظورات شرعية زجر الله عنها بحد او تعزير , فالمحظورات اما اتيان فعل منهي عنه او ترك فعل مأنور به</w:t>
      </w:r>
      <w:r>
        <w:rPr>
          <w:rFonts w:hint="cs"/>
          <w:b/>
          <w:bCs/>
          <w:sz w:val="32"/>
          <w:szCs w:val="32"/>
          <w:rtl/>
          <w:lang w:bidi="ar-IQ"/>
        </w:rPr>
        <w:t xml:space="preserve"> , </w:t>
      </w:r>
      <w:r w:rsidRPr="00A65C6A">
        <w:rPr>
          <w:rFonts w:hint="cs"/>
          <w:b/>
          <w:bCs/>
          <w:sz w:val="32"/>
          <w:szCs w:val="32"/>
          <w:rtl/>
          <w:lang w:bidi="ar-IQ"/>
        </w:rPr>
        <w:t>فالجريمة اذا</w:t>
      </w:r>
      <w:r>
        <w:rPr>
          <w:rFonts w:hint="cs"/>
          <w:b/>
          <w:bCs/>
          <w:sz w:val="32"/>
          <w:szCs w:val="32"/>
          <w:rtl/>
          <w:lang w:bidi="ar-IQ"/>
        </w:rPr>
        <w:t xml:space="preserve"> :</w:t>
      </w:r>
      <w:r>
        <w:rPr>
          <w:rFonts w:hint="cs"/>
          <w:sz w:val="28"/>
          <w:szCs w:val="28"/>
          <w:rtl/>
          <w:lang w:bidi="ar-IQ"/>
        </w:rPr>
        <w:t xml:space="preserve"> هي اتيان فعل محرم معاقب على فعلة او ترك فعل واجب معاقب على تركه , وبالتالي ان الفعل او الترك لا يعتبر جريمة الا اذا تقررت عليه عقوبة معينه .</w:t>
      </w:r>
      <w:r w:rsidR="00541E5E">
        <w:rPr>
          <w:rStyle w:val="FootnoteReference"/>
          <w:sz w:val="28"/>
          <w:szCs w:val="28"/>
          <w:rtl/>
          <w:lang w:bidi="ar-IQ"/>
        </w:rPr>
        <w:footnoteReference w:id="1"/>
      </w:r>
    </w:p>
    <w:p w:rsidR="00A65C6A" w:rsidRDefault="00A65C6A" w:rsidP="00A65C6A">
      <w:pPr>
        <w:rPr>
          <w:sz w:val="28"/>
          <w:szCs w:val="28"/>
          <w:rtl/>
          <w:lang w:bidi="ar-IQ"/>
        </w:rPr>
      </w:pPr>
    </w:p>
    <w:p w:rsidR="00501C40" w:rsidRDefault="00501C40" w:rsidP="00A65C6A">
      <w:pPr>
        <w:rPr>
          <w:b/>
          <w:bCs/>
          <w:sz w:val="32"/>
          <w:szCs w:val="32"/>
          <w:rtl/>
          <w:lang w:bidi="ar-IQ"/>
        </w:rPr>
      </w:pPr>
      <w:r w:rsidRPr="00501C40">
        <w:rPr>
          <w:rFonts w:hint="cs"/>
          <w:b/>
          <w:bCs/>
          <w:sz w:val="32"/>
          <w:szCs w:val="32"/>
          <w:rtl/>
          <w:lang w:bidi="ar-IQ"/>
        </w:rPr>
        <w:t>أقسام الجرائم والعقوبات في الشريعة الاسلامية :</w:t>
      </w:r>
      <w:r>
        <w:rPr>
          <w:rFonts w:hint="cs"/>
          <w:b/>
          <w:bCs/>
          <w:sz w:val="32"/>
          <w:szCs w:val="32"/>
          <w:rtl/>
          <w:lang w:bidi="ar-IQ"/>
        </w:rPr>
        <w:t xml:space="preserve"> </w:t>
      </w:r>
    </w:p>
    <w:p w:rsidR="00501C40" w:rsidRDefault="00501C40" w:rsidP="00501C40">
      <w:pPr>
        <w:rPr>
          <w:sz w:val="28"/>
          <w:szCs w:val="28"/>
          <w:rtl/>
          <w:lang w:bidi="ar-IQ"/>
        </w:rPr>
      </w:pPr>
      <w:r>
        <w:rPr>
          <w:rFonts w:hint="cs"/>
          <w:sz w:val="28"/>
          <w:szCs w:val="28"/>
          <w:rtl/>
          <w:lang w:bidi="ar-IQ"/>
        </w:rPr>
        <w:t xml:space="preserve">تقسم الجرائم في الشريعة الاسلامية الى ثلاث اقسام رئيسية : </w:t>
      </w:r>
    </w:p>
    <w:p w:rsidR="00501C40" w:rsidRDefault="00501C40" w:rsidP="00501C40">
      <w:pPr>
        <w:rPr>
          <w:sz w:val="28"/>
          <w:szCs w:val="28"/>
          <w:rtl/>
          <w:lang w:bidi="ar-IQ"/>
        </w:rPr>
      </w:pPr>
      <w:r>
        <w:rPr>
          <w:rFonts w:hint="cs"/>
          <w:sz w:val="28"/>
          <w:szCs w:val="28"/>
          <w:rtl/>
          <w:lang w:bidi="ar-IQ"/>
        </w:rPr>
        <w:t xml:space="preserve">1.جرائم الحدود 2. جرائم القصاص والدية 3. جرائم التعازير </w:t>
      </w:r>
    </w:p>
    <w:p w:rsidR="00501C40" w:rsidRDefault="00501C40" w:rsidP="00501C40">
      <w:pPr>
        <w:rPr>
          <w:sz w:val="28"/>
          <w:szCs w:val="28"/>
          <w:rtl/>
          <w:lang w:bidi="ar-IQ"/>
        </w:rPr>
      </w:pPr>
      <w:r w:rsidRPr="00501C40">
        <w:rPr>
          <w:rFonts w:hint="cs"/>
          <w:b/>
          <w:bCs/>
          <w:sz w:val="28"/>
          <w:szCs w:val="28"/>
          <w:rtl/>
          <w:lang w:bidi="ar-IQ"/>
        </w:rPr>
        <w:t xml:space="preserve">جرائم الحدود لغة" :- </w:t>
      </w:r>
      <w:r>
        <w:rPr>
          <w:rFonts w:hint="cs"/>
          <w:sz w:val="28"/>
          <w:szCs w:val="28"/>
          <w:rtl/>
          <w:lang w:bidi="ar-IQ"/>
        </w:rPr>
        <w:t>جمع حد والحد في الاصل : الشيء الحاجز بين شيئين وفي اللغة بمعنى المنع وسميت حدودا لأنها في الغالب تمنع العاصي من العود الى تلك المعصية التي حد لأجلها .</w:t>
      </w:r>
    </w:p>
    <w:p w:rsidR="00501C40" w:rsidRDefault="00501C40" w:rsidP="00501C40">
      <w:pPr>
        <w:rPr>
          <w:b/>
          <w:bCs/>
          <w:sz w:val="28"/>
          <w:szCs w:val="28"/>
          <w:rtl/>
          <w:lang w:bidi="ar-IQ"/>
        </w:rPr>
      </w:pPr>
      <w:r w:rsidRPr="00501C40">
        <w:rPr>
          <w:rFonts w:hint="cs"/>
          <w:b/>
          <w:bCs/>
          <w:sz w:val="28"/>
          <w:szCs w:val="28"/>
          <w:rtl/>
          <w:lang w:bidi="ar-IQ"/>
        </w:rPr>
        <w:t xml:space="preserve">الحدود شرعا" :- </w:t>
      </w:r>
      <w:r w:rsidRPr="00BB637F">
        <w:rPr>
          <w:rFonts w:hint="cs"/>
          <w:sz w:val="28"/>
          <w:szCs w:val="28"/>
          <w:rtl/>
          <w:lang w:bidi="ar-IQ"/>
        </w:rPr>
        <w:t xml:space="preserve">هي الجرائم التي يكون الاعتداء فيها على حق من حقوق المجتمع اي انها جرائم معينة ومحدودة العدد وعقوباتها محددة تحديد كامل وواضح من الشارع الحكيم , </w:t>
      </w:r>
      <w:r w:rsidR="00BB637F" w:rsidRPr="00BB637F">
        <w:rPr>
          <w:rFonts w:hint="cs"/>
          <w:sz w:val="28"/>
          <w:szCs w:val="28"/>
          <w:rtl/>
          <w:lang w:bidi="ar-IQ"/>
        </w:rPr>
        <w:t xml:space="preserve">ويعبر عنها فقهاء الشريعة الاسلامية ( بحق الله ) </w:t>
      </w:r>
      <w:r w:rsidR="00BB637F">
        <w:rPr>
          <w:rFonts w:hint="cs"/>
          <w:b/>
          <w:bCs/>
          <w:sz w:val="28"/>
          <w:szCs w:val="28"/>
          <w:rtl/>
          <w:lang w:bidi="ar-IQ"/>
        </w:rPr>
        <w:t>لذا عرف الفقهاء الحدود بأنها : عقوبات مقدرة حقا" لله تعالى .</w:t>
      </w:r>
    </w:p>
    <w:p w:rsidR="00BB637F" w:rsidRDefault="00BB637F" w:rsidP="00501C40">
      <w:pPr>
        <w:rPr>
          <w:b/>
          <w:bCs/>
          <w:sz w:val="28"/>
          <w:szCs w:val="28"/>
          <w:rtl/>
          <w:lang w:bidi="ar-IQ"/>
        </w:rPr>
      </w:pPr>
      <w:r>
        <w:rPr>
          <w:rFonts w:hint="cs"/>
          <w:b/>
          <w:bCs/>
          <w:sz w:val="28"/>
          <w:szCs w:val="28"/>
          <w:rtl/>
          <w:lang w:bidi="ar-IQ"/>
        </w:rPr>
        <w:t>وبالتالي ان جرائم الحدود هي سبعة :</w:t>
      </w:r>
    </w:p>
    <w:p w:rsidR="00BB637F" w:rsidRDefault="00BB637F" w:rsidP="00501C40">
      <w:pPr>
        <w:rPr>
          <w:b/>
          <w:bCs/>
          <w:sz w:val="28"/>
          <w:szCs w:val="28"/>
          <w:rtl/>
          <w:lang w:bidi="ar-IQ"/>
        </w:rPr>
      </w:pPr>
      <w:r>
        <w:rPr>
          <w:rFonts w:hint="cs"/>
          <w:b/>
          <w:bCs/>
          <w:sz w:val="28"/>
          <w:szCs w:val="28"/>
          <w:rtl/>
          <w:lang w:bidi="ar-IQ"/>
        </w:rPr>
        <w:t>1.حد الزنا 2. حد السرقة 3. حد القذف 4. حد الحرابة 5. حد البغي 6. حد الشرب 7. حد الردة .</w:t>
      </w:r>
      <w:r w:rsidR="00541E5E">
        <w:rPr>
          <w:rFonts w:hint="cs"/>
          <w:b/>
          <w:bCs/>
          <w:sz w:val="28"/>
          <w:szCs w:val="28"/>
          <w:rtl/>
          <w:lang w:bidi="ar-IQ"/>
        </w:rPr>
        <w:t xml:space="preserve"> </w:t>
      </w:r>
    </w:p>
    <w:p w:rsidR="00BB637F" w:rsidRPr="00BB637F" w:rsidRDefault="00BB637F" w:rsidP="00501C40">
      <w:pPr>
        <w:rPr>
          <w:sz w:val="28"/>
          <w:szCs w:val="28"/>
          <w:rtl/>
          <w:lang w:bidi="ar-IQ"/>
        </w:rPr>
      </w:pPr>
      <w:r>
        <w:rPr>
          <w:rFonts w:hint="cs"/>
          <w:b/>
          <w:bCs/>
          <w:sz w:val="28"/>
          <w:szCs w:val="28"/>
          <w:rtl/>
          <w:lang w:bidi="ar-IQ"/>
        </w:rPr>
        <w:t>2.جرائم القصاص والدية : القص في اللغة :</w:t>
      </w:r>
      <w:r>
        <w:rPr>
          <w:rFonts w:hint="cs"/>
          <w:sz w:val="28"/>
          <w:szCs w:val="28"/>
          <w:rtl/>
          <w:lang w:bidi="ar-IQ"/>
        </w:rPr>
        <w:t xml:space="preserve"> أصله القطع , وقص الشيء اي تتبع اثره , والقصاص ان يوقع على الجاني مثل ماجنى.</w:t>
      </w:r>
    </w:p>
    <w:p w:rsidR="00BB637F" w:rsidRDefault="00BB637F" w:rsidP="00501C40">
      <w:pPr>
        <w:rPr>
          <w:b/>
          <w:bCs/>
          <w:sz w:val="28"/>
          <w:szCs w:val="28"/>
          <w:rtl/>
          <w:lang w:bidi="ar-IQ"/>
        </w:rPr>
      </w:pPr>
      <w:r w:rsidRPr="00BB637F">
        <w:rPr>
          <w:rFonts w:hint="cs"/>
          <w:b/>
          <w:bCs/>
          <w:sz w:val="28"/>
          <w:szCs w:val="28"/>
          <w:rtl/>
          <w:lang w:bidi="ar-IQ"/>
        </w:rPr>
        <w:lastRenderedPageBreak/>
        <w:t>جرائم القصاص والدية</w:t>
      </w:r>
      <w:r>
        <w:rPr>
          <w:rFonts w:hint="cs"/>
          <w:b/>
          <w:bCs/>
          <w:sz w:val="28"/>
          <w:szCs w:val="28"/>
          <w:rtl/>
          <w:lang w:bidi="ar-IQ"/>
        </w:rPr>
        <w:t xml:space="preserve"> في الفقه </w:t>
      </w:r>
      <w:r w:rsidRPr="00BB637F">
        <w:rPr>
          <w:rFonts w:hint="cs"/>
          <w:b/>
          <w:bCs/>
          <w:sz w:val="28"/>
          <w:szCs w:val="28"/>
          <w:rtl/>
          <w:lang w:bidi="ar-IQ"/>
        </w:rPr>
        <w:t xml:space="preserve"> :- </w:t>
      </w:r>
      <w:r w:rsidRPr="00BB637F">
        <w:rPr>
          <w:rFonts w:hint="cs"/>
          <w:sz w:val="28"/>
          <w:szCs w:val="28"/>
          <w:rtl/>
          <w:lang w:bidi="ar-IQ"/>
        </w:rPr>
        <w:t>هي الجرائم التي تقع على نفس الانسان واطرافة واحداث الجروح فيه , اي انها جرائم معينه ومحدودة العدد وعقوباتها محددة تحديد كامل وواضح من الشارع الحكيم مثل جرائم الحدود</w:t>
      </w:r>
      <w:r>
        <w:rPr>
          <w:rFonts w:hint="cs"/>
          <w:b/>
          <w:bCs/>
          <w:sz w:val="28"/>
          <w:szCs w:val="28"/>
          <w:rtl/>
          <w:lang w:bidi="ar-IQ"/>
        </w:rPr>
        <w:t xml:space="preserve"> , </w:t>
      </w:r>
      <w:r w:rsidR="00541E5E">
        <w:rPr>
          <w:rStyle w:val="FootnoteReference"/>
          <w:b/>
          <w:bCs/>
          <w:sz w:val="28"/>
          <w:szCs w:val="28"/>
          <w:rtl/>
          <w:lang w:bidi="ar-IQ"/>
        </w:rPr>
        <w:footnoteReference w:id="2"/>
      </w:r>
    </w:p>
    <w:p w:rsidR="00BB637F" w:rsidRDefault="00BB637F" w:rsidP="00501C40">
      <w:pPr>
        <w:rPr>
          <w:b/>
          <w:bCs/>
          <w:sz w:val="28"/>
          <w:szCs w:val="28"/>
          <w:rtl/>
          <w:lang w:bidi="ar-IQ"/>
        </w:rPr>
      </w:pPr>
    </w:p>
    <w:p w:rsidR="00BB637F" w:rsidRDefault="00BB637F" w:rsidP="007A64B0">
      <w:pPr>
        <w:rPr>
          <w:b/>
          <w:bCs/>
          <w:sz w:val="28"/>
          <w:szCs w:val="28"/>
          <w:rtl/>
          <w:lang w:bidi="ar-IQ"/>
        </w:rPr>
      </w:pPr>
      <w:r>
        <w:rPr>
          <w:rFonts w:hint="cs"/>
          <w:b/>
          <w:bCs/>
          <w:sz w:val="28"/>
          <w:szCs w:val="28"/>
          <w:rtl/>
          <w:lang w:bidi="ar-IQ"/>
        </w:rPr>
        <w:t>وبالتالي ان جرائم القصاص والدية هي ثلاثة :</w:t>
      </w:r>
    </w:p>
    <w:p w:rsidR="007A64B0" w:rsidRDefault="00BB637F" w:rsidP="007A64B0">
      <w:pPr>
        <w:pStyle w:val="ListParagraph"/>
        <w:rPr>
          <w:sz w:val="28"/>
          <w:szCs w:val="28"/>
          <w:rtl/>
          <w:lang w:bidi="ar-IQ"/>
        </w:rPr>
      </w:pPr>
      <w:r>
        <w:rPr>
          <w:rFonts w:hint="cs"/>
          <w:sz w:val="28"/>
          <w:szCs w:val="28"/>
          <w:rtl/>
          <w:lang w:bidi="ar-IQ"/>
        </w:rPr>
        <w:t>1.القتل العمد 2. القتل شبه ال</w:t>
      </w:r>
      <w:r w:rsidR="007A64B0">
        <w:rPr>
          <w:rFonts w:hint="cs"/>
          <w:sz w:val="28"/>
          <w:szCs w:val="28"/>
          <w:rtl/>
          <w:lang w:bidi="ar-IQ"/>
        </w:rPr>
        <w:t xml:space="preserve">عمد 3. الجروح عمدا او خطأ </w:t>
      </w:r>
    </w:p>
    <w:p w:rsidR="007A64B0" w:rsidRDefault="007A64B0" w:rsidP="007A64B0">
      <w:pPr>
        <w:rPr>
          <w:sz w:val="28"/>
          <w:szCs w:val="28"/>
          <w:rtl/>
          <w:lang w:bidi="ar-IQ"/>
        </w:rPr>
      </w:pPr>
    </w:p>
    <w:p w:rsidR="007A64B0" w:rsidRDefault="007A64B0" w:rsidP="007A64B0">
      <w:pPr>
        <w:rPr>
          <w:sz w:val="28"/>
          <w:szCs w:val="28"/>
          <w:rtl/>
          <w:lang w:bidi="ar-IQ"/>
        </w:rPr>
      </w:pPr>
      <w:r>
        <w:rPr>
          <w:rFonts w:hint="cs"/>
          <w:sz w:val="28"/>
          <w:szCs w:val="28"/>
          <w:rtl/>
          <w:lang w:bidi="ar-IQ"/>
        </w:rPr>
        <w:t>3</w:t>
      </w:r>
      <w:r w:rsidRPr="007A64B0">
        <w:rPr>
          <w:rFonts w:hint="cs"/>
          <w:b/>
          <w:bCs/>
          <w:sz w:val="28"/>
          <w:szCs w:val="28"/>
          <w:rtl/>
          <w:lang w:bidi="ar-IQ"/>
        </w:rPr>
        <w:t>.جرائم التعازير</w:t>
      </w:r>
      <w:r>
        <w:rPr>
          <w:rFonts w:hint="cs"/>
          <w:b/>
          <w:bCs/>
          <w:sz w:val="28"/>
          <w:szCs w:val="28"/>
          <w:rtl/>
          <w:lang w:bidi="ar-IQ"/>
        </w:rPr>
        <w:t xml:space="preserve"> : في اللغة : </w:t>
      </w:r>
      <w:r>
        <w:rPr>
          <w:rFonts w:hint="cs"/>
          <w:sz w:val="28"/>
          <w:szCs w:val="28"/>
          <w:rtl/>
          <w:lang w:bidi="ar-IQ"/>
        </w:rPr>
        <w:t>تأديب واصله من العزر بمعنى الردع , ويأتي بمعنى الاهانة .</w:t>
      </w:r>
    </w:p>
    <w:p w:rsidR="007A64B0" w:rsidRDefault="007A64B0" w:rsidP="007A64B0">
      <w:pPr>
        <w:rPr>
          <w:sz w:val="28"/>
          <w:szCs w:val="28"/>
          <w:rtl/>
          <w:lang w:bidi="ar-IQ"/>
        </w:rPr>
      </w:pPr>
      <w:r w:rsidRPr="007A64B0">
        <w:rPr>
          <w:rFonts w:hint="cs"/>
          <w:b/>
          <w:bCs/>
          <w:sz w:val="28"/>
          <w:szCs w:val="28"/>
          <w:rtl/>
          <w:lang w:bidi="ar-IQ"/>
        </w:rPr>
        <w:t xml:space="preserve">جرائم التعازير في الفقه : </w:t>
      </w:r>
      <w:r w:rsidRPr="007A64B0">
        <w:rPr>
          <w:rFonts w:hint="cs"/>
          <w:sz w:val="28"/>
          <w:szCs w:val="28"/>
          <w:rtl/>
          <w:lang w:bidi="ar-IQ"/>
        </w:rPr>
        <w:t>هي الجرائم التي ليس لها عقوبات مقدرة وبالتالي غي محددة لا بأفعالها ولا عقوباتها حيث اعطت الشريعة الاسلامية لولي الامر سلطة تجريم الافعال وتقدي</w:t>
      </w:r>
      <w:r>
        <w:rPr>
          <w:rFonts w:hint="cs"/>
          <w:sz w:val="28"/>
          <w:szCs w:val="28"/>
          <w:rtl/>
          <w:lang w:bidi="ar-IQ"/>
        </w:rPr>
        <w:t>ر العقوبة وتحديد وسائل الاثبات .</w:t>
      </w:r>
    </w:p>
    <w:p w:rsidR="007A64B0" w:rsidRDefault="007A64B0" w:rsidP="007A64B0">
      <w:pPr>
        <w:rPr>
          <w:sz w:val="28"/>
          <w:szCs w:val="28"/>
          <w:rtl/>
          <w:lang w:bidi="ar-IQ"/>
        </w:rPr>
      </w:pPr>
      <w:r w:rsidRPr="007A64B0">
        <w:rPr>
          <w:rFonts w:hint="cs"/>
          <w:b/>
          <w:bCs/>
          <w:sz w:val="28"/>
          <w:szCs w:val="28"/>
          <w:rtl/>
          <w:lang w:bidi="ar-IQ"/>
        </w:rPr>
        <w:t>وان جرائم التعازير تكون متنوعة ومتعددة مثل :</w:t>
      </w:r>
      <w:r>
        <w:rPr>
          <w:rFonts w:hint="cs"/>
          <w:sz w:val="28"/>
          <w:szCs w:val="28"/>
          <w:rtl/>
          <w:lang w:bidi="ar-IQ"/>
        </w:rPr>
        <w:t xml:space="preserve"> الجرائم الاقتصادية , جرائم الرشوة والاحتيال وخيانة الامانة , والربا والغش </w:t>
      </w:r>
    </w:p>
    <w:p w:rsidR="007A64B0" w:rsidRDefault="007A64B0" w:rsidP="007A64B0">
      <w:pPr>
        <w:rPr>
          <w:b/>
          <w:bCs/>
          <w:sz w:val="28"/>
          <w:szCs w:val="28"/>
          <w:rtl/>
          <w:lang w:bidi="ar-IQ"/>
        </w:rPr>
      </w:pPr>
      <w:r w:rsidRPr="007A64B0">
        <w:rPr>
          <w:rFonts w:hint="cs"/>
          <w:b/>
          <w:bCs/>
          <w:sz w:val="28"/>
          <w:szCs w:val="28"/>
          <w:rtl/>
          <w:lang w:bidi="ar-IQ"/>
        </w:rPr>
        <w:t xml:space="preserve">ويقسم الفقهاء جرائم التعازير الى نوعين : </w:t>
      </w:r>
    </w:p>
    <w:p w:rsidR="007A64B0" w:rsidRDefault="007A64B0" w:rsidP="007A64B0">
      <w:pPr>
        <w:rPr>
          <w:sz w:val="28"/>
          <w:szCs w:val="28"/>
          <w:rtl/>
          <w:lang w:bidi="ar-IQ"/>
        </w:rPr>
      </w:pPr>
      <w:r>
        <w:rPr>
          <w:rFonts w:hint="cs"/>
          <w:b/>
          <w:bCs/>
          <w:sz w:val="28"/>
          <w:szCs w:val="28"/>
          <w:rtl/>
          <w:lang w:bidi="ar-IQ"/>
        </w:rPr>
        <w:t xml:space="preserve">1.تعزيرات لحقوق الله تعالى : </w:t>
      </w:r>
      <w:r>
        <w:rPr>
          <w:rFonts w:hint="cs"/>
          <w:sz w:val="28"/>
          <w:szCs w:val="28"/>
          <w:rtl/>
          <w:lang w:bidi="ar-IQ"/>
        </w:rPr>
        <w:t>هو مايتعلق به النفع العام وما يندفع به ضرر عام للناس .</w:t>
      </w:r>
    </w:p>
    <w:p w:rsidR="007A64B0" w:rsidRDefault="007A64B0" w:rsidP="007A64B0">
      <w:pPr>
        <w:rPr>
          <w:sz w:val="28"/>
          <w:szCs w:val="28"/>
          <w:rtl/>
          <w:lang w:bidi="ar-IQ"/>
        </w:rPr>
      </w:pPr>
      <w:r>
        <w:rPr>
          <w:rFonts w:hint="cs"/>
          <w:sz w:val="28"/>
          <w:szCs w:val="28"/>
          <w:rtl/>
          <w:lang w:bidi="ar-IQ"/>
        </w:rPr>
        <w:t>2.</w:t>
      </w:r>
      <w:r>
        <w:rPr>
          <w:rFonts w:hint="cs"/>
          <w:b/>
          <w:bCs/>
          <w:sz w:val="28"/>
          <w:szCs w:val="28"/>
          <w:rtl/>
          <w:lang w:bidi="ar-IQ"/>
        </w:rPr>
        <w:t xml:space="preserve">تعزيرات لحقوق الافراد : </w:t>
      </w:r>
      <w:r>
        <w:rPr>
          <w:rFonts w:hint="cs"/>
          <w:sz w:val="28"/>
          <w:szCs w:val="28"/>
          <w:rtl/>
          <w:lang w:bidi="ar-IQ"/>
        </w:rPr>
        <w:t>هو ماتعلقت به مصلحة خاصة لأحد الافراد .</w:t>
      </w:r>
    </w:p>
    <w:p w:rsidR="007A64B0" w:rsidRDefault="007A64B0" w:rsidP="007A64B0">
      <w:pPr>
        <w:rPr>
          <w:sz w:val="28"/>
          <w:szCs w:val="28"/>
          <w:rtl/>
          <w:lang w:bidi="ar-IQ"/>
        </w:rPr>
      </w:pPr>
    </w:p>
    <w:p w:rsidR="007A64B0" w:rsidRPr="007A64B0" w:rsidRDefault="007A64B0" w:rsidP="007A64B0">
      <w:pPr>
        <w:rPr>
          <w:b/>
          <w:bCs/>
          <w:sz w:val="32"/>
          <w:szCs w:val="32"/>
          <w:rtl/>
          <w:lang w:bidi="ar-IQ"/>
        </w:rPr>
      </w:pPr>
      <w:r w:rsidRPr="007A64B0">
        <w:rPr>
          <w:rFonts w:hint="cs"/>
          <w:b/>
          <w:bCs/>
          <w:sz w:val="32"/>
          <w:szCs w:val="32"/>
          <w:rtl/>
          <w:lang w:bidi="ar-IQ"/>
        </w:rPr>
        <w:t>اقسام العقوبات  في الفقه الاسلامي :</w:t>
      </w:r>
    </w:p>
    <w:p w:rsidR="007A64B0" w:rsidRDefault="00D06239" w:rsidP="007A64B0">
      <w:pPr>
        <w:rPr>
          <w:sz w:val="28"/>
          <w:szCs w:val="28"/>
          <w:rtl/>
          <w:lang w:bidi="ar-IQ"/>
        </w:rPr>
      </w:pPr>
      <w:r>
        <w:rPr>
          <w:rFonts w:hint="cs"/>
          <w:sz w:val="28"/>
          <w:szCs w:val="28"/>
          <w:rtl/>
          <w:lang w:bidi="ar-IQ"/>
        </w:rPr>
        <w:t xml:space="preserve">فيما يتعلق بعقوبة جريمة الحدود فهي : </w:t>
      </w:r>
    </w:p>
    <w:p w:rsidR="00D06239" w:rsidRDefault="00D06239" w:rsidP="007A64B0">
      <w:pPr>
        <w:rPr>
          <w:sz w:val="28"/>
          <w:szCs w:val="28"/>
          <w:rtl/>
          <w:lang w:bidi="ar-IQ"/>
        </w:rPr>
      </w:pPr>
      <w:r>
        <w:rPr>
          <w:rFonts w:hint="cs"/>
          <w:sz w:val="28"/>
          <w:szCs w:val="28"/>
          <w:rtl/>
          <w:lang w:bidi="ar-IQ"/>
        </w:rPr>
        <w:t xml:space="preserve">1.عقوبة جريمة الزنا , التغريب , والجلد , والرجم </w:t>
      </w:r>
    </w:p>
    <w:p w:rsidR="00D06239" w:rsidRDefault="00D06239" w:rsidP="007A64B0">
      <w:pPr>
        <w:rPr>
          <w:sz w:val="28"/>
          <w:szCs w:val="28"/>
          <w:rtl/>
          <w:lang w:bidi="ar-IQ"/>
        </w:rPr>
      </w:pPr>
      <w:r>
        <w:rPr>
          <w:rFonts w:hint="cs"/>
          <w:sz w:val="28"/>
          <w:szCs w:val="28"/>
          <w:rtl/>
          <w:lang w:bidi="ar-IQ"/>
        </w:rPr>
        <w:t xml:space="preserve">2.عقوبة جريمة القذف , الجلد , والحرمان من حق الشهادة </w:t>
      </w:r>
    </w:p>
    <w:p w:rsidR="00D06239" w:rsidRDefault="00D06239" w:rsidP="007A64B0">
      <w:pPr>
        <w:rPr>
          <w:sz w:val="28"/>
          <w:szCs w:val="28"/>
          <w:rtl/>
          <w:lang w:bidi="ar-IQ"/>
        </w:rPr>
      </w:pPr>
      <w:r>
        <w:rPr>
          <w:rFonts w:hint="cs"/>
          <w:sz w:val="28"/>
          <w:szCs w:val="28"/>
          <w:rtl/>
          <w:lang w:bidi="ar-IQ"/>
        </w:rPr>
        <w:t xml:space="preserve">3.عقوبة جريمة الشرب , هي الضرب دون تحديد مقدار العقوبة </w:t>
      </w:r>
    </w:p>
    <w:p w:rsidR="00D06239" w:rsidRDefault="00D06239" w:rsidP="007A64B0">
      <w:pPr>
        <w:rPr>
          <w:sz w:val="28"/>
          <w:szCs w:val="28"/>
          <w:rtl/>
          <w:lang w:bidi="ar-IQ"/>
        </w:rPr>
      </w:pPr>
      <w:r>
        <w:rPr>
          <w:rFonts w:hint="cs"/>
          <w:sz w:val="28"/>
          <w:szCs w:val="28"/>
          <w:rtl/>
          <w:lang w:bidi="ar-IQ"/>
        </w:rPr>
        <w:t xml:space="preserve">4.عقوبة جريمة السرقة , قطع اليد </w:t>
      </w:r>
    </w:p>
    <w:p w:rsidR="00D06239" w:rsidRDefault="00D06239" w:rsidP="007A64B0">
      <w:pPr>
        <w:rPr>
          <w:sz w:val="28"/>
          <w:szCs w:val="28"/>
          <w:rtl/>
          <w:lang w:bidi="ar-IQ"/>
        </w:rPr>
      </w:pPr>
      <w:r>
        <w:rPr>
          <w:rFonts w:hint="cs"/>
          <w:sz w:val="28"/>
          <w:szCs w:val="28"/>
          <w:rtl/>
          <w:lang w:bidi="ar-IQ"/>
        </w:rPr>
        <w:t>5.عقوبة قطع الطريق , النفي , والقتل والصلب</w:t>
      </w:r>
    </w:p>
    <w:p w:rsidR="00D06239" w:rsidRDefault="00D06239" w:rsidP="007A64B0">
      <w:pPr>
        <w:rPr>
          <w:sz w:val="28"/>
          <w:szCs w:val="28"/>
          <w:rtl/>
          <w:lang w:bidi="ar-IQ"/>
        </w:rPr>
      </w:pPr>
      <w:r>
        <w:rPr>
          <w:rFonts w:hint="cs"/>
          <w:sz w:val="28"/>
          <w:szCs w:val="28"/>
          <w:rtl/>
          <w:lang w:bidi="ar-IQ"/>
        </w:rPr>
        <w:t xml:space="preserve">6.عقوبة جريمة الردة , القتل </w:t>
      </w:r>
    </w:p>
    <w:p w:rsidR="00D06239" w:rsidRDefault="00D06239" w:rsidP="007A64B0">
      <w:pPr>
        <w:rPr>
          <w:sz w:val="28"/>
          <w:szCs w:val="28"/>
          <w:rtl/>
          <w:lang w:bidi="ar-IQ"/>
        </w:rPr>
      </w:pPr>
      <w:r>
        <w:rPr>
          <w:rFonts w:hint="cs"/>
          <w:sz w:val="28"/>
          <w:szCs w:val="28"/>
          <w:rtl/>
          <w:lang w:bidi="ar-IQ"/>
        </w:rPr>
        <w:lastRenderedPageBreak/>
        <w:t>7.عقوبة جريمة البغي , القتل</w:t>
      </w:r>
    </w:p>
    <w:p w:rsidR="00D06239" w:rsidRDefault="00D06239" w:rsidP="007A64B0">
      <w:pPr>
        <w:rPr>
          <w:sz w:val="28"/>
          <w:szCs w:val="28"/>
          <w:rtl/>
          <w:lang w:bidi="ar-IQ"/>
        </w:rPr>
      </w:pPr>
      <w:r>
        <w:rPr>
          <w:rFonts w:hint="cs"/>
          <w:sz w:val="28"/>
          <w:szCs w:val="28"/>
          <w:rtl/>
          <w:lang w:bidi="ar-IQ"/>
        </w:rPr>
        <w:t>عقوبات جريمة القصاص والدية هي :</w:t>
      </w:r>
    </w:p>
    <w:p w:rsidR="00D06239" w:rsidRDefault="00D06239" w:rsidP="007A64B0">
      <w:pPr>
        <w:rPr>
          <w:sz w:val="28"/>
          <w:szCs w:val="28"/>
          <w:rtl/>
          <w:lang w:bidi="ar-IQ"/>
        </w:rPr>
      </w:pPr>
      <w:r>
        <w:rPr>
          <w:rFonts w:hint="cs"/>
          <w:sz w:val="28"/>
          <w:szCs w:val="28"/>
          <w:rtl/>
          <w:lang w:bidi="ar-IQ"/>
        </w:rPr>
        <w:t xml:space="preserve">1.عقوبة جريمة القتل العمد , القصاص الا اذا عفا ولي القتيل فتكون العقوبة هي الدية والمتمثلة  ( مائة من الابل ) </w:t>
      </w:r>
    </w:p>
    <w:p w:rsidR="00D06239" w:rsidRDefault="00D06239" w:rsidP="00D06239">
      <w:pPr>
        <w:rPr>
          <w:sz w:val="28"/>
          <w:szCs w:val="28"/>
          <w:rtl/>
          <w:lang w:bidi="ar-IQ"/>
        </w:rPr>
      </w:pPr>
      <w:r>
        <w:rPr>
          <w:rFonts w:hint="cs"/>
          <w:sz w:val="28"/>
          <w:szCs w:val="28"/>
          <w:rtl/>
          <w:lang w:bidi="ar-IQ"/>
        </w:rPr>
        <w:t>2.عقوبة جريمة القتل شبه العمد , الدية والمتمثلة ( مائة من الابل )</w:t>
      </w:r>
    </w:p>
    <w:p w:rsidR="00D06239" w:rsidRDefault="00D06239" w:rsidP="00D06239">
      <w:pPr>
        <w:rPr>
          <w:sz w:val="28"/>
          <w:szCs w:val="28"/>
          <w:rtl/>
          <w:lang w:bidi="ar-IQ"/>
        </w:rPr>
      </w:pPr>
      <w:r>
        <w:rPr>
          <w:rFonts w:hint="cs"/>
          <w:sz w:val="28"/>
          <w:szCs w:val="28"/>
          <w:rtl/>
          <w:lang w:bidi="ar-IQ"/>
        </w:rPr>
        <w:t>3.عقوبة جريمة الجروح عمدا او خطأ , القصاص في حالة العمد , والدية في حالة الخطأ</w:t>
      </w:r>
    </w:p>
    <w:p w:rsidR="00D06239" w:rsidRDefault="00D06239" w:rsidP="00D06239">
      <w:pPr>
        <w:rPr>
          <w:sz w:val="28"/>
          <w:szCs w:val="28"/>
          <w:rtl/>
          <w:lang w:bidi="ar-IQ"/>
        </w:rPr>
      </w:pPr>
    </w:p>
    <w:p w:rsidR="00D06239" w:rsidRDefault="00D06239" w:rsidP="00D06239">
      <w:pPr>
        <w:rPr>
          <w:sz w:val="28"/>
          <w:szCs w:val="28"/>
          <w:rtl/>
          <w:lang w:bidi="ar-IQ"/>
        </w:rPr>
      </w:pPr>
      <w:r>
        <w:rPr>
          <w:rFonts w:hint="cs"/>
          <w:sz w:val="28"/>
          <w:szCs w:val="28"/>
          <w:rtl/>
          <w:lang w:bidi="ar-IQ"/>
        </w:rPr>
        <w:t>عقوبات جريمة التعازير هي :</w:t>
      </w:r>
    </w:p>
    <w:p w:rsidR="00292A2E" w:rsidRDefault="00D06239" w:rsidP="00D06239">
      <w:pPr>
        <w:rPr>
          <w:sz w:val="28"/>
          <w:szCs w:val="28"/>
          <w:rtl/>
          <w:lang w:bidi="ar-IQ"/>
        </w:rPr>
      </w:pPr>
      <w:r>
        <w:rPr>
          <w:rFonts w:hint="cs"/>
          <w:sz w:val="28"/>
          <w:szCs w:val="28"/>
          <w:rtl/>
          <w:lang w:bidi="ar-IQ"/>
        </w:rPr>
        <w:t>1.عقوبة الوعظ</w:t>
      </w:r>
      <w:r w:rsidR="00292A2E">
        <w:rPr>
          <w:rFonts w:hint="cs"/>
          <w:sz w:val="28"/>
          <w:szCs w:val="28"/>
          <w:rtl/>
          <w:lang w:bidi="ar-IQ"/>
        </w:rPr>
        <w:t xml:space="preserve"> والتهديد , الجلد , والضرب </w:t>
      </w:r>
    </w:p>
    <w:p w:rsidR="00292A2E" w:rsidRDefault="00292A2E" w:rsidP="00D06239">
      <w:pPr>
        <w:rPr>
          <w:sz w:val="28"/>
          <w:szCs w:val="28"/>
          <w:rtl/>
          <w:lang w:bidi="ar-IQ"/>
        </w:rPr>
      </w:pPr>
      <w:r>
        <w:rPr>
          <w:rFonts w:hint="cs"/>
          <w:sz w:val="28"/>
          <w:szCs w:val="28"/>
          <w:rtl/>
          <w:lang w:bidi="ar-IQ"/>
        </w:rPr>
        <w:t>2.عقوبة الحبس والصلب</w:t>
      </w:r>
    </w:p>
    <w:p w:rsidR="00292A2E" w:rsidRDefault="00292A2E" w:rsidP="00D06239">
      <w:pPr>
        <w:rPr>
          <w:sz w:val="28"/>
          <w:szCs w:val="28"/>
          <w:rtl/>
          <w:lang w:bidi="ar-IQ"/>
        </w:rPr>
      </w:pPr>
      <w:r>
        <w:rPr>
          <w:rFonts w:hint="cs"/>
          <w:sz w:val="28"/>
          <w:szCs w:val="28"/>
          <w:rtl/>
          <w:lang w:bidi="ar-IQ"/>
        </w:rPr>
        <w:t xml:space="preserve">3.عقوب التوبيخ </w:t>
      </w:r>
    </w:p>
    <w:p w:rsidR="00292A2E" w:rsidRDefault="00292A2E" w:rsidP="00D06239">
      <w:pPr>
        <w:rPr>
          <w:sz w:val="28"/>
          <w:szCs w:val="28"/>
          <w:rtl/>
          <w:lang w:bidi="ar-IQ"/>
        </w:rPr>
      </w:pPr>
      <w:r>
        <w:rPr>
          <w:rFonts w:hint="cs"/>
          <w:sz w:val="28"/>
          <w:szCs w:val="28"/>
          <w:rtl/>
          <w:lang w:bidi="ar-IQ"/>
        </w:rPr>
        <w:t xml:space="preserve">4.عقوبة المقاطعة </w:t>
      </w:r>
    </w:p>
    <w:p w:rsidR="00292A2E" w:rsidRDefault="00292A2E" w:rsidP="00D06239">
      <w:pPr>
        <w:rPr>
          <w:sz w:val="28"/>
          <w:szCs w:val="28"/>
          <w:rtl/>
          <w:lang w:bidi="ar-IQ"/>
        </w:rPr>
      </w:pPr>
      <w:r>
        <w:rPr>
          <w:rFonts w:hint="cs"/>
          <w:sz w:val="28"/>
          <w:szCs w:val="28"/>
          <w:rtl/>
          <w:lang w:bidi="ar-IQ"/>
        </w:rPr>
        <w:t xml:space="preserve">5.عقوبات الغرامات المالية والتشهير والنفي </w:t>
      </w:r>
    </w:p>
    <w:p w:rsidR="00292A2E" w:rsidRDefault="00292A2E" w:rsidP="00D06239">
      <w:pPr>
        <w:rPr>
          <w:sz w:val="28"/>
          <w:szCs w:val="28"/>
          <w:rtl/>
          <w:lang w:bidi="ar-IQ"/>
        </w:rPr>
      </w:pPr>
      <w:r>
        <w:rPr>
          <w:rFonts w:hint="cs"/>
          <w:sz w:val="28"/>
          <w:szCs w:val="28"/>
          <w:rtl/>
          <w:lang w:bidi="ar-IQ"/>
        </w:rPr>
        <w:t xml:space="preserve">6.عقوبة القتل </w:t>
      </w:r>
    </w:p>
    <w:p w:rsidR="00D06239" w:rsidRDefault="00292A2E" w:rsidP="00D06239">
      <w:pPr>
        <w:rPr>
          <w:b/>
          <w:bCs/>
          <w:sz w:val="28"/>
          <w:szCs w:val="28"/>
          <w:rtl/>
          <w:lang w:bidi="ar-IQ"/>
        </w:rPr>
      </w:pPr>
      <w:r w:rsidRPr="00292A2E">
        <w:rPr>
          <w:rFonts w:hint="cs"/>
          <w:b/>
          <w:bCs/>
          <w:sz w:val="28"/>
          <w:szCs w:val="28"/>
          <w:rtl/>
          <w:lang w:bidi="ar-IQ"/>
        </w:rPr>
        <w:t>اما فيما يخص مصادر عقوبات جرائم التعازير :</w:t>
      </w:r>
      <w:r w:rsidR="00D06239" w:rsidRPr="00292A2E">
        <w:rPr>
          <w:rFonts w:hint="cs"/>
          <w:b/>
          <w:bCs/>
          <w:sz w:val="28"/>
          <w:szCs w:val="28"/>
          <w:rtl/>
          <w:lang w:bidi="ar-IQ"/>
        </w:rPr>
        <w:t xml:space="preserve"> </w:t>
      </w:r>
    </w:p>
    <w:p w:rsidR="00292A2E" w:rsidRDefault="00292A2E" w:rsidP="00D06239">
      <w:pPr>
        <w:rPr>
          <w:sz w:val="28"/>
          <w:szCs w:val="28"/>
          <w:rtl/>
          <w:lang w:bidi="ar-IQ"/>
        </w:rPr>
      </w:pPr>
      <w:r>
        <w:rPr>
          <w:rFonts w:hint="cs"/>
          <w:sz w:val="28"/>
          <w:szCs w:val="28"/>
          <w:rtl/>
          <w:lang w:bidi="ar-IQ"/>
        </w:rPr>
        <w:t xml:space="preserve">القرأن , والسنه , والاجماع </w:t>
      </w:r>
    </w:p>
    <w:p w:rsidR="00292A2E" w:rsidRDefault="00292A2E" w:rsidP="00D06239">
      <w:pPr>
        <w:rPr>
          <w:sz w:val="28"/>
          <w:szCs w:val="28"/>
          <w:rtl/>
          <w:lang w:bidi="ar-IQ"/>
        </w:rPr>
      </w:pPr>
    </w:p>
    <w:p w:rsidR="00292A2E" w:rsidRPr="0018394B" w:rsidRDefault="00292A2E" w:rsidP="00292A2E">
      <w:pPr>
        <w:jc w:val="center"/>
        <w:rPr>
          <w:b/>
          <w:bCs/>
          <w:sz w:val="32"/>
          <w:szCs w:val="32"/>
          <w:rtl/>
          <w:lang w:bidi="ar-IQ"/>
        </w:rPr>
      </w:pPr>
      <w:r w:rsidRPr="0018394B">
        <w:rPr>
          <w:rFonts w:hint="cs"/>
          <w:b/>
          <w:bCs/>
          <w:sz w:val="32"/>
          <w:szCs w:val="32"/>
          <w:rtl/>
          <w:lang w:bidi="ar-IQ"/>
        </w:rPr>
        <w:t xml:space="preserve">الفرع الثاني </w:t>
      </w:r>
    </w:p>
    <w:p w:rsidR="00292A2E" w:rsidRPr="0018394B" w:rsidRDefault="00292A2E" w:rsidP="00292A2E">
      <w:pPr>
        <w:jc w:val="center"/>
        <w:rPr>
          <w:b/>
          <w:bCs/>
          <w:sz w:val="32"/>
          <w:szCs w:val="32"/>
          <w:rtl/>
          <w:lang w:bidi="ar-IQ"/>
        </w:rPr>
      </w:pPr>
      <w:r w:rsidRPr="0018394B">
        <w:rPr>
          <w:rFonts w:hint="cs"/>
          <w:b/>
          <w:bCs/>
          <w:sz w:val="32"/>
          <w:szCs w:val="32"/>
          <w:rtl/>
          <w:lang w:bidi="ar-IQ"/>
        </w:rPr>
        <w:t xml:space="preserve">أهمية تقسم الجرائم </w:t>
      </w:r>
    </w:p>
    <w:p w:rsidR="00D06239" w:rsidRPr="0018394B" w:rsidRDefault="00292A2E" w:rsidP="00D06239">
      <w:pPr>
        <w:rPr>
          <w:b/>
          <w:bCs/>
          <w:sz w:val="28"/>
          <w:szCs w:val="28"/>
          <w:rtl/>
          <w:lang w:bidi="ar-IQ"/>
        </w:rPr>
      </w:pPr>
      <w:r w:rsidRPr="0018394B">
        <w:rPr>
          <w:rFonts w:hint="cs"/>
          <w:b/>
          <w:bCs/>
          <w:sz w:val="28"/>
          <w:szCs w:val="28"/>
          <w:rtl/>
          <w:lang w:bidi="ar-IQ"/>
        </w:rPr>
        <w:t xml:space="preserve">هناك اربعة معايير خاصة بأهمية تقسيم الجرائم الى جرائم حدود وجرائم قصاص ودية وجرائم تعازير هي : </w:t>
      </w:r>
    </w:p>
    <w:p w:rsidR="00292A2E" w:rsidRDefault="00292A2E" w:rsidP="00D06239">
      <w:pPr>
        <w:rPr>
          <w:sz w:val="28"/>
          <w:szCs w:val="28"/>
          <w:rtl/>
          <w:lang w:bidi="ar-IQ"/>
        </w:rPr>
      </w:pPr>
      <w:r>
        <w:rPr>
          <w:rFonts w:hint="cs"/>
          <w:sz w:val="28"/>
          <w:szCs w:val="28"/>
          <w:rtl/>
          <w:lang w:bidi="ar-IQ"/>
        </w:rPr>
        <w:t>1.</w:t>
      </w:r>
      <w:r w:rsidRPr="0018394B">
        <w:rPr>
          <w:rFonts w:hint="cs"/>
          <w:b/>
          <w:bCs/>
          <w:sz w:val="28"/>
          <w:szCs w:val="28"/>
          <w:rtl/>
          <w:lang w:bidi="ar-IQ"/>
        </w:rPr>
        <w:t>من حيث العفو :</w:t>
      </w:r>
      <w:r>
        <w:rPr>
          <w:rFonts w:hint="cs"/>
          <w:sz w:val="28"/>
          <w:szCs w:val="28"/>
          <w:rtl/>
          <w:lang w:bidi="ar-IQ"/>
        </w:rPr>
        <w:t xml:space="preserve"> ان جرائم الحدود لا يجوز فيها العفو مطلقا سواء من قبل الجاني او ولي الامر , اما جرائم القصاص والدية , فالعفو فيها جائز من قبل المجنى عليه حيث يحق له ان يعفو عن القصاص مقابل الدية , اما جريمة التعزير ,يكون لولي الامر الحق في العفو عن الجريمة والعقوبة بشرط الا يمس العفو </w:t>
      </w:r>
      <w:r w:rsidR="003D4499">
        <w:rPr>
          <w:rFonts w:hint="cs"/>
          <w:sz w:val="28"/>
          <w:szCs w:val="28"/>
          <w:rtl/>
          <w:lang w:bidi="ar-IQ"/>
        </w:rPr>
        <w:t>الحقوق الشخصية للمجنى عليه .</w:t>
      </w:r>
      <w:r w:rsidR="00541E5E">
        <w:rPr>
          <w:rStyle w:val="FootnoteReference"/>
          <w:sz w:val="28"/>
          <w:szCs w:val="28"/>
          <w:rtl/>
          <w:lang w:bidi="ar-IQ"/>
        </w:rPr>
        <w:footnoteReference w:id="3"/>
      </w:r>
    </w:p>
    <w:p w:rsidR="003D4499" w:rsidRDefault="003D4499" w:rsidP="00D06239">
      <w:pPr>
        <w:rPr>
          <w:sz w:val="28"/>
          <w:szCs w:val="28"/>
          <w:rtl/>
          <w:lang w:bidi="ar-IQ"/>
        </w:rPr>
      </w:pPr>
      <w:r>
        <w:rPr>
          <w:rFonts w:hint="cs"/>
          <w:sz w:val="28"/>
          <w:szCs w:val="28"/>
          <w:rtl/>
          <w:lang w:bidi="ar-IQ"/>
        </w:rPr>
        <w:lastRenderedPageBreak/>
        <w:t>2.</w:t>
      </w:r>
      <w:r w:rsidRPr="0018394B">
        <w:rPr>
          <w:rFonts w:hint="cs"/>
          <w:b/>
          <w:bCs/>
          <w:sz w:val="28"/>
          <w:szCs w:val="28"/>
          <w:rtl/>
          <w:lang w:bidi="ar-IQ"/>
        </w:rPr>
        <w:t xml:space="preserve">من حيث اثبات الجريمة : </w:t>
      </w:r>
      <w:r>
        <w:rPr>
          <w:rFonts w:hint="cs"/>
          <w:sz w:val="28"/>
          <w:szCs w:val="28"/>
          <w:rtl/>
          <w:lang w:bidi="ar-IQ"/>
        </w:rPr>
        <w:t>لأثبات جريمة الحدود والقصاص والدية عدد معين من الشهود في حالة كون الشهادة هي الدليل الوحيد مثلا"/ جريمة الزنا لا تثبت الا بشهادة اربعة شهود اما القصاص والدية فهي لا تثبت الا بشهادة شاهدين على الاقل , اما جريمة التعزير فتثبت بشهادة شاهد واحد.</w:t>
      </w:r>
    </w:p>
    <w:p w:rsidR="003D4499" w:rsidRDefault="003D4499" w:rsidP="00D06239">
      <w:pPr>
        <w:rPr>
          <w:sz w:val="28"/>
          <w:szCs w:val="28"/>
          <w:rtl/>
          <w:lang w:bidi="ar-IQ"/>
        </w:rPr>
      </w:pPr>
      <w:r>
        <w:rPr>
          <w:rFonts w:hint="cs"/>
          <w:sz w:val="28"/>
          <w:szCs w:val="28"/>
          <w:rtl/>
          <w:lang w:bidi="ar-IQ"/>
        </w:rPr>
        <w:t>3.</w:t>
      </w:r>
      <w:r w:rsidRPr="0018394B">
        <w:rPr>
          <w:rFonts w:hint="cs"/>
          <w:b/>
          <w:bCs/>
          <w:sz w:val="28"/>
          <w:szCs w:val="28"/>
          <w:rtl/>
          <w:lang w:bidi="ar-IQ"/>
        </w:rPr>
        <w:t>اما من حيث الظروف المخففة :</w:t>
      </w:r>
      <w:r>
        <w:rPr>
          <w:rFonts w:hint="cs"/>
          <w:sz w:val="28"/>
          <w:szCs w:val="28"/>
          <w:rtl/>
          <w:lang w:bidi="ar-IQ"/>
        </w:rPr>
        <w:t xml:space="preserve"> ليس للظروف المخففة اي اثر على جرائم الحدود والقصاص والدية , اما جرائم التعازير فأن الظروف المخففة لها اثر على نوع العقوبة المقررة للجريمة المرتكبة.</w:t>
      </w:r>
    </w:p>
    <w:p w:rsidR="003D4499" w:rsidRDefault="003D4499" w:rsidP="00D06239">
      <w:pPr>
        <w:rPr>
          <w:sz w:val="28"/>
          <w:szCs w:val="28"/>
          <w:rtl/>
          <w:lang w:bidi="ar-IQ"/>
        </w:rPr>
      </w:pPr>
      <w:r>
        <w:rPr>
          <w:rFonts w:hint="cs"/>
          <w:sz w:val="28"/>
          <w:szCs w:val="28"/>
          <w:rtl/>
          <w:lang w:bidi="ar-IQ"/>
        </w:rPr>
        <w:t>4.</w:t>
      </w:r>
      <w:r w:rsidRPr="0018394B">
        <w:rPr>
          <w:rFonts w:hint="cs"/>
          <w:b/>
          <w:bCs/>
          <w:sz w:val="28"/>
          <w:szCs w:val="28"/>
          <w:rtl/>
          <w:lang w:bidi="ar-IQ"/>
        </w:rPr>
        <w:t>اما من حيث سلطة القاضي :</w:t>
      </w:r>
      <w:r>
        <w:rPr>
          <w:rFonts w:hint="cs"/>
          <w:sz w:val="28"/>
          <w:szCs w:val="28"/>
          <w:rtl/>
          <w:lang w:bidi="ar-IQ"/>
        </w:rPr>
        <w:t xml:space="preserve"> في جرائم الحدود قاصرة على النطق بالعقوبة المقررة للجريمة المرتكبة لذا فلا ينقص منها شيء او يزيد , اما جرائم القصاص والدية فأن السلطة التي يتمتع بها القاضي قاصرة على توقيع العقوبة المقررة للجريمة المرتكبة في حالة ثبوت تلك الجريمة بحق الجاني , اما سلطة القاضي في جريمة التعازير فهي سلطة واسعة في اختيار مقدار </w:t>
      </w:r>
      <w:r w:rsidR="0018394B">
        <w:rPr>
          <w:rFonts w:hint="cs"/>
          <w:sz w:val="28"/>
          <w:szCs w:val="28"/>
          <w:rtl/>
          <w:lang w:bidi="ar-IQ"/>
        </w:rPr>
        <w:t>ونوع العقوبة المقررة للجريمة المرتكبة .</w:t>
      </w:r>
    </w:p>
    <w:p w:rsidR="00BB637F" w:rsidRPr="0018394B" w:rsidRDefault="00BB637F" w:rsidP="0018394B">
      <w:pPr>
        <w:jc w:val="center"/>
        <w:rPr>
          <w:b/>
          <w:bCs/>
          <w:sz w:val="36"/>
          <w:szCs w:val="36"/>
          <w:rtl/>
          <w:lang w:bidi="ar-IQ"/>
        </w:rPr>
      </w:pPr>
    </w:p>
    <w:p w:rsidR="0018394B" w:rsidRDefault="0018394B" w:rsidP="0018394B">
      <w:pPr>
        <w:jc w:val="center"/>
        <w:rPr>
          <w:b/>
          <w:bCs/>
          <w:sz w:val="36"/>
          <w:szCs w:val="36"/>
          <w:rtl/>
          <w:lang w:bidi="ar-IQ"/>
        </w:rPr>
      </w:pPr>
      <w:r w:rsidRPr="0018394B">
        <w:rPr>
          <w:rFonts w:hint="cs"/>
          <w:b/>
          <w:bCs/>
          <w:sz w:val="36"/>
          <w:szCs w:val="36"/>
          <w:rtl/>
          <w:lang w:bidi="ar-IQ"/>
        </w:rPr>
        <w:t>المطلب الثاني</w:t>
      </w:r>
    </w:p>
    <w:p w:rsidR="0018394B" w:rsidRDefault="0018394B" w:rsidP="0018394B">
      <w:pPr>
        <w:jc w:val="center"/>
        <w:rPr>
          <w:b/>
          <w:bCs/>
          <w:sz w:val="36"/>
          <w:szCs w:val="36"/>
          <w:rtl/>
          <w:lang w:bidi="ar-IQ"/>
        </w:rPr>
      </w:pPr>
      <w:r>
        <w:rPr>
          <w:rFonts w:hint="cs"/>
          <w:b/>
          <w:bCs/>
          <w:sz w:val="36"/>
          <w:szCs w:val="36"/>
          <w:rtl/>
          <w:lang w:bidi="ar-IQ"/>
        </w:rPr>
        <w:t>تجزئة القاعدة الجنائية في الفقه الاسلامي</w:t>
      </w:r>
    </w:p>
    <w:p w:rsidR="0018394B" w:rsidRDefault="0050237F" w:rsidP="0050237F">
      <w:pPr>
        <w:jc w:val="center"/>
        <w:rPr>
          <w:b/>
          <w:bCs/>
          <w:sz w:val="36"/>
          <w:szCs w:val="36"/>
          <w:rtl/>
          <w:lang w:bidi="ar-IQ"/>
        </w:rPr>
      </w:pPr>
      <w:r w:rsidRPr="0050237F">
        <w:rPr>
          <w:rFonts w:hint="cs"/>
          <w:b/>
          <w:bCs/>
          <w:sz w:val="36"/>
          <w:szCs w:val="36"/>
          <w:rtl/>
          <w:lang w:bidi="ar-IQ"/>
        </w:rPr>
        <w:t>الفرع الاول</w:t>
      </w:r>
    </w:p>
    <w:p w:rsidR="0050237F" w:rsidRPr="0050237F" w:rsidRDefault="0050237F" w:rsidP="0050237F">
      <w:pPr>
        <w:jc w:val="center"/>
        <w:rPr>
          <w:b/>
          <w:bCs/>
          <w:sz w:val="36"/>
          <w:szCs w:val="36"/>
          <w:rtl/>
          <w:lang w:bidi="ar-IQ"/>
        </w:rPr>
      </w:pPr>
      <w:r>
        <w:rPr>
          <w:rFonts w:hint="cs"/>
          <w:b/>
          <w:bCs/>
          <w:sz w:val="36"/>
          <w:szCs w:val="36"/>
          <w:rtl/>
          <w:lang w:bidi="ar-IQ"/>
        </w:rPr>
        <w:t>جرائم الحدود</w:t>
      </w:r>
    </w:p>
    <w:p w:rsidR="0050237F" w:rsidRDefault="0050237F" w:rsidP="0050237F">
      <w:pPr>
        <w:jc w:val="center"/>
        <w:rPr>
          <w:sz w:val="36"/>
          <w:szCs w:val="36"/>
          <w:rtl/>
          <w:lang w:bidi="ar-IQ"/>
        </w:rPr>
      </w:pPr>
    </w:p>
    <w:p w:rsidR="00061614" w:rsidRDefault="0018394B" w:rsidP="00061614">
      <w:pPr>
        <w:rPr>
          <w:sz w:val="32"/>
          <w:szCs w:val="32"/>
          <w:rtl/>
          <w:lang w:bidi="ar-IQ"/>
        </w:rPr>
      </w:pPr>
      <w:r w:rsidRPr="0018394B">
        <w:rPr>
          <w:rFonts w:hint="cs"/>
          <w:sz w:val="32"/>
          <w:szCs w:val="32"/>
          <w:rtl/>
          <w:lang w:bidi="ar-IQ"/>
        </w:rPr>
        <w:t xml:space="preserve">جرائم الحدود وتجزئة القاعدة الجنائية </w:t>
      </w:r>
      <w:r>
        <w:rPr>
          <w:rFonts w:hint="cs"/>
          <w:sz w:val="32"/>
          <w:szCs w:val="32"/>
          <w:rtl/>
          <w:lang w:bidi="ar-IQ"/>
        </w:rPr>
        <w:t xml:space="preserve"> نجد انها جاءت</w:t>
      </w:r>
      <w:r w:rsidR="00061614">
        <w:rPr>
          <w:rFonts w:hint="cs"/>
          <w:sz w:val="32"/>
          <w:szCs w:val="32"/>
          <w:rtl/>
          <w:lang w:bidi="ar-IQ"/>
        </w:rPr>
        <w:t xml:space="preserve"> في الغالب</w:t>
      </w:r>
      <w:r>
        <w:rPr>
          <w:rFonts w:hint="cs"/>
          <w:sz w:val="32"/>
          <w:szCs w:val="32"/>
          <w:rtl/>
          <w:lang w:bidi="ar-IQ"/>
        </w:rPr>
        <w:t xml:space="preserve"> </w:t>
      </w:r>
      <w:r w:rsidR="00061614">
        <w:rPr>
          <w:rFonts w:hint="cs"/>
          <w:sz w:val="32"/>
          <w:szCs w:val="32"/>
          <w:rtl/>
          <w:lang w:bidi="ar-IQ"/>
        </w:rPr>
        <w:t>غير مجزأة اي ان النص الجنائي كان مستوعبا لشقي التكليف والجزاء , عدا حد الردة وحد الشرب وحد الزنا فيما يتعلق بزنا المحصن وفيما يأتي سوف نبين النصوص التي جاءت مستوعبة للقين وهي:</w:t>
      </w:r>
    </w:p>
    <w:p w:rsidR="00061614" w:rsidRDefault="00061614" w:rsidP="00061614">
      <w:pPr>
        <w:rPr>
          <w:sz w:val="28"/>
          <w:szCs w:val="28"/>
          <w:rtl/>
          <w:lang w:bidi="ar-IQ"/>
        </w:rPr>
      </w:pPr>
      <w:r w:rsidRPr="00B82F20">
        <w:rPr>
          <w:rFonts w:hint="cs"/>
          <w:b/>
          <w:bCs/>
          <w:sz w:val="32"/>
          <w:szCs w:val="32"/>
          <w:rtl/>
          <w:lang w:bidi="ar-IQ"/>
        </w:rPr>
        <w:t>حد القذف</w:t>
      </w:r>
      <w:r>
        <w:rPr>
          <w:rFonts w:hint="cs"/>
          <w:sz w:val="32"/>
          <w:szCs w:val="32"/>
          <w:rtl/>
          <w:lang w:bidi="ar-IQ"/>
        </w:rPr>
        <w:t xml:space="preserve"> , </w:t>
      </w:r>
      <w:r>
        <w:rPr>
          <w:rFonts w:hint="cs"/>
          <w:sz w:val="28"/>
          <w:szCs w:val="28"/>
          <w:rtl/>
          <w:lang w:bidi="ar-IQ"/>
        </w:rPr>
        <w:t xml:space="preserve">قال الله تعالى ( والذين يرمون المحصنات ثم لم يأتوا بأربعة شهداء فاجلدوهم ثمانين جلدة ولا تقبلوا لهم شهادة أبدا وأولئك هم </w:t>
      </w:r>
      <w:r w:rsidR="00B82F20">
        <w:rPr>
          <w:rFonts w:hint="cs"/>
          <w:sz w:val="28"/>
          <w:szCs w:val="28"/>
          <w:rtl/>
          <w:lang w:bidi="ar-IQ"/>
        </w:rPr>
        <w:t xml:space="preserve">الفاسقون ) النص القرأني جاء مستوعبا القاعدة الجنائية بشقيها التكليف والجزاء , </w:t>
      </w:r>
      <w:r w:rsidR="00B82F20" w:rsidRPr="00B82F20">
        <w:rPr>
          <w:rFonts w:hint="cs"/>
          <w:b/>
          <w:bCs/>
          <w:sz w:val="28"/>
          <w:szCs w:val="28"/>
          <w:rtl/>
          <w:lang w:bidi="ar-IQ"/>
        </w:rPr>
        <w:t>اما جريمة حد السرقة</w:t>
      </w:r>
      <w:r w:rsidR="00B82F20">
        <w:rPr>
          <w:rFonts w:hint="cs"/>
          <w:sz w:val="28"/>
          <w:szCs w:val="28"/>
          <w:rtl/>
          <w:lang w:bidi="ar-IQ"/>
        </w:rPr>
        <w:t xml:space="preserve"> يقول الله تعالى ( السارق والسارقة فأقطوا أيديهما جزاء بما كسبا نكالا من الله ) النص القرأني ايضا جاء مستوعبا القاعدة الجنائية بشقيها التكليف والجزاء معا , </w:t>
      </w:r>
      <w:r w:rsidR="00B82F20" w:rsidRPr="00B82F20">
        <w:rPr>
          <w:rFonts w:hint="cs"/>
          <w:b/>
          <w:bCs/>
          <w:sz w:val="28"/>
          <w:szCs w:val="28"/>
          <w:rtl/>
          <w:lang w:bidi="ar-IQ"/>
        </w:rPr>
        <w:t>اما جريمة حد الحرابة</w:t>
      </w:r>
      <w:r w:rsidR="00B82F20">
        <w:rPr>
          <w:rFonts w:hint="cs"/>
          <w:sz w:val="28"/>
          <w:szCs w:val="28"/>
          <w:rtl/>
          <w:lang w:bidi="ar-IQ"/>
        </w:rPr>
        <w:t xml:space="preserve"> يقول الله تعالى ( انما جزاء الذين يحاربون الله ورسوله ويسعون ي الارض فسادا ان يقتلوا او يصلبوا او تقطع ايديهم وارجلهم من خلاف او ينفوا من الارض ذلك لهم خزي في الدنيا ولهم في الاخرة عذاب عظيم ) ايضا </w:t>
      </w:r>
      <w:r w:rsidR="00541E5E">
        <w:rPr>
          <w:rStyle w:val="FootnoteReference"/>
          <w:sz w:val="28"/>
          <w:szCs w:val="28"/>
          <w:rtl/>
          <w:lang w:bidi="ar-IQ"/>
        </w:rPr>
        <w:lastRenderedPageBreak/>
        <w:footnoteReference w:id="4"/>
      </w:r>
      <w:r w:rsidR="00B82F20">
        <w:rPr>
          <w:rFonts w:hint="cs"/>
          <w:sz w:val="28"/>
          <w:szCs w:val="28"/>
          <w:rtl/>
          <w:lang w:bidi="ar-IQ"/>
        </w:rPr>
        <w:t xml:space="preserve">جاء النص مستوعبا الشقين معا التكليف والجزاء , </w:t>
      </w:r>
      <w:r w:rsidR="00B82F20" w:rsidRPr="00B82F20">
        <w:rPr>
          <w:rFonts w:hint="cs"/>
          <w:b/>
          <w:bCs/>
          <w:sz w:val="28"/>
          <w:szCs w:val="28"/>
          <w:rtl/>
          <w:lang w:bidi="ar-IQ"/>
        </w:rPr>
        <w:t>ما جريمة حد البغي</w:t>
      </w:r>
      <w:r w:rsidR="00B82F20">
        <w:rPr>
          <w:rFonts w:hint="cs"/>
          <w:sz w:val="28"/>
          <w:szCs w:val="28"/>
          <w:rtl/>
          <w:lang w:bidi="ar-IQ"/>
        </w:rPr>
        <w:t xml:space="preserve"> يقول الله تعالى (وان طائفتان من المؤمنين اقتتلوا فأصلحوا بينهما فأن بغت أحداهما على الاخرى فقاتلوا التي تبغي حتى تفيء الى امر الله ) </w:t>
      </w:r>
      <w:r w:rsidR="00AF7E7C">
        <w:rPr>
          <w:rFonts w:hint="cs"/>
          <w:sz w:val="28"/>
          <w:szCs w:val="28"/>
          <w:rtl/>
          <w:lang w:bidi="ar-IQ"/>
        </w:rPr>
        <w:t>ايضا جاء النص مستوعبا بشقيها التكليف والجزاء .</w:t>
      </w:r>
    </w:p>
    <w:p w:rsidR="00AF7E7C" w:rsidRDefault="00AF7E7C" w:rsidP="0088320B">
      <w:pPr>
        <w:rPr>
          <w:b/>
          <w:bCs/>
          <w:sz w:val="28"/>
          <w:szCs w:val="28"/>
          <w:rtl/>
          <w:lang w:bidi="ar-IQ"/>
        </w:rPr>
      </w:pPr>
      <w:r w:rsidRPr="00AF7E7C">
        <w:rPr>
          <w:rFonts w:hint="cs"/>
          <w:b/>
          <w:bCs/>
          <w:sz w:val="28"/>
          <w:szCs w:val="28"/>
          <w:rtl/>
          <w:lang w:bidi="ar-IQ"/>
        </w:rPr>
        <w:t>اما بالنسبة لل</w:t>
      </w:r>
      <w:r w:rsidR="0088320B">
        <w:rPr>
          <w:rFonts w:hint="cs"/>
          <w:b/>
          <w:bCs/>
          <w:sz w:val="28"/>
          <w:szCs w:val="28"/>
          <w:rtl/>
          <w:lang w:bidi="ar-IQ"/>
        </w:rPr>
        <w:t>جرائم</w:t>
      </w:r>
      <w:r w:rsidRPr="00AF7E7C">
        <w:rPr>
          <w:rFonts w:hint="cs"/>
          <w:b/>
          <w:bCs/>
          <w:sz w:val="28"/>
          <w:szCs w:val="28"/>
          <w:rtl/>
          <w:lang w:bidi="ar-IQ"/>
        </w:rPr>
        <w:t xml:space="preserve"> التي تتجزء بها القاعدة الجنائية</w:t>
      </w:r>
      <w:r>
        <w:rPr>
          <w:rFonts w:hint="cs"/>
          <w:b/>
          <w:bCs/>
          <w:sz w:val="28"/>
          <w:szCs w:val="28"/>
          <w:rtl/>
          <w:lang w:bidi="ar-IQ"/>
        </w:rPr>
        <w:t xml:space="preserve"> بحيث يأتي النص القرأني على شق التكليف بينما تأتي السنة النبوية بشق الجزاء</w:t>
      </w:r>
      <w:r w:rsidRPr="00AF7E7C">
        <w:rPr>
          <w:rFonts w:hint="cs"/>
          <w:b/>
          <w:bCs/>
          <w:sz w:val="28"/>
          <w:szCs w:val="28"/>
          <w:rtl/>
          <w:lang w:bidi="ar-IQ"/>
        </w:rPr>
        <w:t xml:space="preserve"> فهي :</w:t>
      </w:r>
    </w:p>
    <w:p w:rsidR="00AF7E7C" w:rsidRPr="00AF7E7C" w:rsidRDefault="00AF7E7C" w:rsidP="00061614">
      <w:pPr>
        <w:rPr>
          <w:sz w:val="28"/>
          <w:szCs w:val="28"/>
          <w:rtl/>
          <w:lang w:bidi="ar-IQ"/>
        </w:rPr>
      </w:pPr>
      <w:r>
        <w:rPr>
          <w:rFonts w:hint="cs"/>
          <w:b/>
          <w:bCs/>
          <w:sz w:val="28"/>
          <w:szCs w:val="28"/>
          <w:rtl/>
          <w:lang w:bidi="ar-IQ"/>
        </w:rPr>
        <w:t xml:space="preserve">بالنسبة لجريمة حد الردة </w:t>
      </w:r>
      <w:r>
        <w:rPr>
          <w:rFonts w:hint="cs"/>
          <w:sz w:val="28"/>
          <w:szCs w:val="28"/>
          <w:rtl/>
          <w:lang w:bidi="ar-IQ"/>
        </w:rPr>
        <w:t xml:space="preserve">, </w:t>
      </w:r>
    </w:p>
    <w:p w:rsidR="00E65211" w:rsidRDefault="00855B5F" w:rsidP="00061614">
      <w:pPr>
        <w:rPr>
          <w:sz w:val="28"/>
          <w:szCs w:val="28"/>
          <w:rtl/>
          <w:lang w:bidi="ar-IQ"/>
        </w:rPr>
      </w:pPr>
      <w:r w:rsidRPr="00E65211">
        <w:rPr>
          <w:rFonts w:hint="cs"/>
          <w:sz w:val="28"/>
          <w:szCs w:val="28"/>
          <w:rtl/>
          <w:lang w:bidi="ar-IQ"/>
        </w:rPr>
        <w:t xml:space="preserve">يقول الله تعالى ( ومن يتبع غير الاسلام دينا فلن يقبل منه ) من خلال النص القراني لم تأتي القاعدة الجنائية بشقيها بل ورد شق التجريم فقط اما شق الجزاء فقد جاءت به السنه النبوية قال رسول الله صلى الله عليه وسلم  (( من بدل دينه فأقتلوه)) , </w:t>
      </w:r>
      <w:r w:rsidR="00E65211">
        <w:rPr>
          <w:rFonts w:hint="cs"/>
          <w:b/>
          <w:bCs/>
          <w:sz w:val="28"/>
          <w:szCs w:val="28"/>
          <w:rtl/>
          <w:lang w:bidi="ar-IQ"/>
        </w:rPr>
        <w:t xml:space="preserve"> </w:t>
      </w:r>
      <w:r w:rsidRPr="00E65211">
        <w:rPr>
          <w:rFonts w:hint="cs"/>
          <w:b/>
          <w:bCs/>
          <w:sz w:val="28"/>
          <w:szCs w:val="28"/>
          <w:rtl/>
          <w:lang w:bidi="ar-IQ"/>
        </w:rPr>
        <w:t>اما حد الزنا</w:t>
      </w:r>
      <w:r w:rsidR="00E65211">
        <w:rPr>
          <w:rFonts w:hint="cs"/>
          <w:sz w:val="28"/>
          <w:szCs w:val="28"/>
          <w:rtl/>
          <w:lang w:bidi="ar-IQ"/>
        </w:rPr>
        <w:t xml:space="preserve">, </w:t>
      </w:r>
      <w:r w:rsidRPr="00E65211">
        <w:rPr>
          <w:rFonts w:hint="cs"/>
          <w:sz w:val="28"/>
          <w:szCs w:val="28"/>
          <w:rtl/>
          <w:lang w:bidi="ar-IQ"/>
        </w:rPr>
        <w:t xml:space="preserve"> بقوله تعالى ( وا تقربوا الزنا ) وبقوله تعالى ( الزانية والزاني فأجلدوا كل واحد منهما مائة جلدة ) وقال رسول الله صلى الله عليه وسلم (( خذو عني فقد جعل الله لهن سبيلا البكر بالبكر جلد مائة وتغريب عام والثيب بالثيب جلد مائة ورجم بالحجارة )) من النصوص القرأنية تبين لنا ان القاعدة الجنائية جاءت محتوية على نص التجريم فقط ومن ناحية جاءت مشتملة على نص التجريم والجزاء </w:t>
      </w:r>
      <w:r w:rsidR="00E65211" w:rsidRPr="00E65211">
        <w:rPr>
          <w:rFonts w:hint="cs"/>
          <w:sz w:val="28"/>
          <w:szCs w:val="28"/>
          <w:rtl/>
          <w:lang w:bidi="ar-IQ"/>
        </w:rPr>
        <w:t xml:space="preserve">ويعني ان الشريعة الاسلامية جزءت القواعد الجنائية فيما يخص جريمة الزنا ووزعتها بين النصوص القرأنية والسنة النبوية من ناحية ومن ناحية اخرى اشتمل القرأن الكريم نص التجريم ونص الجزاء معا" , </w:t>
      </w:r>
      <w:r w:rsidR="00E65211">
        <w:rPr>
          <w:rFonts w:hint="cs"/>
          <w:sz w:val="28"/>
          <w:szCs w:val="28"/>
          <w:rtl/>
          <w:lang w:bidi="ar-IQ"/>
        </w:rPr>
        <w:t xml:space="preserve"> </w:t>
      </w:r>
      <w:r w:rsidR="00E65211" w:rsidRPr="00E65211">
        <w:rPr>
          <w:rFonts w:hint="cs"/>
          <w:b/>
          <w:bCs/>
          <w:sz w:val="28"/>
          <w:szCs w:val="28"/>
          <w:rtl/>
          <w:lang w:bidi="ar-IQ"/>
        </w:rPr>
        <w:t xml:space="preserve">حد الشرب </w:t>
      </w:r>
      <w:r w:rsidR="00E65211">
        <w:rPr>
          <w:rFonts w:hint="cs"/>
          <w:sz w:val="28"/>
          <w:szCs w:val="28"/>
          <w:rtl/>
          <w:lang w:bidi="ar-IQ"/>
        </w:rPr>
        <w:t xml:space="preserve"> </w:t>
      </w:r>
      <w:r w:rsidR="00E65211" w:rsidRPr="00E65211">
        <w:rPr>
          <w:rFonts w:hint="cs"/>
          <w:sz w:val="28"/>
          <w:szCs w:val="28"/>
          <w:rtl/>
          <w:lang w:bidi="ar-IQ"/>
        </w:rPr>
        <w:t>, جاءت النصون مجزأة بين النص القرأني والسنة النبوية بقوله تعالى ( أنما الخمر والميسر والانصاب والازلام رجس من عمل الشيطان فأجتنبوه) بينما شق الجزاء جاءت بها السنه النبوية ولقد حدد الرسول صلى الله عليه وسلم العقوبه وعينها بقوله ( اضربوه ) اما مقدار الضرب فقد روي</w:t>
      </w:r>
      <w:r w:rsidR="00E65211">
        <w:rPr>
          <w:rFonts w:hint="cs"/>
          <w:sz w:val="28"/>
          <w:szCs w:val="28"/>
          <w:rtl/>
          <w:lang w:bidi="ar-IQ"/>
        </w:rPr>
        <w:t xml:space="preserve"> عن الرسول انه اربعين في الخمر.</w:t>
      </w:r>
    </w:p>
    <w:p w:rsidR="00E65211" w:rsidRDefault="00E65211" w:rsidP="00061614">
      <w:pPr>
        <w:rPr>
          <w:sz w:val="28"/>
          <w:szCs w:val="28"/>
          <w:rtl/>
          <w:lang w:bidi="ar-IQ"/>
        </w:rPr>
      </w:pPr>
    </w:p>
    <w:p w:rsidR="00E65211" w:rsidRDefault="00E65211" w:rsidP="00061614">
      <w:pPr>
        <w:rPr>
          <w:sz w:val="28"/>
          <w:szCs w:val="28"/>
          <w:rtl/>
          <w:lang w:bidi="ar-IQ"/>
        </w:rPr>
      </w:pPr>
      <w:r>
        <w:rPr>
          <w:rFonts w:hint="cs"/>
          <w:sz w:val="28"/>
          <w:szCs w:val="28"/>
          <w:rtl/>
          <w:lang w:bidi="ar-IQ"/>
        </w:rPr>
        <w:t>وبذلك ان القاعدة الجنائية التي حكمت جرائم الحدود جاءت اغلبها مكتملة للشقين معا" في القرأن الكريم وفي البعض الاخر جاءت موزعة بين القرأن الكريم والسنه النبوية .</w:t>
      </w:r>
    </w:p>
    <w:p w:rsidR="00AF7E7C" w:rsidRDefault="00E65211" w:rsidP="00061614">
      <w:pPr>
        <w:rPr>
          <w:b/>
          <w:bCs/>
          <w:sz w:val="28"/>
          <w:szCs w:val="28"/>
          <w:rtl/>
          <w:lang w:bidi="ar-IQ"/>
        </w:rPr>
      </w:pPr>
      <w:r w:rsidRPr="0050237F">
        <w:rPr>
          <w:rFonts w:hint="cs"/>
          <w:b/>
          <w:bCs/>
          <w:sz w:val="28"/>
          <w:szCs w:val="28"/>
          <w:rtl/>
          <w:lang w:bidi="ar-IQ"/>
        </w:rPr>
        <w:t xml:space="preserve">أما بالنسبة للقاعدة الجنائية على بياض لم تأتي بها </w:t>
      </w:r>
      <w:r w:rsidR="0050237F" w:rsidRPr="0050237F">
        <w:rPr>
          <w:rFonts w:hint="cs"/>
          <w:b/>
          <w:bCs/>
          <w:sz w:val="28"/>
          <w:szCs w:val="28"/>
          <w:rtl/>
          <w:lang w:bidi="ar-IQ"/>
        </w:rPr>
        <w:t>وذلك لخطورة هذه الجرائم على المجتمع وعلى افراد المجتمع وبذلك لقد عالجت الشريعةالاسلامية بصورة حاسمة هذه الجرائم اذ لا مجال لتكملتها بنصوص لاحقة .</w:t>
      </w:r>
      <w:r w:rsidRPr="0050237F">
        <w:rPr>
          <w:rFonts w:hint="cs"/>
          <w:b/>
          <w:bCs/>
          <w:sz w:val="28"/>
          <w:szCs w:val="28"/>
          <w:rtl/>
          <w:lang w:bidi="ar-IQ"/>
        </w:rPr>
        <w:t xml:space="preserve"> </w:t>
      </w:r>
    </w:p>
    <w:p w:rsidR="0050237F" w:rsidRDefault="0050237F" w:rsidP="00061614">
      <w:pPr>
        <w:rPr>
          <w:b/>
          <w:bCs/>
          <w:sz w:val="28"/>
          <w:szCs w:val="28"/>
          <w:rtl/>
          <w:lang w:bidi="ar-IQ"/>
        </w:rPr>
      </w:pPr>
    </w:p>
    <w:p w:rsidR="0050237F" w:rsidRDefault="0050237F" w:rsidP="00061614">
      <w:pPr>
        <w:rPr>
          <w:b/>
          <w:bCs/>
          <w:sz w:val="28"/>
          <w:szCs w:val="28"/>
          <w:rtl/>
          <w:lang w:bidi="ar-IQ"/>
        </w:rPr>
      </w:pPr>
    </w:p>
    <w:p w:rsidR="0050237F" w:rsidRDefault="0050237F" w:rsidP="00061614">
      <w:pPr>
        <w:rPr>
          <w:b/>
          <w:bCs/>
          <w:sz w:val="28"/>
          <w:szCs w:val="28"/>
          <w:rtl/>
          <w:lang w:bidi="ar-IQ"/>
        </w:rPr>
      </w:pPr>
    </w:p>
    <w:p w:rsidR="0050237F" w:rsidRDefault="0050237F" w:rsidP="00061614">
      <w:pPr>
        <w:rPr>
          <w:b/>
          <w:bCs/>
          <w:sz w:val="28"/>
          <w:szCs w:val="28"/>
          <w:rtl/>
          <w:lang w:bidi="ar-IQ"/>
        </w:rPr>
      </w:pPr>
    </w:p>
    <w:p w:rsidR="0050237F" w:rsidRDefault="0050237F" w:rsidP="00061614">
      <w:pPr>
        <w:rPr>
          <w:b/>
          <w:bCs/>
          <w:sz w:val="28"/>
          <w:szCs w:val="28"/>
          <w:rtl/>
          <w:lang w:bidi="ar-IQ"/>
        </w:rPr>
      </w:pPr>
    </w:p>
    <w:p w:rsidR="0050237F" w:rsidRDefault="0050237F" w:rsidP="00061614">
      <w:pPr>
        <w:rPr>
          <w:b/>
          <w:bCs/>
          <w:sz w:val="28"/>
          <w:szCs w:val="28"/>
          <w:rtl/>
          <w:lang w:bidi="ar-IQ"/>
        </w:rPr>
      </w:pPr>
    </w:p>
    <w:p w:rsidR="0050237F" w:rsidRPr="0050237F" w:rsidRDefault="0050237F" w:rsidP="0050237F">
      <w:pPr>
        <w:jc w:val="center"/>
        <w:rPr>
          <w:b/>
          <w:bCs/>
          <w:sz w:val="32"/>
          <w:szCs w:val="32"/>
          <w:rtl/>
          <w:lang w:bidi="ar-IQ"/>
        </w:rPr>
      </w:pPr>
      <w:r w:rsidRPr="0050237F">
        <w:rPr>
          <w:rFonts w:hint="cs"/>
          <w:b/>
          <w:bCs/>
          <w:sz w:val="32"/>
          <w:szCs w:val="32"/>
          <w:rtl/>
          <w:lang w:bidi="ar-IQ"/>
        </w:rPr>
        <w:t>الفرع الثاني</w:t>
      </w:r>
    </w:p>
    <w:p w:rsidR="0050237F" w:rsidRDefault="0050237F" w:rsidP="0050237F">
      <w:pPr>
        <w:jc w:val="center"/>
        <w:rPr>
          <w:b/>
          <w:bCs/>
          <w:sz w:val="32"/>
          <w:szCs w:val="32"/>
          <w:rtl/>
          <w:lang w:bidi="ar-IQ"/>
        </w:rPr>
      </w:pPr>
      <w:r w:rsidRPr="0050237F">
        <w:rPr>
          <w:rFonts w:hint="cs"/>
          <w:b/>
          <w:bCs/>
          <w:sz w:val="32"/>
          <w:szCs w:val="32"/>
          <w:rtl/>
          <w:lang w:bidi="ar-IQ"/>
        </w:rPr>
        <w:t>جرائم القصاص والدية</w:t>
      </w:r>
    </w:p>
    <w:p w:rsidR="0050237F" w:rsidRDefault="0050237F" w:rsidP="0050237F">
      <w:pPr>
        <w:rPr>
          <w:sz w:val="28"/>
          <w:szCs w:val="28"/>
          <w:rtl/>
          <w:lang w:bidi="ar-IQ"/>
        </w:rPr>
      </w:pPr>
    </w:p>
    <w:p w:rsidR="0050237F" w:rsidRDefault="0050237F" w:rsidP="008A7ED5">
      <w:pPr>
        <w:rPr>
          <w:b/>
          <w:bCs/>
          <w:sz w:val="28"/>
          <w:szCs w:val="28"/>
          <w:rtl/>
          <w:lang w:bidi="ar-IQ"/>
        </w:rPr>
      </w:pPr>
      <w:r>
        <w:rPr>
          <w:rFonts w:hint="cs"/>
          <w:sz w:val="28"/>
          <w:szCs w:val="28"/>
          <w:rtl/>
          <w:lang w:bidi="ar-IQ"/>
        </w:rPr>
        <w:t xml:space="preserve">هناك جرائم جاءت مكتملة للشقين معا" في النص القرأني بقوله تعالى ( يا ايها الذين امنوا كتب عليكم القصاص في القتلى الحر بالحر والعبد بالعبد والانثى بالانثى ) </w:t>
      </w:r>
      <w:r w:rsidR="00541E5E">
        <w:rPr>
          <w:rStyle w:val="FootnoteReference"/>
          <w:sz w:val="28"/>
          <w:szCs w:val="28"/>
          <w:rtl/>
          <w:lang w:bidi="ar-IQ"/>
        </w:rPr>
        <w:footnoteReference w:id="5"/>
      </w:r>
      <w:r>
        <w:rPr>
          <w:rFonts w:hint="cs"/>
          <w:sz w:val="28"/>
          <w:szCs w:val="28"/>
          <w:rtl/>
          <w:lang w:bidi="ar-IQ"/>
        </w:rPr>
        <w:t xml:space="preserve">وبقوله تعالى ( ولكم في القصاص حياة يااول الالباب لعلكم تتقون </w:t>
      </w:r>
      <w:r w:rsidR="00D746E5">
        <w:rPr>
          <w:rStyle w:val="FootnoteReference"/>
          <w:sz w:val="28"/>
          <w:szCs w:val="28"/>
          <w:rtl/>
          <w:lang w:bidi="ar-IQ"/>
        </w:rPr>
        <w:footnoteReference w:id="6"/>
      </w:r>
      <w:r>
        <w:rPr>
          <w:rFonts w:hint="cs"/>
          <w:sz w:val="28"/>
          <w:szCs w:val="28"/>
          <w:rtl/>
          <w:lang w:bidi="ar-IQ"/>
        </w:rPr>
        <w:t xml:space="preserve">) ومن ناحية ثانية في جرائم اخرى جاء النص القرأني يحتوي على شق التجريم فقط اما الشق الثاني الجزاء جاء في السنه بقوله تعالى ( فمن عفي له من اخيه شيء فأتباع بالمعروف واداء اليه بأحسان </w:t>
      </w:r>
      <w:r w:rsidR="00D746E5">
        <w:rPr>
          <w:rStyle w:val="FootnoteReference"/>
          <w:sz w:val="28"/>
          <w:szCs w:val="28"/>
          <w:rtl/>
          <w:lang w:bidi="ar-IQ"/>
        </w:rPr>
        <w:footnoteReference w:id="7"/>
      </w:r>
      <w:r w:rsidR="00AF2FA2">
        <w:rPr>
          <w:rFonts w:hint="cs"/>
          <w:sz w:val="28"/>
          <w:szCs w:val="28"/>
          <w:rtl/>
          <w:lang w:bidi="ar-IQ"/>
        </w:rPr>
        <w:t xml:space="preserve">) نلاحظ ان النص القراني جاء مشتمل على نص التجريم فقط اما شق الجزاء فقد جاءت به السنه النبوية لارضاء ولي المقتول بالدية بقوله صلى الله عليه وسلم (( في النفس مائة من الابل )) ومن جانب اخر في جرائم القتل شبه العمد فقد جاءت القاعدة الجنائية مكتملة بشقيها في السنة النبوية بقول رسول الله (( في قتيل عمد الخطأ قتيل السوط , والعصا , والحجر مائة من الابل )) ام بالنسبة لجرائم القتل الخطأ فقد جاء النص القرأني مشتملا ايضا على الشقين معا" لكن بصورة عامة , اما السنه النبوية جاءت لتوضح شق الجزاء بقوله تعالى ( وما كان لمؤمن ان يقتل مؤمنا الا خطأ ومن قتل مؤمنا خطأ فتحرير رقبة مؤمنة ودية مسلمة الى اهله الا ان يصدقوا , فأن كان من قوم عدو لكم وهو مؤمن فتحرير رقبة مؤمنة وان كان من قوم بينكم وبينهم ميثاق فدية مسلمة الى اهلة وتحرير رقبة مؤمنة فمن لم يجد فصيام شهرين متتابعين توبة من الله وكان الله عليما حكيما)) وقال رسول الله صلى الله عليه وسلم ( وفي دية الخطأ عشرون حقه , وعشرون جذعة , وعشرون بنت مخاض , وعشرون بنت لبون , </w:t>
      </w:r>
      <w:r w:rsidR="008A7ED5">
        <w:rPr>
          <w:rFonts w:hint="cs"/>
          <w:sz w:val="28"/>
          <w:szCs w:val="28"/>
          <w:rtl/>
          <w:lang w:bidi="ar-IQ"/>
        </w:rPr>
        <w:t xml:space="preserve">وعشرون بنو مخاض ) هنا جاءت السنة النبوية توضح وتبين شق الجزاء في القاعدةالجنائية وتوضح الدية ومقدارها واوصافها اما النص القرأني فقد جاء مستوعبا القاعدة الجنائية بشقيها </w:t>
      </w:r>
    </w:p>
    <w:p w:rsidR="008A7ED5" w:rsidRDefault="008A7ED5" w:rsidP="008A7ED5">
      <w:pPr>
        <w:rPr>
          <w:sz w:val="28"/>
          <w:szCs w:val="28"/>
          <w:rtl/>
          <w:lang w:bidi="ar-IQ"/>
        </w:rPr>
      </w:pPr>
      <w:r>
        <w:rPr>
          <w:rFonts w:hint="cs"/>
          <w:sz w:val="28"/>
          <w:szCs w:val="28"/>
          <w:rtl/>
          <w:lang w:bidi="ar-IQ"/>
        </w:rPr>
        <w:t>اما الجرائم الاخرى التلفاو الجرح فتحكمها قاعدة جنائية شرعية وعامة  يحكم القاضي بناء على تقرير اهل الخبرة بحيث لا يمكن ان تصل الدوة الى الارش او الدية .</w:t>
      </w:r>
    </w:p>
    <w:p w:rsidR="008A7ED5" w:rsidRDefault="008A7ED5" w:rsidP="008A7ED5">
      <w:pPr>
        <w:rPr>
          <w:b/>
          <w:bCs/>
          <w:sz w:val="28"/>
          <w:szCs w:val="28"/>
          <w:rtl/>
          <w:lang w:bidi="ar-IQ"/>
        </w:rPr>
      </w:pPr>
    </w:p>
    <w:p w:rsidR="008A7ED5" w:rsidRDefault="008A7ED5" w:rsidP="008A7ED5">
      <w:pPr>
        <w:rPr>
          <w:b/>
          <w:bCs/>
          <w:sz w:val="28"/>
          <w:szCs w:val="28"/>
          <w:rtl/>
          <w:lang w:bidi="ar-IQ"/>
        </w:rPr>
      </w:pPr>
      <w:r>
        <w:rPr>
          <w:rFonts w:hint="cs"/>
          <w:b/>
          <w:bCs/>
          <w:sz w:val="28"/>
          <w:szCs w:val="28"/>
          <w:rtl/>
          <w:lang w:bidi="ar-IQ"/>
        </w:rPr>
        <w:t>اما بالنسبة للقاعدة الجنائية على بياض فلم تأتي بها ايضا ولاوجود لها في جرائم القصاص والدية كما في جرائم الحدود.</w:t>
      </w:r>
    </w:p>
    <w:p w:rsidR="008A7ED5" w:rsidRDefault="008A7ED5" w:rsidP="008A7ED5">
      <w:pPr>
        <w:rPr>
          <w:b/>
          <w:bCs/>
          <w:sz w:val="28"/>
          <w:szCs w:val="28"/>
          <w:rtl/>
          <w:lang w:bidi="ar-IQ"/>
        </w:rPr>
      </w:pPr>
    </w:p>
    <w:p w:rsidR="008A7ED5" w:rsidRDefault="008A7ED5" w:rsidP="008A7ED5">
      <w:pPr>
        <w:rPr>
          <w:b/>
          <w:bCs/>
          <w:sz w:val="28"/>
          <w:szCs w:val="28"/>
          <w:rtl/>
          <w:lang w:bidi="ar-IQ"/>
        </w:rPr>
      </w:pPr>
    </w:p>
    <w:p w:rsidR="008A7ED5" w:rsidRDefault="008A7ED5" w:rsidP="008A7ED5">
      <w:pPr>
        <w:rPr>
          <w:b/>
          <w:bCs/>
          <w:sz w:val="28"/>
          <w:szCs w:val="28"/>
          <w:rtl/>
          <w:lang w:bidi="ar-IQ"/>
        </w:rPr>
      </w:pPr>
    </w:p>
    <w:p w:rsidR="008A7ED5" w:rsidRDefault="008A7ED5" w:rsidP="008A7ED5">
      <w:pPr>
        <w:rPr>
          <w:b/>
          <w:bCs/>
          <w:sz w:val="28"/>
          <w:szCs w:val="28"/>
          <w:rtl/>
          <w:lang w:bidi="ar-IQ"/>
        </w:rPr>
      </w:pPr>
    </w:p>
    <w:p w:rsidR="008A7ED5" w:rsidRPr="008A7ED5" w:rsidRDefault="008A7ED5" w:rsidP="008A7ED5">
      <w:pPr>
        <w:jc w:val="center"/>
        <w:rPr>
          <w:b/>
          <w:bCs/>
          <w:sz w:val="32"/>
          <w:szCs w:val="32"/>
          <w:rtl/>
          <w:lang w:bidi="ar-IQ"/>
        </w:rPr>
      </w:pPr>
      <w:r w:rsidRPr="008A7ED5">
        <w:rPr>
          <w:rFonts w:hint="cs"/>
          <w:b/>
          <w:bCs/>
          <w:sz w:val="32"/>
          <w:szCs w:val="32"/>
          <w:rtl/>
          <w:lang w:bidi="ar-IQ"/>
        </w:rPr>
        <w:t>الفرع الثالث</w:t>
      </w:r>
    </w:p>
    <w:p w:rsidR="008A7ED5" w:rsidRDefault="008A7ED5" w:rsidP="008A7ED5">
      <w:pPr>
        <w:jc w:val="center"/>
        <w:rPr>
          <w:sz w:val="28"/>
          <w:szCs w:val="28"/>
          <w:rtl/>
          <w:lang w:bidi="ar-IQ"/>
        </w:rPr>
      </w:pPr>
      <w:r w:rsidRPr="008A7ED5">
        <w:rPr>
          <w:rFonts w:hint="cs"/>
          <w:b/>
          <w:bCs/>
          <w:sz w:val="32"/>
          <w:szCs w:val="32"/>
          <w:rtl/>
          <w:lang w:bidi="ar-IQ"/>
        </w:rPr>
        <w:t>جرائم التعازير</w:t>
      </w:r>
      <w:r>
        <w:rPr>
          <w:rFonts w:hint="cs"/>
          <w:b/>
          <w:bCs/>
          <w:sz w:val="32"/>
          <w:szCs w:val="32"/>
          <w:rtl/>
          <w:lang w:bidi="ar-IQ"/>
        </w:rPr>
        <w:t xml:space="preserve"> </w:t>
      </w:r>
    </w:p>
    <w:p w:rsidR="008A7ED5" w:rsidRPr="00193F6E" w:rsidRDefault="008A7ED5" w:rsidP="008A7ED5">
      <w:pPr>
        <w:rPr>
          <w:b/>
          <w:bCs/>
          <w:sz w:val="28"/>
          <w:szCs w:val="28"/>
          <w:rtl/>
          <w:lang w:bidi="ar-IQ"/>
        </w:rPr>
      </w:pPr>
    </w:p>
    <w:p w:rsidR="008A7ED5" w:rsidRDefault="008A7ED5" w:rsidP="008A7ED5">
      <w:pPr>
        <w:rPr>
          <w:b/>
          <w:bCs/>
          <w:sz w:val="28"/>
          <w:szCs w:val="28"/>
          <w:rtl/>
          <w:lang w:bidi="ar-IQ"/>
        </w:rPr>
      </w:pPr>
      <w:r w:rsidRPr="00193F6E">
        <w:rPr>
          <w:rFonts w:hint="cs"/>
          <w:b/>
          <w:bCs/>
          <w:sz w:val="28"/>
          <w:szCs w:val="28"/>
          <w:rtl/>
          <w:lang w:bidi="ar-IQ"/>
        </w:rPr>
        <w:t xml:space="preserve">وردت بعض جرائم التعازير قاعدتها في النص القرأني الكريم بشقيه التكليف والجزاء معا" وبعض الجرائم جاءت مكتملة في السنة النبوية بشقيها التكليف والجزاء ايضا والبعض الاخر جاء مجزء شق التكليف في النص القرأني والشق الاخر الجزاء فقد ترك الى اولياء الامر يقررون العقاب وفقا لظروف المسلمين اما الجرائم الاخرى فقد جاءت قاعدتها الجنائية </w:t>
      </w:r>
      <w:r w:rsidR="00193F6E" w:rsidRPr="00193F6E">
        <w:rPr>
          <w:rFonts w:hint="cs"/>
          <w:b/>
          <w:bCs/>
          <w:sz w:val="28"/>
          <w:szCs w:val="28"/>
          <w:rtl/>
          <w:lang w:bidi="ar-IQ"/>
        </w:rPr>
        <w:t>في السنة النبوية وجاءت مشتملة على شق التكليف فقط .</w:t>
      </w:r>
      <w:r w:rsidR="00193F6E">
        <w:rPr>
          <w:rFonts w:hint="cs"/>
          <w:b/>
          <w:bCs/>
          <w:sz w:val="28"/>
          <w:szCs w:val="28"/>
          <w:rtl/>
          <w:lang w:bidi="ar-IQ"/>
        </w:rPr>
        <w:t xml:space="preserve"> </w:t>
      </w:r>
      <w:r w:rsidR="00D746E5">
        <w:rPr>
          <w:rStyle w:val="FootnoteReference"/>
          <w:b/>
          <w:bCs/>
          <w:sz w:val="28"/>
          <w:szCs w:val="28"/>
          <w:rtl/>
          <w:lang w:bidi="ar-IQ"/>
        </w:rPr>
        <w:footnoteReference w:id="8"/>
      </w:r>
    </w:p>
    <w:p w:rsidR="00193F6E" w:rsidRDefault="00193F6E" w:rsidP="008A7ED5">
      <w:pPr>
        <w:rPr>
          <w:sz w:val="28"/>
          <w:szCs w:val="28"/>
          <w:rtl/>
          <w:lang w:bidi="ar-IQ"/>
        </w:rPr>
      </w:pPr>
      <w:r>
        <w:rPr>
          <w:rFonts w:hint="cs"/>
          <w:b/>
          <w:bCs/>
          <w:sz w:val="28"/>
          <w:szCs w:val="28"/>
          <w:rtl/>
          <w:lang w:bidi="ar-IQ"/>
        </w:rPr>
        <w:t xml:space="preserve">اما بالنسبة للقاعدة الجنائية على بياض في هذه الجرائم </w:t>
      </w:r>
      <w:r>
        <w:rPr>
          <w:rFonts w:hint="cs"/>
          <w:sz w:val="28"/>
          <w:szCs w:val="28"/>
          <w:rtl/>
          <w:lang w:bidi="ar-IQ"/>
        </w:rPr>
        <w:t>فقد حددتها الشريعة الاسلامية ووضحتها واخضعت العقوبات لمبدأ التدرج من الاخف الى الاشد وكذلك ترك لولي الامر قرار من الجرائم التعزيرية ما يكون ضروري لامن المجتمع اي لولي الامر ان يكمل القاعدة الجنائية بوضع شق التكليف وفق ضوابط معينه لا يجوز لولي الامر الخروج عنها.</w:t>
      </w:r>
    </w:p>
    <w:p w:rsidR="00193F6E" w:rsidRDefault="00193F6E" w:rsidP="008A7ED5">
      <w:pPr>
        <w:rPr>
          <w:sz w:val="28"/>
          <w:szCs w:val="28"/>
          <w:rtl/>
          <w:lang w:bidi="ar-IQ"/>
        </w:rPr>
      </w:pPr>
      <w:r>
        <w:rPr>
          <w:rFonts w:hint="cs"/>
          <w:b/>
          <w:bCs/>
          <w:sz w:val="28"/>
          <w:szCs w:val="28"/>
          <w:rtl/>
          <w:lang w:bidi="ar-IQ"/>
        </w:rPr>
        <w:t xml:space="preserve">اما تكامل القاعدة الجنائية </w:t>
      </w:r>
      <w:r>
        <w:rPr>
          <w:rFonts w:hint="cs"/>
          <w:sz w:val="28"/>
          <w:szCs w:val="28"/>
          <w:rtl/>
          <w:lang w:bidi="ar-IQ"/>
        </w:rPr>
        <w:t>:</w:t>
      </w:r>
    </w:p>
    <w:p w:rsidR="00193F6E" w:rsidRDefault="00193F6E" w:rsidP="008A7ED5">
      <w:pPr>
        <w:rPr>
          <w:sz w:val="28"/>
          <w:szCs w:val="28"/>
          <w:rtl/>
          <w:lang w:bidi="ar-IQ"/>
        </w:rPr>
      </w:pPr>
      <w:r>
        <w:rPr>
          <w:rFonts w:hint="cs"/>
          <w:sz w:val="28"/>
          <w:szCs w:val="28"/>
          <w:rtl/>
          <w:lang w:bidi="ar-IQ"/>
        </w:rPr>
        <w:t>يجوز لاولي الامر ان يتدخل بتقرير جرائم التعازير فله ان يعين العقوبة  في كل جريمة وجعل الاختيار للقضاة بينهما حسب جسامة الجريمة .</w:t>
      </w:r>
    </w:p>
    <w:p w:rsidR="00193F6E" w:rsidRDefault="00193F6E" w:rsidP="008A7ED5">
      <w:pPr>
        <w:rPr>
          <w:b/>
          <w:bCs/>
          <w:sz w:val="28"/>
          <w:szCs w:val="28"/>
          <w:rtl/>
          <w:lang w:bidi="ar-IQ"/>
        </w:rPr>
      </w:pPr>
      <w:r w:rsidRPr="00193F6E">
        <w:rPr>
          <w:rFonts w:hint="cs"/>
          <w:b/>
          <w:bCs/>
          <w:sz w:val="28"/>
          <w:szCs w:val="28"/>
          <w:rtl/>
          <w:lang w:bidi="ar-IQ"/>
        </w:rPr>
        <w:t xml:space="preserve">ضوابط القاعدة الجنائية : </w:t>
      </w:r>
    </w:p>
    <w:p w:rsidR="00193F6E" w:rsidRDefault="00193F6E" w:rsidP="008A7ED5">
      <w:pPr>
        <w:rPr>
          <w:b/>
          <w:bCs/>
          <w:sz w:val="28"/>
          <w:szCs w:val="28"/>
          <w:rtl/>
          <w:lang w:bidi="ar-IQ"/>
        </w:rPr>
      </w:pPr>
      <w:r>
        <w:rPr>
          <w:rFonts w:hint="cs"/>
          <w:b/>
          <w:bCs/>
          <w:sz w:val="28"/>
          <w:szCs w:val="28"/>
          <w:rtl/>
          <w:lang w:bidi="ar-IQ"/>
        </w:rPr>
        <w:t>1.تعيين العقوبات وفق لضوابط معينه محصورة بين حدين اقصى وادنى ومتدرجة في الشدة حسب جسامة الجريمة .</w:t>
      </w:r>
    </w:p>
    <w:p w:rsidR="00193F6E" w:rsidRDefault="00193F6E" w:rsidP="008A7ED5">
      <w:pPr>
        <w:rPr>
          <w:b/>
          <w:bCs/>
          <w:sz w:val="28"/>
          <w:szCs w:val="28"/>
          <w:rtl/>
          <w:lang w:bidi="ar-IQ"/>
        </w:rPr>
      </w:pPr>
      <w:r>
        <w:rPr>
          <w:rFonts w:hint="cs"/>
          <w:b/>
          <w:bCs/>
          <w:sz w:val="28"/>
          <w:szCs w:val="28"/>
          <w:rtl/>
          <w:lang w:bidi="ar-IQ"/>
        </w:rPr>
        <w:t xml:space="preserve">2.ضوابط المصلحة عدم بلوغ قدر الحد فيها كما يجب </w:t>
      </w:r>
      <w:r w:rsidR="00EA2AC4">
        <w:rPr>
          <w:rFonts w:hint="cs"/>
          <w:b/>
          <w:bCs/>
          <w:sz w:val="28"/>
          <w:szCs w:val="28"/>
          <w:rtl/>
          <w:lang w:bidi="ar-IQ"/>
        </w:rPr>
        <w:t>الا يبلغ بالجلد تعزيرا قدر ادنى الحدود.</w:t>
      </w:r>
    </w:p>
    <w:p w:rsidR="00EA2AC4" w:rsidRPr="00193F6E" w:rsidRDefault="00EA2AC4" w:rsidP="008A7ED5">
      <w:pPr>
        <w:rPr>
          <w:b/>
          <w:bCs/>
          <w:sz w:val="28"/>
          <w:szCs w:val="28"/>
          <w:rtl/>
          <w:lang w:bidi="ar-IQ"/>
        </w:rPr>
      </w:pPr>
      <w:r>
        <w:rPr>
          <w:rFonts w:hint="cs"/>
          <w:b/>
          <w:bCs/>
          <w:sz w:val="28"/>
          <w:szCs w:val="28"/>
          <w:rtl/>
          <w:lang w:bidi="ar-IQ"/>
        </w:rPr>
        <w:t>3.ان يكون تقرير الجرائم التعزيرية للامام فقط او من ينيبه , ويعني وجوب تقرير الجرائم بقانون او بناء على قانون فالتفويض المطلق غير مسلم به.</w:t>
      </w:r>
    </w:p>
    <w:p w:rsidR="00193F6E" w:rsidRPr="00193F6E" w:rsidRDefault="00193F6E" w:rsidP="008A7ED5">
      <w:pPr>
        <w:rPr>
          <w:sz w:val="28"/>
          <w:szCs w:val="28"/>
          <w:rtl/>
          <w:lang w:bidi="ar-IQ"/>
        </w:rPr>
      </w:pPr>
    </w:p>
    <w:p w:rsidR="00193F6E" w:rsidRPr="008A7ED5" w:rsidRDefault="00193F6E" w:rsidP="008A7ED5">
      <w:pPr>
        <w:rPr>
          <w:sz w:val="28"/>
          <w:szCs w:val="28"/>
          <w:lang w:bidi="ar-IQ"/>
        </w:rPr>
      </w:pPr>
    </w:p>
    <w:sectPr w:rsidR="00193F6E" w:rsidRPr="008A7ED5" w:rsidSect="00C6309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0C3" w:rsidRDefault="00E860C3" w:rsidP="006C39B7">
      <w:pPr>
        <w:spacing w:after="0" w:line="240" w:lineRule="auto"/>
      </w:pPr>
      <w:r>
        <w:separator/>
      </w:r>
    </w:p>
  </w:endnote>
  <w:endnote w:type="continuationSeparator" w:id="0">
    <w:p w:rsidR="00E860C3" w:rsidRDefault="00E860C3" w:rsidP="006C3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0C3" w:rsidRDefault="00E860C3" w:rsidP="006C39B7">
      <w:pPr>
        <w:spacing w:after="0" w:line="240" w:lineRule="auto"/>
      </w:pPr>
      <w:r>
        <w:separator/>
      </w:r>
    </w:p>
  </w:footnote>
  <w:footnote w:type="continuationSeparator" w:id="0">
    <w:p w:rsidR="00E860C3" w:rsidRDefault="00E860C3" w:rsidP="006C39B7">
      <w:pPr>
        <w:spacing w:after="0" w:line="240" w:lineRule="auto"/>
      </w:pPr>
      <w:r>
        <w:continuationSeparator/>
      </w:r>
    </w:p>
  </w:footnote>
  <w:footnote w:id="1">
    <w:p w:rsidR="00541E5E" w:rsidRDefault="00541E5E">
      <w:pPr>
        <w:pStyle w:val="FootnoteText"/>
        <w:rPr>
          <w:rFonts w:hint="cs"/>
          <w:rtl/>
          <w:lang w:bidi="ar-IQ"/>
        </w:rPr>
      </w:pPr>
      <w:r>
        <w:rPr>
          <w:rStyle w:val="FootnoteReference"/>
        </w:rPr>
        <w:footnoteRef/>
      </w:r>
      <w:r>
        <w:rPr>
          <w:rtl/>
        </w:rPr>
        <w:t xml:space="preserve"> </w:t>
      </w:r>
      <w:r>
        <w:rPr>
          <w:rFonts w:hint="cs"/>
          <w:rtl/>
          <w:lang w:bidi="ar-IQ"/>
        </w:rPr>
        <w:t>د. عبد القادر عودة , التشريع الجنائي الاسلامي , الجزء الثاني .</w:t>
      </w:r>
    </w:p>
  </w:footnote>
  <w:footnote w:id="2">
    <w:p w:rsidR="00541E5E" w:rsidRDefault="00541E5E" w:rsidP="00541E5E">
      <w:pPr>
        <w:pStyle w:val="FootnoteText"/>
        <w:rPr>
          <w:rFonts w:hint="cs"/>
          <w:rtl/>
          <w:lang w:bidi="ar-IQ"/>
        </w:rPr>
      </w:pPr>
      <w:r>
        <w:rPr>
          <w:rStyle w:val="FootnoteReference"/>
        </w:rPr>
        <w:footnoteRef/>
      </w:r>
      <w:r>
        <w:rPr>
          <w:rtl/>
        </w:rPr>
        <w:t xml:space="preserve"> </w:t>
      </w:r>
      <w:r>
        <w:rPr>
          <w:rFonts w:hint="cs"/>
          <w:rtl/>
          <w:lang w:bidi="ar-IQ"/>
        </w:rPr>
        <w:t>د. عصام عفيفي عبد البصير , القاعدة الجنائي على بياض , الطبعة 2007.</w:t>
      </w:r>
    </w:p>
  </w:footnote>
  <w:footnote w:id="3">
    <w:p w:rsidR="00541E5E" w:rsidRDefault="00541E5E">
      <w:pPr>
        <w:pStyle w:val="FootnoteText"/>
        <w:rPr>
          <w:rFonts w:hint="cs"/>
          <w:rtl/>
          <w:lang w:bidi="ar-IQ"/>
        </w:rPr>
      </w:pPr>
      <w:r>
        <w:rPr>
          <w:rStyle w:val="FootnoteReference"/>
        </w:rPr>
        <w:footnoteRef/>
      </w:r>
      <w:r>
        <w:rPr>
          <w:rtl/>
        </w:rPr>
        <w:t xml:space="preserve"> </w:t>
      </w:r>
      <w:r>
        <w:rPr>
          <w:rFonts w:hint="cs"/>
          <w:rtl/>
          <w:lang w:bidi="ar-IQ"/>
        </w:rPr>
        <w:t>د. عبد القادر عودة , المصدر السابق.</w:t>
      </w:r>
    </w:p>
  </w:footnote>
  <w:footnote w:id="4">
    <w:p w:rsidR="00541E5E" w:rsidRDefault="00541E5E">
      <w:pPr>
        <w:pStyle w:val="FootnoteText"/>
        <w:rPr>
          <w:rFonts w:hint="cs"/>
          <w:lang w:bidi="ar-IQ"/>
        </w:rPr>
      </w:pPr>
      <w:r>
        <w:rPr>
          <w:rStyle w:val="FootnoteReference"/>
        </w:rPr>
        <w:footnoteRef/>
      </w:r>
      <w:r>
        <w:rPr>
          <w:rtl/>
        </w:rPr>
        <w:t xml:space="preserve"> </w:t>
      </w:r>
      <w:r>
        <w:rPr>
          <w:rFonts w:hint="cs"/>
          <w:rtl/>
          <w:lang w:bidi="ar-IQ"/>
        </w:rPr>
        <w:t>د. عصام عفيفي عبد الصير , المصدر السابق.</w:t>
      </w:r>
    </w:p>
  </w:footnote>
  <w:footnote w:id="5">
    <w:p w:rsidR="00541E5E" w:rsidRDefault="00541E5E">
      <w:pPr>
        <w:pStyle w:val="FootnoteText"/>
        <w:rPr>
          <w:rFonts w:hint="cs"/>
          <w:lang w:bidi="ar-IQ"/>
        </w:rPr>
      </w:pPr>
      <w:r>
        <w:rPr>
          <w:rStyle w:val="FootnoteReference"/>
        </w:rPr>
        <w:footnoteRef/>
      </w:r>
      <w:r>
        <w:rPr>
          <w:rtl/>
        </w:rPr>
        <w:t xml:space="preserve"> </w:t>
      </w:r>
      <w:r>
        <w:rPr>
          <w:rFonts w:hint="cs"/>
          <w:rtl/>
          <w:lang w:bidi="ar-IQ"/>
        </w:rPr>
        <w:t>سورة البقرة الاية , 178.</w:t>
      </w:r>
    </w:p>
  </w:footnote>
  <w:footnote w:id="6">
    <w:p w:rsidR="00D746E5" w:rsidRDefault="00D746E5">
      <w:pPr>
        <w:pStyle w:val="FootnoteText"/>
        <w:rPr>
          <w:rFonts w:hint="cs"/>
          <w:rtl/>
          <w:lang w:bidi="ar-IQ"/>
        </w:rPr>
      </w:pPr>
      <w:r>
        <w:rPr>
          <w:rStyle w:val="FootnoteReference"/>
        </w:rPr>
        <w:footnoteRef/>
      </w:r>
      <w:r>
        <w:rPr>
          <w:rtl/>
        </w:rPr>
        <w:t xml:space="preserve"> </w:t>
      </w:r>
      <w:r>
        <w:rPr>
          <w:rFonts w:hint="cs"/>
          <w:rtl/>
          <w:lang w:bidi="ar-IQ"/>
        </w:rPr>
        <w:t>سورة البقرة الاية ,179</w:t>
      </w:r>
    </w:p>
  </w:footnote>
  <w:footnote w:id="7">
    <w:p w:rsidR="00D746E5" w:rsidRDefault="00D746E5">
      <w:pPr>
        <w:pStyle w:val="FootnoteText"/>
        <w:rPr>
          <w:rFonts w:hint="cs"/>
          <w:rtl/>
          <w:lang w:bidi="ar-IQ"/>
        </w:rPr>
      </w:pPr>
      <w:r>
        <w:rPr>
          <w:rStyle w:val="FootnoteReference"/>
        </w:rPr>
        <w:footnoteRef/>
      </w:r>
      <w:r>
        <w:rPr>
          <w:rtl/>
        </w:rPr>
        <w:t xml:space="preserve"> </w:t>
      </w:r>
      <w:r>
        <w:rPr>
          <w:rFonts w:hint="cs"/>
          <w:rtl/>
          <w:lang w:bidi="ar-IQ"/>
        </w:rPr>
        <w:t>سورة البقرة الاية, 178.</w:t>
      </w:r>
    </w:p>
  </w:footnote>
  <w:footnote w:id="8">
    <w:p w:rsidR="00D746E5" w:rsidRDefault="00D746E5">
      <w:pPr>
        <w:pStyle w:val="FootnoteText"/>
        <w:rPr>
          <w:rFonts w:hint="cs"/>
          <w:rtl/>
          <w:lang w:bidi="ar-IQ"/>
        </w:rPr>
      </w:pPr>
      <w:r>
        <w:rPr>
          <w:rStyle w:val="FootnoteReference"/>
        </w:rPr>
        <w:footnoteRef/>
      </w:r>
      <w:r>
        <w:rPr>
          <w:rtl/>
        </w:rPr>
        <w:t xml:space="preserve"> </w:t>
      </w:r>
      <w:r>
        <w:rPr>
          <w:rFonts w:hint="cs"/>
          <w:rtl/>
          <w:lang w:bidi="ar-IQ"/>
        </w:rPr>
        <w:t>د.عصام عفيفي عبد البصير , المصدر السابق.</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533AA"/>
    <w:multiLevelType w:val="hybridMultilevel"/>
    <w:tmpl w:val="23F23D4C"/>
    <w:lvl w:ilvl="0" w:tplc="5AEA4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F43B14"/>
    <w:multiLevelType w:val="hybridMultilevel"/>
    <w:tmpl w:val="7020E89C"/>
    <w:lvl w:ilvl="0" w:tplc="163A12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FE5"/>
    <w:rsid w:val="00061614"/>
    <w:rsid w:val="00065446"/>
    <w:rsid w:val="000947FA"/>
    <w:rsid w:val="000A4D3A"/>
    <w:rsid w:val="001666D0"/>
    <w:rsid w:val="0018394B"/>
    <w:rsid w:val="00193F6E"/>
    <w:rsid w:val="001A59F1"/>
    <w:rsid w:val="001C16A4"/>
    <w:rsid w:val="002129AA"/>
    <w:rsid w:val="00256FE5"/>
    <w:rsid w:val="00272E02"/>
    <w:rsid w:val="00292A2E"/>
    <w:rsid w:val="0029762D"/>
    <w:rsid w:val="003368AD"/>
    <w:rsid w:val="00367B4B"/>
    <w:rsid w:val="00384535"/>
    <w:rsid w:val="003A57D1"/>
    <w:rsid w:val="003D4499"/>
    <w:rsid w:val="00491C59"/>
    <w:rsid w:val="004C46EB"/>
    <w:rsid w:val="00501C40"/>
    <w:rsid w:val="0050237F"/>
    <w:rsid w:val="0052712A"/>
    <w:rsid w:val="00541E5E"/>
    <w:rsid w:val="00587D47"/>
    <w:rsid w:val="006C39B7"/>
    <w:rsid w:val="007744D1"/>
    <w:rsid w:val="007A2DDE"/>
    <w:rsid w:val="007A64B0"/>
    <w:rsid w:val="00855B5F"/>
    <w:rsid w:val="0088320B"/>
    <w:rsid w:val="008A7ED5"/>
    <w:rsid w:val="008B2C6C"/>
    <w:rsid w:val="008B54CA"/>
    <w:rsid w:val="00941C98"/>
    <w:rsid w:val="00963694"/>
    <w:rsid w:val="00973C73"/>
    <w:rsid w:val="00A65C6A"/>
    <w:rsid w:val="00AD5519"/>
    <w:rsid w:val="00AF2FA2"/>
    <w:rsid w:val="00AF7E7C"/>
    <w:rsid w:val="00B82F20"/>
    <w:rsid w:val="00BB637F"/>
    <w:rsid w:val="00C56201"/>
    <w:rsid w:val="00C6309D"/>
    <w:rsid w:val="00D06239"/>
    <w:rsid w:val="00D66B3C"/>
    <w:rsid w:val="00D746E5"/>
    <w:rsid w:val="00D92556"/>
    <w:rsid w:val="00E17C38"/>
    <w:rsid w:val="00E21378"/>
    <w:rsid w:val="00E263B6"/>
    <w:rsid w:val="00E4545B"/>
    <w:rsid w:val="00E614C9"/>
    <w:rsid w:val="00E65211"/>
    <w:rsid w:val="00E860C3"/>
    <w:rsid w:val="00E96642"/>
    <w:rsid w:val="00EA2AC4"/>
    <w:rsid w:val="00F11DE4"/>
    <w:rsid w:val="00FB01DA"/>
    <w:rsid w:val="00FB4C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C39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39B7"/>
    <w:rPr>
      <w:sz w:val="20"/>
      <w:szCs w:val="20"/>
    </w:rPr>
  </w:style>
  <w:style w:type="character" w:styleId="FootnoteReference">
    <w:name w:val="footnote reference"/>
    <w:basedOn w:val="DefaultParagraphFont"/>
    <w:uiPriority w:val="99"/>
    <w:semiHidden/>
    <w:unhideWhenUsed/>
    <w:rsid w:val="006C39B7"/>
    <w:rPr>
      <w:vertAlign w:val="superscript"/>
    </w:rPr>
  </w:style>
  <w:style w:type="paragraph" w:styleId="Header">
    <w:name w:val="header"/>
    <w:basedOn w:val="Normal"/>
    <w:link w:val="HeaderChar"/>
    <w:uiPriority w:val="99"/>
    <w:unhideWhenUsed/>
    <w:rsid w:val="002976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762D"/>
  </w:style>
  <w:style w:type="paragraph" w:styleId="Footer">
    <w:name w:val="footer"/>
    <w:basedOn w:val="Normal"/>
    <w:link w:val="FooterChar"/>
    <w:uiPriority w:val="99"/>
    <w:unhideWhenUsed/>
    <w:rsid w:val="002976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762D"/>
  </w:style>
  <w:style w:type="paragraph" w:styleId="ListParagraph">
    <w:name w:val="List Paragraph"/>
    <w:basedOn w:val="Normal"/>
    <w:uiPriority w:val="34"/>
    <w:qFormat/>
    <w:rsid w:val="00FB01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C39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39B7"/>
    <w:rPr>
      <w:sz w:val="20"/>
      <w:szCs w:val="20"/>
    </w:rPr>
  </w:style>
  <w:style w:type="character" w:styleId="FootnoteReference">
    <w:name w:val="footnote reference"/>
    <w:basedOn w:val="DefaultParagraphFont"/>
    <w:uiPriority w:val="99"/>
    <w:semiHidden/>
    <w:unhideWhenUsed/>
    <w:rsid w:val="006C39B7"/>
    <w:rPr>
      <w:vertAlign w:val="superscript"/>
    </w:rPr>
  </w:style>
  <w:style w:type="paragraph" w:styleId="Header">
    <w:name w:val="header"/>
    <w:basedOn w:val="Normal"/>
    <w:link w:val="HeaderChar"/>
    <w:uiPriority w:val="99"/>
    <w:unhideWhenUsed/>
    <w:rsid w:val="002976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762D"/>
  </w:style>
  <w:style w:type="paragraph" w:styleId="Footer">
    <w:name w:val="footer"/>
    <w:basedOn w:val="Normal"/>
    <w:link w:val="FooterChar"/>
    <w:uiPriority w:val="99"/>
    <w:unhideWhenUsed/>
    <w:rsid w:val="002976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762D"/>
  </w:style>
  <w:style w:type="paragraph" w:styleId="ListParagraph">
    <w:name w:val="List Paragraph"/>
    <w:basedOn w:val="Normal"/>
    <w:uiPriority w:val="34"/>
    <w:qFormat/>
    <w:rsid w:val="00FB0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83B2D-2476-4C4C-80C2-924AF5925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8</cp:revision>
  <dcterms:created xsi:type="dcterms:W3CDTF">2022-03-14T17:37:00Z</dcterms:created>
  <dcterms:modified xsi:type="dcterms:W3CDTF">2022-03-21T08:30:00Z</dcterms:modified>
</cp:coreProperties>
</file>