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EB0" w:rsidRDefault="00CE3EB0" w:rsidP="00CE3EB0">
      <w:pPr>
        <w:spacing w:after="0" w:line="360" w:lineRule="auto"/>
        <w:ind w:left="-58"/>
        <w:jc w:val="center"/>
        <w:rPr>
          <w:rFonts w:ascii="Simplified Arabic" w:eastAsia="Times New Roman" w:hAnsi="Simplified Arabic" w:cs="Simplified Arabic" w:hint="cs"/>
          <w:b/>
          <w:bCs/>
          <w:sz w:val="56"/>
          <w:szCs w:val="56"/>
          <w:lang w:bidi="ar-IQ"/>
        </w:rPr>
      </w:pPr>
    </w:p>
    <w:p w:rsidR="00A1145E" w:rsidRDefault="00A1145E" w:rsidP="00A1145E">
      <w:pPr>
        <w:spacing w:after="0" w:line="360" w:lineRule="auto"/>
        <w:ind w:left="-58"/>
        <w:jc w:val="center"/>
        <w:rPr>
          <w:rFonts w:ascii="Simplified Arabic" w:eastAsia="Times New Roman" w:hAnsi="Simplified Arabic" w:cs="Simplified Arabic" w:hint="cs"/>
          <w:b/>
          <w:bCs/>
          <w:sz w:val="56"/>
          <w:szCs w:val="56"/>
          <w:rtl/>
          <w:lang w:bidi="ar-IQ"/>
        </w:rPr>
      </w:pPr>
    </w:p>
    <w:p w:rsidR="00A1145E" w:rsidRDefault="00A1145E" w:rsidP="00A1145E">
      <w:pPr>
        <w:spacing w:after="0" w:line="360" w:lineRule="auto"/>
        <w:ind w:left="-58"/>
        <w:jc w:val="center"/>
        <w:rPr>
          <w:rFonts w:ascii="Simplified Arabic" w:eastAsia="Times New Roman" w:hAnsi="Simplified Arabic" w:cs="Simplified Arabic" w:hint="cs"/>
          <w:b/>
          <w:bCs/>
          <w:sz w:val="56"/>
          <w:szCs w:val="56"/>
          <w:rtl/>
          <w:lang w:bidi="ar-IQ"/>
        </w:rPr>
      </w:pPr>
    </w:p>
    <w:p w:rsidR="00CE3EB0" w:rsidRPr="00CE3EB0" w:rsidRDefault="00CE3EB0" w:rsidP="00A1145E">
      <w:pPr>
        <w:spacing w:after="0" w:line="360" w:lineRule="auto"/>
        <w:ind w:left="-58"/>
        <w:jc w:val="center"/>
        <w:rPr>
          <w:rFonts w:ascii="Simplified Arabic" w:eastAsia="Times New Roman" w:hAnsi="Simplified Arabic" w:cs="Simplified Arabic"/>
          <w:b/>
          <w:bCs/>
          <w:sz w:val="56"/>
          <w:szCs w:val="56"/>
          <w:rtl/>
          <w:lang w:bidi="ar-IQ"/>
        </w:rPr>
      </w:pPr>
      <w:r w:rsidRPr="00CE3EB0">
        <w:rPr>
          <w:rFonts w:ascii="Simplified Arabic" w:eastAsia="Times New Roman" w:hAnsi="Simplified Arabic" w:cs="Simplified Arabic"/>
          <w:b/>
          <w:bCs/>
          <w:sz w:val="56"/>
          <w:szCs w:val="56"/>
          <w:rtl/>
          <w:lang w:bidi="ar-IQ"/>
        </w:rPr>
        <w:t>إرغام الدولة بالموافقة على الإغاثة الإنسانية من قبل الأمم المتحدة</w:t>
      </w:r>
    </w:p>
    <w:p w:rsidR="00CE3EB0" w:rsidRDefault="00CE3EB0" w:rsidP="00CE3EB0">
      <w:pPr>
        <w:spacing w:after="0" w:line="360" w:lineRule="auto"/>
        <w:ind w:left="-58"/>
        <w:jc w:val="center"/>
        <w:rPr>
          <w:rFonts w:ascii="Simplified Arabic" w:eastAsia="Times New Roman" w:hAnsi="Simplified Arabic" w:cs="Simplified Arabic"/>
          <w:b/>
          <w:bCs/>
          <w:sz w:val="32"/>
          <w:szCs w:val="32"/>
          <w:rtl/>
          <w:lang w:bidi="ar-IQ"/>
        </w:rPr>
      </w:pPr>
    </w:p>
    <w:p w:rsidR="00CE3EB0" w:rsidRDefault="00CE3EB0" w:rsidP="00CE3EB0">
      <w:pPr>
        <w:spacing w:after="0" w:line="360" w:lineRule="auto"/>
        <w:ind w:left="-58"/>
        <w:jc w:val="center"/>
        <w:rPr>
          <w:rFonts w:ascii="Simplified Arabic" w:eastAsia="Times New Roman" w:hAnsi="Simplified Arabic" w:cs="Simplified Arabic"/>
          <w:b/>
          <w:bCs/>
          <w:sz w:val="32"/>
          <w:szCs w:val="32"/>
          <w:rtl/>
          <w:lang w:bidi="ar-IQ"/>
        </w:rPr>
      </w:pPr>
    </w:p>
    <w:p w:rsidR="00CE3EB0" w:rsidRDefault="00CE3EB0" w:rsidP="00CE3EB0">
      <w:pPr>
        <w:spacing w:after="0" w:line="360" w:lineRule="auto"/>
        <w:ind w:left="-58"/>
        <w:jc w:val="center"/>
        <w:rPr>
          <w:rFonts w:ascii="Simplified Arabic" w:eastAsia="Times New Roman" w:hAnsi="Simplified Arabic" w:cs="Simplified Arabic"/>
          <w:b/>
          <w:bCs/>
          <w:sz w:val="32"/>
          <w:szCs w:val="32"/>
          <w:rtl/>
          <w:lang w:bidi="ar-IQ"/>
        </w:rPr>
      </w:pPr>
    </w:p>
    <w:p w:rsidR="00CE3EB0" w:rsidRDefault="00CE3EB0" w:rsidP="00CE3EB0">
      <w:pPr>
        <w:spacing w:after="0" w:line="360" w:lineRule="auto"/>
        <w:ind w:left="-58"/>
        <w:jc w:val="center"/>
        <w:rPr>
          <w:rFonts w:ascii="Simplified Arabic" w:eastAsia="Times New Roman" w:hAnsi="Simplified Arabic" w:cs="Simplified Arabic"/>
          <w:b/>
          <w:bCs/>
          <w:sz w:val="32"/>
          <w:szCs w:val="32"/>
          <w:rtl/>
          <w:lang w:bidi="ar-IQ"/>
        </w:rPr>
      </w:pPr>
    </w:p>
    <w:p w:rsidR="00CE3EB0" w:rsidRDefault="00CE3EB0" w:rsidP="00CE3EB0">
      <w:pPr>
        <w:spacing w:after="0" w:line="360" w:lineRule="auto"/>
        <w:ind w:left="-58"/>
        <w:jc w:val="center"/>
        <w:rPr>
          <w:rFonts w:ascii="Simplified Arabic" w:eastAsia="Times New Roman" w:hAnsi="Simplified Arabic" w:cs="Simplified Arabic"/>
          <w:b/>
          <w:bCs/>
          <w:sz w:val="32"/>
          <w:szCs w:val="32"/>
          <w:rtl/>
          <w:lang w:bidi="ar-IQ"/>
        </w:rPr>
      </w:pPr>
    </w:p>
    <w:p w:rsidR="00CE3EB0" w:rsidRDefault="00CE3EB0" w:rsidP="00CE3EB0">
      <w:pPr>
        <w:spacing w:after="0" w:line="360" w:lineRule="auto"/>
        <w:ind w:left="-58"/>
        <w:jc w:val="center"/>
        <w:rPr>
          <w:rFonts w:ascii="Simplified Arabic" w:eastAsia="Times New Roman" w:hAnsi="Simplified Arabic" w:cs="Simplified Arabic"/>
          <w:b/>
          <w:bCs/>
          <w:sz w:val="32"/>
          <w:szCs w:val="32"/>
          <w:rtl/>
          <w:lang w:bidi="ar-IQ"/>
        </w:rPr>
      </w:pPr>
    </w:p>
    <w:p w:rsidR="00CE3EB0" w:rsidRDefault="00CE3EB0" w:rsidP="00CE3EB0">
      <w:pPr>
        <w:spacing w:after="0" w:line="360" w:lineRule="auto"/>
        <w:ind w:left="-58"/>
        <w:jc w:val="center"/>
        <w:rPr>
          <w:rFonts w:ascii="Simplified Arabic" w:eastAsia="Times New Roman" w:hAnsi="Simplified Arabic" w:cs="Simplified Arabic"/>
          <w:b/>
          <w:bCs/>
          <w:sz w:val="32"/>
          <w:szCs w:val="32"/>
          <w:rtl/>
          <w:lang w:bidi="ar-IQ"/>
        </w:rPr>
      </w:pPr>
    </w:p>
    <w:p w:rsidR="00CE3EB0" w:rsidRDefault="00CE3EB0" w:rsidP="00CE3EB0">
      <w:pPr>
        <w:spacing w:after="0" w:line="360" w:lineRule="auto"/>
        <w:ind w:left="-58"/>
        <w:jc w:val="center"/>
        <w:rPr>
          <w:rFonts w:ascii="Simplified Arabic" w:eastAsia="Times New Roman" w:hAnsi="Simplified Arabic" w:cs="Simplified Arabic"/>
          <w:b/>
          <w:bCs/>
          <w:sz w:val="32"/>
          <w:szCs w:val="32"/>
          <w:rtl/>
          <w:lang w:bidi="ar-IQ"/>
        </w:rPr>
      </w:pPr>
    </w:p>
    <w:p w:rsidR="00CE3EB0" w:rsidRDefault="00CE3EB0" w:rsidP="00CE3EB0">
      <w:pPr>
        <w:spacing w:after="0" w:line="360" w:lineRule="auto"/>
        <w:ind w:left="-58"/>
        <w:jc w:val="center"/>
        <w:rPr>
          <w:rFonts w:ascii="Simplified Arabic" w:eastAsia="Times New Roman" w:hAnsi="Simplified Arabic" w:cs="Simplified Arabic"/>
          <w:b/>
          <w:bCs/>
          <w:sz w:val="32"/>
          <w:szCs w:val="32"/>
          <w:rtl/>
          <w:lang w:bidi="ar-IQ"/>
        </w:rPr>
      </w:pPr>
    </w:p>
    <w:p w:rsidR="008F4471" w:rsidRPr="008F4471" w:rsidRDefault="008F4471" w:rsidP="008F4471">
      <w:pPr>
        <w:spacing w:after="0" w:line="360" w:lineRule="auto"/>
        <w:ind w:firstLine="720"/>
        <w:jc w:val="center"/>
        <w:rPr>
          <w:rFonts w:ascii="Simplified Arabic" w:eastAsia="Times New Roman" w:hAnsi="Simplified Arabic" w:cs="Simplified Arabic"/>
          <w:b/>
          <w:bCs/>
          <w:sz w:val="32"/>
          <w:szCs w:val="32"/>
          <w:rtl/>
          <w:lang w:bidi="ar-IQ"/>
        </w:rPr>
      </w:pPr>
      <w:r w:rsidRPr="008F4471">
        <w:rPr>
          <w:rFonts w:ascii="Simplified Arabic" w:eastAsia="Times New Roman" w:hAnsi="Simplified Arabic" w:cs="Simplified Arabic" w:hint="cs"/>
          <w:b/>
          <w:bCs/>
          <w:sz w:val="32"/>
          <w:szCs w:val="32"/>
          <w:rtl/>
          <w:lang w:bidi="ar-IQ"/>
        </w:rPr>
        <w:lastRenderedPageBreak/>
        <w:t>المقدمة</w:t>
      </w:r>
    </w:p>
    <w:p w:rsidR="00CE3EB0" w:rsidRPr="00CE3EB0" w:rsidRDefault="00CE3EB0" w:rsidP="00CE3EB0">
      <w:pPr>
        <w:spacing w:after="0" w:line="360" w:lineRule="auto"/>
        <w:ind w:firstLine="720"/>
        <w:jc w:val="both"/>
        <w:rPr>
          <w:rFonts w:ascii="Simplified Arabic" w:eastAsia="Times New Roman" w:hAnsi="Simplified Arabic" w:cs="Simplified Arabic"/>
          <w:sz w:val="28"/>
          <w:szCs w:val="28"/>
          <w:rtl/>
          <w:lang w:bidi="ar-IQ"/>
        </w:rPr>
      </w:pPr>
      <w:r w:rsidRPr="00CE3EB0">
        <w:rPr>
          <w:rFonts w:ascii="Simplified Arabic" w:eastAsia="Times New Roman" w:hAnsi="Simplified Arabic" w:cs="Simplified Arabic"/>
          <w:sz w:val="28"/>
          <w:szCs w:val="28"/>
          <w:rtl/>
          <w:lang w:bidi="ar-IQ"/>
        </w:rPr>
        <w:t>لا يخفى على أحد إن للأمم المتحدة دور كبير وفعال بكل مراحل عمليات الإغاثة الإنسانية بدأً من تقديمها وتسهيل وصولها وحماية العاملين فيها وصولاً إلى ضمان تنفيذها داخل الإقليم الذي يقطن فيه الضحايا المراد إيصال تلك الإغاثة إليهم.</w:t>
      </w:r>
    </w:p>
    <w:p w:rsidR="00CE3EB0" w:rsidRPr="00CE3EB0" w:rsidRDefault="00CE3EB0" w:rsidP="00CE3EB0">
      <w:pPr>
        <w:spacing w:after="0" w:line="360" w:lineRule="auto"/>
        <w:ind w:firstLine="720"/>
        <w:jc w:val="both"/>
        <w:rPr>
          <w:rFonts w:ascii="Simplified Arabic" w:eastAsia="Times New Roman" w:hAnsi="Simplified Arabic" w:cs="Simplified Arabic"/>
          <w:sz w:val="28"/>
          <w:szCs w:val="28"/>
          <w:rtl/>
          <w:lang w:bidi="ar-IQ"/>
        </w:rPr>
      </w:pPr>
      <w:r w:rsidRPr="00CE3EB0">
        <w:rPr>
          <w:rFonts w:ascii="Simplified Arabic" w:eastAsia="Times New Roman" w:hAnsi="Simplified Arabic" w:cs="Simplified Arabic"/>
          <w:sz w:val="28"/>
          <w:szCs w:val="28"/>
          <w:rtl/>
          <w:lang w:bidi="ar-IQ"/>
        </w:rPr>
        <w:t xml:space="preserve">إذ تعمل كل أجهزتها من الأمين العام والجمعية العامة ومجلس الأمن إلى محكمة العدل الدولية على ضمان سلامة وصول عمليات الإغاثة إلى من يستحقها دون عراقيل، لكن ما يحدث غالباً </w:t>
      </w:r>
      <w:r w:rsidRPr="00CE3EB0">
        <w:rPr>
          <w:rFonts w:ascii="Simplified Arabic" w:eastAsia="Times New Roman" w:hAnsi="Simplified Arabic" w:cs="Simplified Arabic" w:hint="cs"/>
          <w:sz w:val="28"/>
          <w:szCs w:val="28"/>
          <w:rtl/>
          <w:lang w:bidi="ar-IQ"/>
        </w:rPr>
        <w:t>إ</w:t>
      </w:r>
      <w:r w:rsidRPr="00CE3EB0">
        <w:rPr>
          <w:rFonts w:ascii="Simplified Arabic" w:eastAsia="Times New Roman" w:hAnsi="Simplified Arabic" w:cs="Simplified Arabic"/>
          <w:sz w:val="28"/>
          <w:szCs w:val="28"/>
          <w:rtl/>
          <w:lang w:bidi="ar-IQ"/>
        </w:rPr>
        <w:t>ن الدول أطراف النزاع تمتنع عن الموافقة على دخول عمليات الإغاثة إلى أراضيها بلا سبب وجيه أو سند قانوني مما يستدعي تدخل الأمم المتحدة واتخاذ ما تراه مناسباً بعد الاطلاع على سبب الرفض من قبل الدولة.</w:t>
      </w:r>
    </w:p>
    <w:p w:rsidR="00687A0F" w:rsidRPr="00687A0F" w:rsidRDefault="002D11C6" w:rsidP="00CE3EB0">
      <w:pPr>
        <w:spacing w:after="0" w:line="360" w:lineRule="auto"/>
        <w:ind w:firstLine="720"/>
        <w:jc w:val="both"/>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أولاً. أ</w:t>
      </w:r>
      <w:r w:rsidR="00687A0F" w:rsidRPr="00687A0F">
        <w:rPr>
          <w:rFonts w:ascii="Simplified Arabic" w:eastAsia="Times New Roman" w:hAnsi="Simplified Arabic" w:cs="Simplified Arabic" w:hint="cs"/>
          <w:b/>
          <w:bCs/>
          <w:sz w:val="28"/>
          <w:szCs w:val="28"/>
          <w:rtl/>
          <w:lang w:bidi="ar-IQ"/>
        </w:rPr>
        <w:t>همية البحث</w:t>
      </w:r>
    </w:p>
    <w:p w:rsidR="00CE3EB0" w:rsidRDefault="002D11C6" w:rsidP="00687A0F">
      <w:pPr>
        <w:spacing w:after="0" w:line="360" w:lineRule="auto"/>
        <w:ind w:firstLine="72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تكمن أ</w:t>
      </w:r>
      <w:r w:rsidR="00687A0F">
        <w:rPr>
          <w:rFonts w:ascii="Simplified Arabic" w:eastAsia="Times New Roman" w:hAnsi="Simplified Arabic" w:cs="Simplified Arabic" w:hint="cs"/>
          <w:sz w:val="28"/>
          <w:szCs w:val="28"/>
          <w:rtl/>
          <w:lang w:bidi="ar-IQ"/>
        </w:rPr>
        <w:t xml:space="preserve">همية البحث في التعرف على </w:t>
      </w:r>
      <w:r w:rsidR="00CE3EB0" w:rsidRPr="00CE3EB0">
        <w:rPr>
          <w:rFonts w:ascii="Simplified Arabic" w:eastAsia="Times New Roman" w:hAnsi="Simplified Arabic" w:cs="Simplified Arabic"/>
          <w:sz w:val="28"/>
          <w:szCs w:val="28"/>
          <w:rtl/>
          <w:lang w:bidi="ar-IQ"/>
        </w:rPr>
        <w:t>المهمة</w:t>
      </w:r>
      <w:r w:rsidR="00687A0F">
        <w:rPr>
          <w:rFonts w:ascii="Simplified Arabic" w:eastAsia="Times New Roman" w:hAnsi="Simplified Arabic" w:cs="Simplified Arabic" w:hint="cs"/>
          <w:sz w:val="28"/>
          <w:szCs w:val="28"/>
          <w:rtl/>
          <w:lang w:bidi="ar-IQ"/>
        </w:rPr>
        <w:t xml:space="preserve"> التي تقع</w:t>
      </w:r>
      <w:r w:rsidR="00CE3EB0" w:rsidRPr="00CE3EB0">
        <w:rPr>
          <w:rFonts w:ascii="Simplified Arabic" w:eastAsia="Times New Roman" w:hAnsi="Simplified Arabic" w:cs="Simplified Arabic"/>
          <w:sz w:val="28"/>
          <w:szCs w:val="28"/>
          <w:rtl/>
          <w:lang w:bidi="ar-IQ"/>
        </w:rPr>
        <w:t xml:space="preserve"> على عاتق مجلس ال</w:t>
      </w:r>
      <w:r w:rsidR="00CE3EB0" w:rsidRPr="00CE3EB0">
        <w:rPr>
          <w:rFonts w:ascii="Simplified Arabic" w:eastAsia="Times New Roman" w:hAnsi="Simplified Arabic" w:cs="Simplified Arabic" w:hint="cs"/>
          <w:sz w:val="28"/>
          <w:szCs w:val="28"/>
          <w:rtl/>
          <w:lang w:bidi="ar-IQ"/>
        </w:rPr>
        <w:t>أ</w:t>
      </w:r>
      <w:r w:rsidR="00CE3EB0" w:rsidRPr="00CE3EB0">
        <w:rPr>
          <w:rFonts w:ascii="Simplified Arabic" w:eastAsia="Times New Roman" w:hAnsi="Simplified Arabic" w:cs="Simplified Arabic"/>
          <w:sz w:val="28"/>
          <w:szCs w:val="28"/>
          <w:rtl/>
          <w:lang w:bidi="ar-IQ"/>
        </w:rPr>
        <w:t xml:space="preserve">من </w:t>
      </w:r>
      <w:r>
        <w:rPr>
          <w:rFonts w:ascii="Simplified Arabic" w:eastAsia="Times New Roman" w:hAnsi="Simplified Arabic" w:cs="Simplified Arabic" w:hint="cs"/>
          <w:sz w:val="28"/>
          <w:szCs w:val="28"/>
          <w:rtl/>
          <w:lang w:bidi="ar-IQ"/>
        </w:rPr>
        <w:t>عندما تمتنع إحدى الدول أو تعرقل مرور الإغاثة الإنسانية إلى إقليمها، إ</w:t>
      </w:r>
      <w:r w:rsidR="00687A0F">
        <w:rPr>
          <w:rFonts w:ascii="Simplified Arabic" w:eastAsia="Times New Roman" w:hAnsi="Simplified Arabic" w:cs="Simplified Arabic" w:hint="cs"/>
          <w:sz w:val="28"/>
          <w:szCs w:val="28"/>
          <w:rtl/>
          <w:lang w:bidi="ar-IQ"/>
        </w:rPr>
        <w:t xml:space="preserve">ذ </w:t>
      </w:r>
      <w:r w:rsidR="00CE3EB0" w:rsidRPr="00CE3EB0">
        <w:rPr>
          <w:rFonts w:ascii="Simplified Arabic" w:eastAsia="Times New Roman" w:hAnsi="Simplified Arabic" w:cs="Simplified Arabic"/>
          <w:sz w:val="28"/>
          <w:szCs w:val="28"/>
          <w:rtl/>
          <w:lang w:bidi="ar-IQ"/>
        </w:rPr>
        <w:t>يقوم</w:t>
      </w:r>
      <w:r w:rsidR="00687A0F">
        <w:rPr>
          <w:rFonts w:ascii="Simplified Arabic" w:eastAsia="Times New Roman" w:hAnsi="Simplified Arabic" w:cs="Simplified Arabic" w:hint="cs"/>
          <w:sz w:val="28"/>
          <w:szCs w:val="28"/>
          <w:rtl/>
          <w:lang w:bidi="ar-IQ"/>
        </w:rPr>
        <w:t xml:space="preserve"> المجلس</w:t>
      </w:r>
      <w:r w:rsidR="00CE3EB0" w:rsidRPr="00CE3EB0">
        <w:rPr>
          <w:rFonts w:ascii="Simplified Arabic" w:eastAsia="Times New Roman" w:hAnsi="Simplified Arabic" w:cs="Simplified Arabic"/>
          <w:sz w:val="28"/>
          <w:szCs w:val="28"/>
          <w:rtl/>
          <w:lang w:bidi="ar-IQ"/>
        </w:rPr>
        <w:t xml:space="preserve"> بإصدار قرارات تتضمن نوعين من التدابير أحدها </w:t>
      </w:r>
      <w:r w:rsidR="00CE3EB0" w:rsidRPr="00CB777D">
        <w:rPr>
          <w:rFonts w:ascii="Simplified Arabic" w:eastAsia="Times New Roman" w:hAnsi="Simplified Arabic" w:cs="Simplified Arabic"/>
          <w:sz w:val="28"/>
          <w:szCs w:val="28"/>
          <w:rtl/>
          <w:lang w:bidi="ar-IQ"/>
        </w:rPr>
        <w:t>عسكرية والأخرى غير عسكرية</w:t>
      </w:r>
      <w:r w:rsidR="00CE3EB0" w:rsidRPr="00CE3EB0">
        <w:rPr>
          <w:rFonts w:ascii="Simplified Arabic" w:eastAsia="Times New Roman" w:hAnsi="Simplified Arabic" w:cs="Simplified Arabic"/>
          <w:sz w:val="28"/>
          <w:szCs w:val="28"/>
          <w:rtl/>
          <w:lang w:bidi="ar-IQ"/>
        </w:rPr>
        <w:t xml:space="preserve"> كلٌ </w:t>
      </w:r>
      <w:r w:rsidR="00CB777D">
        <w:rPr>
          <w:rFonts w:ascii="Simplified Arabic" w:eastAsia="Times New Roman" w:hAnsi="Simplified Arabic" w:cs="Simplified Arabic" w:hint="cs"/>
          <w:sz w:val="28"/>
          <w:szCs w:val="28"/>
          <w:rtl/>
          <w:lang w:bidi="ar-IQ"/>
        </w:rPr>
        <w:t>ب</w:t>
      </w:r>
      <w:r w:rsidR="00CE3EB0" w:rsidRPr="00CE3EB0">
        <w:rPr>
          <w:rFonts w:ascii="Simplified Arabic" w:eastAsia="Times New Roman" w:hAnsi="Simplified Arabic" w:cs="Simplified Arabic"/>
          <w:sz w:val="28"/>
          <w:szCs w:val="28"/>
          <w:rtl/>
          <w:lang w:bidi="ar-IQ"/>
        </w:rPr>
        <w:t xml:space="preserve">حسب حالته، </w:t>
      </w:r>
      <w:r w:rsidR="00687A0F">
        <w:rPr>
          <w:rFonts w:ascii="Simplified Arabic" w:eastAsia="Times New Roman" w:hAnsi="Simplified Arabic" w:cs="Simplified Arabic" w:hint="cs"/>
          <w:sz w:val="28"/>
          <w:szCs w:val="28"/>
          <w:rtl/>
          <w:lang w:bidi="ar-IQ"/>
        </w:rPr>
        <w:t>كذلك التعرف على</w:t>
      </w:r>
      <w:r w:rsidR="00CE3EB0" w:rsidRPr="00CE3EB0">
        <w:rPr>
          <w:rFonts w:ascii="Simplified Arabic" w:eastAsia="Times New Roman" w:hAnsi="Simplified Arabic" w:cs="Simplified Arabic"/>
          <w:sz w:val="28"/>
          <w:szCs w:val="28"/>
          <w:rtl/>
          <w:lang w:bidi="ar-IQ"/>
        </w:rPr>
        <w:t xml:space="preserve"> دور محكمة العدل الدولية </w:t>
      </w:r>
      <w:r w:rsidR="00687A0F">
        <w:rPr>
          <w:rFonts w:ascii="Simplified Arabic" w:eastAsia="Times New Roman" w:hAnsi="Simplified Arabic" w:cs="Simplified Arabic" w:hint="cs"/>
          <w:sz w:val="28"/>
          <w:szCs w:val="28"/>
          <w:rtl/>
          <w:lang w:bidi="ar-IQ"/>
        </w:rPr>
        <w:t>بالزام</w:t>
      </w:r>
      <w:r w:rsidR="00CE3EB0" w:rsidRPr="00CE3EB0">
        <w:rPr>
          <w:rFonts w:ascii="Simplified Arabic" w:eastAsia="Times New Roman" w:hAnsi="Simplified Arabic" w:cs="Simplified Arabic"/>
          <w:sz w:val="28"/>
          <w:szCs w:val="28"/>
          <w:rtl/>
          <w:lang w:bidi="ar-IQ"/>
        </w:rPr>
        <w:t xml:space="preserve"> الأطراف بتحمل المسؤولية الدولية عن أي انتهاك مقصود لقواعد القانون الدولي الإنساني.</w:t>
      </w:r>
    </w:p>
    <w:p w:rsidR="00687A0F" w:rsidRPr="00687A0F" w:rsidRDefault="00687A0F" w:rsidP="00687A0F">
      <w:pPr>
        <w:spacing w:after="0" w:line="360" w:lineRule="auto"/>
        <w:ind w:firstLine="720"/>
        <w:jc w:val="both"/>
        <w:rPr>
          <w:rFonts w:ascii="Simplified Arabic" w:eastAsia="Times New Roman" w:hAnsi="Simplified Arabic" w:cs="Simplified Arabic"/>
          <w:b/>
          <w:bCs/>
          <w:sz w:val="28"/>
          <w:szCs w:val="28"/>
          <w:rtl/>
          <w:lang w:bidi="ar-IQ"/>
        </w:rPr>
      </w:pPr>
      <w:r w:rsidRPr="00687A0F">
        <w:rPr>
          <w:rFonts w:ascii="Simplified Arabic" w:eastAsia="Times New Roman" w:hAnsi="Simplified Arabic" w:cs="Simplified Arabic" w:hint="cs"/>
          <w:b/>
          <w:bCs/>
          <w:sz w:val="28"/>
          <w:szCs w:val="28"/>
          <w:rtl/>
          <w:lang w:bidi="ar-IQ"/>
        </w:rPr>
        <w:t>ثانياً. مشكلة البحث</w:t>
      </w:r>
    </w:p>
    <w:p w:rsidR="00687A0F" w:rsidRPr="00CE3EB0" w:rsidRDefault="00687A0F" w:rsidP="00AC3FBF">
      <w:pPr>
        <w:spacing w:after="0" w:line="360" w:lineRule="auto"/>
        <w:ind w:firstLine="72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هناك مجموعة تساؤلات ومشاكل يطرحها البحث منها آلية الار</w:t>
      </w:r>
      <w:r w:rsidR="002D11C6">
        <w:rPr>
          <w:rFonts w:ascii="Simplified Arabic" w:eastAsia="Times New Roman" w:hAnsi="Simplified Arabic" w:cs="Simplified Arabic" w:hint="cs"/>
          <w:sz w:val="28"/>
          <w:szCs w:val="28"/>
          <w:rtl/>
          <w:lang w:bidi="ar-IQ"/>
        </w:rPr>
        <w:t>غام المعتمدة لدى الأمم المتحدة، إضافة إلى مشروعيتها خاصة فيما يتعلق بإ</w:t>
      </w:r>
      <w:r>
        <w:rPr>
          <w:rFonts w:ascii="Simplified Arabic" w:eastAsia="Times New Roman" w:hAnsi="Simplified Arabic" w:cs="Simplified Arabic" w:hint="cs"/>
          <w:sz w:val="28"/>
          <w:szCs w:val="28"/>
          <w:rtl/>
          <w:lang w:bidi="ar-IQ"/>
        </w:rPr>
        <w:t>س</w:t>
      </w:r>
      <w:r w:rsidR="002D11C6">
        <w:rPr>
          <w:rFonts w:ascii="Simplified Arabic" w:eastAsia="Times New Roman" w:hAnsi="Simplified Arabic" w:cs="Simplified Arabic" w:hint="cs"/>
          <w:sz w:val="28"/>
          <w:szCs w:val="28"/>
          <w:rtl/>
          <w:lang w:bidi="ar-IQ"/>
        </w:rPr>
        <w:t>تخدام القوة من قبل مجلس الأمن، إضافة إلى الإ</w:t>
      </w:r>
      <w:r>
        <w:rPr>
          <w:rFonts w:ascii="Simplified Arabic" w:eastAsia="Times New Roman" w:hAnsi="Simplified Arabic" w:cs="Simplified Arabic" w:hint="cs"/>
          <w:sz w:val="28"/>
          <w:szCs w:val="28"/>
          <w:rtl/>
          <w:lang w:bidi="ar-IQ"/>
        </w:rPr>
        <w:t>ساس القانوني للمسؤولية الدولية عن فعل الامتناع عن الموافقة وكيفية الز</w:t>
      </w:r>
      <w:r w:rsidR="002D11C6">
        <w:rPr>
          <w:rFonts w:ascii="Simplified Arabic" w:eastAsia="Times New Roman" w:hAnsi="Simplified Arabic" w:cs="Simplified Arabic" w:hint="cs"/>
          <w:sz w:val="28"/>
          <w:szCs w:val="28"/>
          <w:rtl/>
          <w:lang w:bidi="ar-IQ"/>
        </w:rPr>
        <w:t>ام الدولة الممتنعة</w:t>
      </w:r>
      <w:r w:rsidR="00283A8F" w:rsidRPr="00AC3FBF">
        <w:rPr>
          <w:rFonts w:ascii="Simplified Arabic" w:eastAsia="Times New Roman" w:hAnsi="Simplified Arabic" w:cs="Simplified Arabic" w:hint="cs"/>
          <w:sz w:val="28"/>
          <w:szCs w:val="28"/>
          <w:rtl/>
          <w:lang w:bidi="ar-IQ"/>
        </w:rPr>
        <w:t xml:space="preserve">عن الموافقة </w:t>
      </w:r>
      <w:r w:rsidR="002D11C6">
        <w:rPr>
          <w:rFonts w:ascii="Simplified Arabic" w:eastAsia="Times New Roman" w:hAnsi="Simplified Arabic" w:cs="Simplified Arabic" w:hint="cs"/>
          <w:sz w:val="28"/>
          <w:szCs w:val="28"/>
          <w:rtl/>
          <w:lang w:bidi="ar-IQ"/>
        </w:rPr>
        <w:t>بدفع التعويض</w:t>
      </w:r>
      <w:r>
        <w:rPr>
          <w:rFonts w:ascii="Simplified Arabic" w:eastAsia="Times New Roman" w:hAnsi="Simplified Arabic" w:cs="Simplified Arabic" w:hint="cs"/>
          <w:sz w:val="28"/>
          <w:szCs w:val="28"/>
          <w:rtl/>
          <w:lang w:bidi="ar-IQ"/>
        </w:rPr>
        <w:t>.</w:t>
      </w:r>
    </w:p>
    <w:p w:rsidR="00687A0F" w:rsidRPr="0051714E" w:rsidRDefault="00687A0F" w:rsidP="008F4471">
      <w:pPr>
        <w:spacing w:after="0" w:line="360" w:lineRule="auto"/>
        <w:ind w:firstLine="720"/>
        <w:jc w:val="both"/>
        <w:rPr>
          <w:rFonts w:ascii="Simplified Arabic" w:eastAsia="Times New Roman" w:hAnsi="Simplified Arabic" w:cs="Simplified Arabic"/>
          <w:b/>
          <w:bCs/>
          <w:sz w:val="28"/>
          <w:szCs w:val="28"/>
          <w:rtl/>
          <w:lang w:bidi="ar-IQ"/>
        </w:rPr>
      </w:pPr>
      <w:r w:rsidRPr="0051714E">
        <w:rPr>
          <w:rFonts w:ascii="Simplified Arabic" w:eastAsia="Times New Roman" w:hAnsi="Simplified Arabic" w:cs="Simplified Arabic" w:hint="cs"/>
          <w:b/>
          <w:bCs/>
          <w:sz w:val="28"/>
          <w:szCs w:val="28"/>
          <w:rtl/>
          <w:lang w:bidi="ar-IQ"/>
        </w:rPr>
        <w:lastRenderedPageBreak/>
        <w:t>ثالثاً. هيكلية البحث</w:t>
      </w:r>
    </w:p>
    <w:p w:rsidR="00CE3EB0" w:rsidRPr="00CE3EB0" w:rsidRDefault="002D11C6" w:rsidP="00185053">
      <w:pPr>
        <w:spacing w:after="0" w:line="360" w:lineRule="auto"/>
        <w:ind w:firstLine="72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سيتم تقسيم البحث إلى م</w:t>
      </w:r>
      <w:r w:rsidR="006C6F9D">
        <w:rPr>
          <w:rFonts w:ascii="Simplified Arabic" w:eastAsia="Times New Roman" w:hAnsi="Simplified Arabic" w:cs="Simplified Arabic" w:hint="cs"/>
          <w:sz w:val="28"/>
          <w:szCs w:val="28"/>
          <w:rtl/>
          <w:lang w:bidi="ar-IQ"/>
        </w:rPr>
        <w:t>طلبين</w:t>
      </w:r>
      <w:r>
        <w:rPr>
          <w:rFonts w:ascii="Simplified Arabic" w:eastAsia="Times New Roman" w:hAnsi="Simplified Arabic" w:cs="Simplified Arabic" w:hint="cs"/>
          <w:sz w:val="28"/>
          <w:szCs w:val="28"/>
          <w:rtl/>
          <w:lang w:bidi="ar-IQ"/>
        </w:rPr>
        <w:t>،</w:t>
      </w:r>
      <w:r w:rsidR="00687A0F">
        <w:rPr>
          <w:rFonts w:ascii="Simplified Arabic" w:eastAsia="Times New Roman" w:hAnsi="Simplified Arabic" w:cs="Simplified Arabic" w:hint="cs"/>
          <w:sz w:val="28"/>
          <w:szCs w:val="28"/>
          <w:rtl/>
          <w:lang w:bidi="ar-IQ"/>
        </w:rPr>
        <w:t xml:space="preserve"> نتناول</w:t>
      </w:r>
      <w:r w:rsidR="00CE3EB0" w:rsidRPr="00CE3EB0">
        <w:rPr>
          <w:rFonts w:ascii="Simplified Arabic" w:eastAsia="Times New Roman" w:hAnsi="Simplified Arabic" w:cs="Simplified Arabic" w:hint="cs"/>
          <w:sz w:val="28"/>
          <w:szCs w:val="28"/>
          <w:rtl/>
          <w:lang w:bidi="ar-IQ"/>
        </w:rPr>
        <w:t>دور مجلس الأمـن في إرغـام الـدولة بالـموافقة على الإغـاثة الإنسانية</w:t>
      </w:r>
      <w:r w:rsidR="0051714E">
        <w:rPr>
          <w:rFonts w:ascii="Simplified Arabic" w:eastAsia="Times New Roman" w:hAnsi="Simplified Arabic" w:cs="Simplified Arabic" w:hint="cs"/>
          <w:sz w:val="28"/>
          <w:szCs w:val="28"/>
          <w:rtl/>
          <w:lang w:bidi="ar-IQ"/>
        </w:rPr>
        <w:t xml:space="preserve"> واستخدامه للتدابير </w:t>
      </w:r>
      <w:r w:rsidR="0051714E" w:rsidRPr="00CB777D">
        <w:rPr>
          <w:rFonts w:ascii="Simplified Arabic" w:eastAsia="Times New Roman" w:hAnsi="Simplified Arabic" w:cs="Simplified Arabic" w:hint="cs"/>
          <w:sz w:val="28"/>
          <w:szCs w:val="28"/>
          <w:rtl/>
          <w:lang w:bidi="ar-IQ"/>
        </w:rPr>
        <w:t>العسكرية وغير العسكرية</w:t>
      </w:r>
      <w:r>
        <w:rPr>
          <w:rFonts w:ascii="Simplified Arabic" w:eastAsia="Times New Roman" w:hAnsi="Simplified Arabic" w:cs="Simplified Arabic" w:hint="cs"/>
          <w:sz w:val="28"/>
          <w:szCs w:val="28"/>
          <w:rtl/>
          <w:lang w:bidi="ar-IQ"/>
        </w:rPr>
        <w:t>كم</w:t>
      </w:r>
      <w:r w:rsidR="00185053">
        <w:rPr>
          <w:rFonts w:ascii="Simplified Arabic" w:eastAsia="Times New Roman" w:hAnsi="Simplified Arabic" w:cs="Simplified Arabic" w:hint="cs"/>
          <w:sz w:val="28"/>
          <w:szCs w:val="28"/>
          <w:rtl/>
          <w:lang w:bidi="ar-IQ"/>
        </w:rPr>
        <w:t>طلب</w:t>
      </w:r>
      <w:r>
        <w:rPr>
          <w:rFonts w:ascii="Simplified Arabic" w:eastAsia="Times New Roman" w:hAnsi="Simplified Arabic" w:cs="Simplified Arabic" w:hint="cs"/>
          <w:sz w:val="28"/>
          <w:szCs w:val="28"/>
          <w:rtl/>
          <w:lang w:bidi="ar-IQ"/>
        </w:rPr>
        <w:t xml:space="preserve"> أول</w:t>
      </w:r>
      <w:r w:rsidR="00CE3EB0" w:rsidRPr="00CE3EB0">
        <w:rPr>
          <w:rFonts w:ascii="Simplified Arabic" w:eastAsia="Times New Roman" w:hAnsi="Simplified Arabic" w:cs="Simplified Arabic"/>
          <w:sz w:val="28"/>
          <w:szCs w:val="28"/>
          <w:rtl/>
          <w:lang w:bidi="ar-IQ"/>
        </w:rPr>
        <w:t>، و</w:t>
      </w:r>
      <w:r w:rsidR="00CE3EB0" w:rsidRPr="00CE3EB0">
        <w:rPr>
          <w:rFonts w:ascii="Simplified Arabic" w:eastAsia="Times New Roman" w:hAnsi="Simplified Arabic" w:cs="Simplified Arabic" w:hint="cs"/>
          <w:sz w:val="28"/>
          <w:szCs w:val="28"/>
          <w:rtl/>
          <w:lang w:bidi="ar-IQ"/>
        </w:rPr>
        <w:t>ن</w:t>
      </w:r>
      <w:r w:rsidR="008F4471">
        <w:rPr>
          <w:rFonts w:ascii="Simplified Arabic" w:eastAsia="Times New Roman" w:hAnsi="Simplified Arabic" w:cs="Simplified Arabic" w:hint="cs"/>
          <w:sz w:val="28"/>
          <w:szCs w:val="28"/>
          <w:rtl/>
          <w:lang w:bidi="ar-IQ"/>
        </w:rPr>
        <w:t>درس</w:t>
      </w:r>
      <w:r w:rsidR="00CE3EB0" w:rsidRPr="00CE3EB0">
        <w:rPr>
          <w:rFonts w:ascii="Simplified Arabic" w:eastAsia="Times New Roman" w:hAnsi="Simplified Arabic" w:cs="Simplified Arabic" w:hint="cs"/>
          <w:sz w:val="28"/>
          <w:szCs w:val="28"/>
          <w:rtl/>
          <w:lang w:bidi="ar-IQ"/>
        </w:rPr>
        <w:t xml:space="preserve"> في </w:t>
      </w:r>
      <w:r w:rsidR="00CE3EB0" w:rsidRPr="00CE3EB0">
        <w:rPr>
          <w:rFonts w:ascii="Simplified Arabic" w:eastAsia="Times New Roman" w:hAnsi="Simplified Arabic" w:cs="Simplified Arabic"/>
          <w:sz w:val="28"/>
          <w:szCs w:val="28"/>
          <w:rtl/>
          <w:lang w:bidi="ar-IQ"/>
        </w:rPr>
        <w:t>الم</w:t>
      </w:r>
      <w:r w:rsidR="00185053">
        <w:rPr>
          <w:rFonts w:ascii="Simplified Arabic" w:eastAsia="Times New Roman" w:hAnsi="Simplified Arabic" w:cs="Simplified Arabic" w:hint="cs"/>
          <w:sz w:val="28"/>
          <w:szCs w:val="28"/>
          <w:rtl/>
          <w:lang w:bidi="ar-IQ"/>
        </w:rPr>
        <w:t>طلب</w:t>
      </w:r>
      <w:r w:rsidR="00CE3EB0" w:rsidRPr="00CE3EB0">
        <w:rPr>
          <w:rFonts w:ascii="Simplified Arabic" w:eastAsia="Times New Roman" w:hAnsi="Simplified Arabic" w:cs="Simplified Arabic"/>
          <w:sz w:val="28"/>
          <w:szCs w:val="28"/>
          <w:rtl/>
          <w:lang w:bidi="ar-IQ"/>
        </w:rPr>
        <w:t xml:space="preserve"> الثاني دور محكمة العدل الدولية في إرغام الدولة </w:t>
      </w:r>
      <w:r w:rsidR="00CE3EB0" w:rsidRPr="00CE3EB0">
        <w:rPr>
          <w:rFonts w:ascii="Simplified Arabic" w:eastAsia="Times New Roman" w:hAnsi="Simplified Arabic" w:cs="Simplified Arabic" w:hint="cs"/>
          <w:sz w:val="28"/>
          <w:szCs w:val="28"/>
          <w:rtl/>
          <w:lang w:bidi="ar-IQ"/>
        </w:rPr>
        <w:t>ب</w:t>
      </w:r>
      <w:r w:rsidR="00CE3EB0" w:rsidRPr="00CE3EB0">
        <w:rPr>
          <w:rFonts w:ascii="Simplified Arabic" w:eastAsia="Times New Roman" w:hAnsi="Simplified Arabic" w:cs="Simplified Arabic"/>
          <w:sz w:val="28"/>
          <w:szCs w:val="28"/>
          <w:rtl/>
          <w:lang w:bidi="ar-IQ"/>
        </w:rPr>
        <w:t>الموافقة على الإغاثة الإنسانية</w:t>
      </w:r>
      <w:r>
        <w:rPr>
          <w:rFonts w:ascii="Simplified Arabic" w:eastAsia="Times New Roman" w:hAnsi="Simplified Arabic" w:cs="Simplified Arabic" w:hint="cs"/>
          <w:sz w:val="28"/>
          <w:szCs w:val="28"/>
          <w:rtl/>
          <w:lang w:bidi="ar-IQ"/>
        </w:rPr>
        <w:t xml:space="preserve"> من خلال الأ</w:t>
      </w:r>
      <w:r w:rsidR="0051714E">
        <w:rPr>
          <w:rFonts w:ascii="Simplified Arabic" w:eastAsia="Times New Roman" w:hAnsi="Simplified Arabic" w:cs="Simplified Arabic" w:hint="cs"/>
          <w:sz w:val="28"/>
          <w:szCs w:val="28"/>
          <w:rtl/>
          <w:lang w:bidi="ar-IQ"/>
        </w:rPr>
        <w:t xml:space="preserve">ساس القانوني للمسؤولية </w:t>
      </w:r>
      <w:r>
        <w:rPr>
          <w:rFonts w:ascii="Simplified Arabic" w:eastAsia="Times New Roman" w:hAnsi="Simplified Arabic" w:cs="Simplified Arabic" w:hint="cs"/>
          <w:sz w:val="28"/>
          <w:szCs w:val="28"/>
          <w:rtl/>
          <w:lang w:bidi="ar-IQ"/>
        </w:rPr>
        <w:t>الدولية وما يترتب عليها من آثار</w:t>
      </w:r>
      <w:r w:rsidR="00CE3EB0" w:rsidRPr="00CE3EB0">
        <w:rPr>
          <w:rFonts w:ascii="Simplified Arabic" w:eastAsia="Times New Roman" w:hAnsi="Simplified Arabic" w:cs="Simplified Arabic"/>
          <w:sz w:val="28"/>
          <w:szCs w:val="28"/>
          <w:rtl/>
          <w:lang w:bidi="ar-IQ"/>
        </w:rPr>
        <w:t xml:space="preserve">. </w:t>
      </w:r>
    </w:p>
    <w:p w:rsidR="00CE3EB0" w:rsidRDefault="00CE3EB0" w:rsidP="00CE3EB0">
      <w:pPr>
        <w:spacing w:after="0" w:line="360" w:lineRule="auto"/>
        <w:jc w:val="center"/>
        <w:rPr>
          <w:rFonts w:ascii="Simplified Arabic" w:eastAsia="Times New Roman" w:hAnsi="Simplified Arabic" w:cs="Simplified Arabic"/>
          <w:b/>
          <w:bCs/>
          <w:sz w:val="28"/>
          <w:szCs w:val="28"/>
          <w:rtl/>
          <w:lang w:bidi="ar-IQ"/>
        </w:rPr>
      </w:pPr>
    </w:p>
    <w:p w:rsidR="008F4471" w:rsidRDefault="008F4471" w:rsidP="00CE3EB0">
      <w:pPr>
        <w:spacing w:after="0" w:line="360" w:lineRule="auto"/>
        <w:jc w:val="center"/>
        <w:rPr>
          <w:rFonts w:ascii="Simplified Arabic" w:eastAsia="Times New Roman" w:hAnsi="Simplified Arabic" w:cs="Simplified Arabic"/>
          <w:b/>
          <w:bCs/>
          <w:sz w:val="28"/>
          <w:szCs w:val="28"/>
          <w:rtl/>
          <w:lang w:bidi="ar-IQ"/>
        </w:rPr>
      </w:pPr>
    </w:p>
    <w:p w:rsidR="008F4471" w:rsidRDefault="008F4471" w:rsidP="00CE3EB0">
      <w:pPr>
        <w:spacing w:after="0" w:line="360" w:lineRule="auto"/>
        <w:jc w:val="center"/>
        <w:rPr>
          <w:rFonts w:ascii="Simplified Arabic" w:eastAsia="Times New Roman" w:hAnsi="Simplified Arabic" w:cs="Simplified Arabic"/>
          <w:b/>
          <w:bCs/>
          <w:sz w:val="28"/>
          <w:szCs w:val="28"/>
          <w:rtl/>
          <w:lang w:bidi="ar-IQ"/>
        </w:rPr>
      </w:pPr>
    </w:p>
    <w:p w:rsidR="008F4471" w:rsidRDefault="008F4471" w:rsidP="00CE3EB0">
      <w:pPr>
        <w:spacing w:after="0" w:line="360" w:lineRule="auto"/>
        <w:jc w:val="center"/>
        <w:rPr>
          <w:rFonts w:ascii="Simplified Arabic" w:eastAsia="Times New Roman" w:hAnsi="Simplified Arabic" w:cs="Simplified Arabic"/>
          <w:b/>
          <w:bCs/>
          <w:sz w:val="28"/>
          <w:szCs w:val="28"/>
          <w:rtl/>
          <w:lang w:bidi="ar-IQ"/>
        </w:rPr>
      </w:pPr>
    </w:p>
    <w:p w:rsidR="0051714E" w:rsidRDefault="0051714E" w:rsidP="00CE3EB0">
      <w:pPr>
        <w:spacing w:after="0" w:line="360" w:lineRule="auto"/>
        <w:jc w:val="center"/>
        <w:rPr>
          <w:rFonts w:ascii="Simplified Arabic" w:eastAsia="Times New Roman" w:hAnsi="Simplified Arabic" w:cs="Simplified Arabic"/>
          <w:b/>
          <w:bCs/>
          <w:sz w:val="28"/>
          <w:szCs w:val="28"/>
          <w:rtl/>
          <w:lang w:bidi="ar-IQ"/>
        </w:rPr>
      </w:pPr>
    </w:p>
    <w:p w:rsidR="0051714E" w:rsidRDefault="0051714E" w:rsidP="00CE3EB0">
      <w:pPr>
        <w:spacing w:after="0" w:line="360" w:lineRule="auto"/>
        <w:jc w:val="center"/>
        <w:rPr>
          <w:rFonts w:ascii="Simplified Arabic" w:eastAsia="Times New Roman" w:hAnsi="Simplified Arabic" w:cs="Simplified Arabic"/>
          <w:b/>
          <w:bCs/>
          <w:sz w:val="28"/>
          <w:szCs w:val="28"/>
          <w:rtl/>
          <w:lang w:bidi="ar-IQ"/>
        </w:rPr>
      </w:pPr>
    </w:p>
    <w:p w:rsidR="0051714E" w:rsidRDefault="0051714E" w:rsidP="00CE3EB0">
      <w:pPr>
        <w:spacing w:after="0" w:line="360" w:lineRule="auto"/>
        <w:jc w:val="center"/>
        <w:rPr>
          <w:rFonts w:ascii="Simplified Arabic" w:eastAsia="Times New Roman" w:hAnsi="Simplified Arabic" w:cs="Simplified Arabic"/>
          <w:b/>
          <w:bCs/>
          <w:sz w:val="28"/>
          <w:szCs w:val="28"/>
          <w:rtl/>
          <w:lang w:bidi="ar-IQ"/>
        </w:rPr>
      </w:pPr>
    </w:p>
    <w:p w:rsidR="0051714E" w:rsidRDefault="0051714E" w:rsidP="00CE3EB0">
      <w:pPr>
        <w:spacing w:after="0" w:line="360" w:lineRule="auto"/>
        <w:jc w:val="center"/>
        <w:rPr>
          <w:rFonts w:ascii="Simplified Arabic" w:eastAsia="Times New Roman" w:hAnsi="Simplified Arabic" w:cs="Simplified Arabic"/>
          <w:b/>
          <w:bCs/>
          <w:sz w:val="28"/>
          <w:szCs w:val="28"/>
          <w:rtl/>
          <w:lang w:bidi="ar-IQ"/>
        </w:rPr>
      </w:pPr>
    </w:p>
    <w:p w:rsidR="0051714E" w:rsidRDefault="0051714E" w:rsidP="00CE3EB0">
      <w:pPr>
        <w:spacing w:after="0" w:line="360" w:lineRule="auto"/>
        <w:jc w:val="center"/>
        <w:rPr>
          <w:rFonts w:ascii="Simplified Arabic" w:eastAsia="Times New Roman" w:hAnsi="Simplified Arabic" w:cs="Simplified Arabic"/>
          <w:b/>
          <w:bCs/>
          <w:sz w:val="28"/>
          <w:szCs w:val="28"/>
          <w:rtl/>
          <w:lang w:bidi="ar-IQ"/>
        </w:rPr>
      </w:pPr>
    </w:p>
    <w:p w:rsidR="0051714E" w:rsidRDefault="0051714E" w:rsidP="00CE3EB0">
      <w:pPr>
        <w:spacing w:after="0" w:line="360" w:lineRule="auto"/>
        <w:jc w:val="center"/>
        <w:rPr>
          <w:rFonts w:ascii="Simplified Arabic" w:eastAsia="Times New Roman" w:hAnsi="Simplified Arabic" w:cs="Simplified Arabic"/>
          <w:b/>
          <w:bCs/>
          <w:sz w:val="28"/>
          <w:szCs w:val="28"/>
          <w:rtl/>
          <w:lang w:bidi="ar-IQ"/>
        </w:rPr>
      </w:pPr>
    </w:p>
    <w:p w:rsidR="0051714E" w:rsidRDefault="0051714E" w:rsidP="00CE3EB0">
      <w:pPr>
        <w:spacing w:after="0" w:line="360" w:lineRule="auto"/>
        <w:jc w:val="center"/>
        <w:rPr>
          <w:rFonts w:ascii="Simplified Arabic" w:eastAsia="Times New Roman" w:hAnsi="Simplified Arabic" w:cs="Simplified Arabic"/>
          <w:b/>
          <w:bCs/>
          <w:sz w:val="28"/>
          <w:szCs w:val="28"/>
          <w:rtl/>
          <w:lang w:bidi="ar-IQ"/>
        </w:rPr>
      </w:pPr>
    </w:p>
    <w:p w:rsidR="0051714E" w:rsidRDefault="0051714E" w:rsidP="00CE3EB0">
      <w:pPr>
        <w:spacing w:after="0" w:line="360" w:lineRule="auto"/>
        <w:jc w:val="center"/>
        <w:rPr>
          <w:rFonts w:ascii="Simplified Arabic" w:eastAsia="Times New Roman" w:hAnsi="Simplified Arabic" w:cs="Simplified Arabic"/>
          <w:b/>
          <w:bCs/>
          <w:sz w:val="28"/>
          <w:szCs w:val="28"/>
          <w:rtl/>
          <w:lang w:bidi="ar-IQ"/>
        </w:rPr>
      </w:pPr>
    </w:p>
    <w:p w:rsidR="0051714E" w:rsidRDefault="0051714E" w:rsidP="00CE3EB0">
      <w:pPr>
        <w:spacing w:after="0" w:line="360" w:lineRule="auto"/>
        <w:jc w:val="center"/>
        <w:rPr>
          <w:rFonts w:ascii="Simplified Arabic" w:eastAsia="Times New Roman" w:hAnsi="Simplified Arabic" w:cs="Simplified Arabic"/>
          <w:b/>
          <w:bCs/>
          <w:sz w:val="28"/>
          <w:szCs w:val="28"/>
          <w:rtl/>
          <w:lang w:bidi="ar-IQ"/>
        </w:rPr>
      </w:pPr>
    </w:p>
    <w:p w:rsidR="0051714E" w:rsidRDefault="0051714E" w:rsidP="00CE3EB0">
      <w:pPr>
        <w:spacing w:after="0" w:line="360" w:lineRule="auto"/>
        <w:jc w:val="center"/>
        <w:rPr>
          <w:rFonts w:ascii="Simplified Arabic" w:eastAsia="Times New Roman" w:hAnsi="Simplified Arabic" w:cs="Simplified Arabic"/>
          <w:b/>
          <w:bCs/>
          <w:sz w:val="28"/>
          <w:szCs w:val="28"/>
          <w:rtl/>
          <w:lang w:bidi="ar-IQ"/>
        </w:rPr>
      </w:pPr>
    </w:p>
    <w:p w:rsidR="0051714E" w:rsidRDefault="0051714E" w:rsidP="00CE3EB0">
      <w:pPr>
        <w:spacing w:after="0" w:line="360" w:lineRule="auto"/>
        <w:jc w:val="center"/>
        <w:rPr>
          <w:rFonts w:ascii="Simplified Arabic" w:eastAsia="Times New Roman" w:hAnsi="Simplified Arabic" w:cs="Simplified Arabic"/>
          <w:b/>
          <w:bCs/>
          <w:sz w:val="28"/>
          <w:szCs w:val="28"/>
          <w:rtl/>
          <w:lang w:bidi="ar-IQ"/>
        </w:rPr>
      </w:pPr>
    </w:p>
    <w:p w:rsidR="00CE3EB0" w:rsidRPr="00CE3EB0" w:rsidRDefault="00CE3EB0" w:rsidP="00185053">
      <w:pPr>
        <w:spacing w:after="0" w:line="360" w:lineRule="auto"/>
        <w:jc w:val="center"/>
        <w:rPr>
          <w:rFonts w:ascii="Simplified Arabic" w:eastAsia="Times New Roman" w:hAnsi="Simplified Arabic" w:cs="Simplified Arabic"/>
          <w:b/>
          <w:bCs/>
          <w:sz w:val="28"/>
          <w:szCs w:val="28"/>
          <w:rtl/>
          <w:lang w:bidi="ar-IQ"/>
        </w:rPr>
      </w:pPr>
      <w:r w:rsidRPr="00CE3EB0">
        <w:rPr>
          <w:rFonts w:ascii="Simplified Arabic" w:eastAsia="Times New Roman" w:hAnsi="Simplified Arabic" w:cs="Simplified Arabic"/>
          <w:b/>
          <w:bCs/>
          <w:sz w:val="28"/>
          <w:szCs w:val="28"/>
          <w:rtl/>
          <w:lang w:bidi="ar-IQ"/>
        </w:rPr>
        <w:lastRenderedPageBreak/>
        <w:t>الـ</w:t>
      </w:r>
      <w:r w:rsidRPr="00CE3EB0">
        <w:rPr>
          <w:rFonts w:ascii="Simplified Arabic" w:eastAsia="Times New Roman" w:hAnsi="Simplified Arabic" w:cs="Simplified Arabic" w:hint="cs"/>
          <w:b/>
          <w:bCs/>
          <w:sz w:val="28"/>
          <w:szCs w:val="28"/>
          <w:rtl/>
          <w:lang w:bidi="ar-IQ"/>
        </w:rPr>
        <w:t>ـ</w:t>
      </w:r>
      <w:r w:rsidRPr="00CE3EB0">
        <w:rPr>
          <w:rFonts w:ascii="Simplified Arabic" w:eastAsia="Times New Roman" w:hAnsi="Simplified Arabic" w:cs="Simplified Arabic"/>
          <w:b/>
          <w:bCs/>
          <w:sz w:val="28"/>
          <w:szCs w:val="28"/>
          <w:rtl/>
          <w:lang w:bidi="ar-IQ"/>
        </w:rPr>
        <w:t>م</w:t>
      </w:r>
      <w:r w:rsidR="00185053">
        <w:rPr>
          <w:rFonts w:ascii="Simplified Arabic" w:eastAsia="Times New Roman" w:hAnsi="Simplified Arabic" w:cs="Simplified Arabic" w:hint="cs"/>
          <w:b/>
          <w:bCs/>
          <w:sz w:val="28"/>
          <w:szCs w:val="28"/>
          <w:rtl/>
          <w:lang w:bidi="ar-IQ"/>
        </w:rPr>
        <w:t>طلب</w:t>
      </w:r>
      <w:r w:rsidRPr="00CE3EB0">
        <w:rPr>
          <w:rFonts w:ascii="Simplified Arabic" w:eastAsia="Times New Roman" w:hAnsi="Simplified Arabic" w:cs="Simplified Arabic"/>
          <w:b/>
          <w:bCs/>
          <w:sz w:val="28"/>
          <w:szCs w:val="28"/>
          <w:rtl/>
          <w:lang w:bidi="ar-IQ"/>
        </w:rPr>
        <w:t xml:space="preserve"> الأول</w:t>
      </w:r>
    </w:p>
    <w:p w:rsidR="00CE3EB0" w:rsidRPr="00CE3EB0" w:rsidRDefault="00CE3EB0" w:rsidP="00CE3EB0">
      <w:pPr>
        <w:spacing w:after="0" w:line="360" w:lineRule="auto"/>
        <w:ind w:firstLine="720"/>
        <w:jc w:val="center"/>
        <w:rPr>
          <w:rFonts w:ascii="Simplified Arabic" w:eastAsia="Times New Roman" w:hAnsi="Simplified Arabic" w:cs="Simplified Arabic"/>
          <w:sz w:val="24"/>
          <w:szCs w:val="24"/>
          <w:rtl/>
          <w:lang w:bidi="ar-IQ"/>
        </w:rPr>
      </w:pPr>
      <w:r w:rsidRPr="00CE3EB0">
        <w:rPr>
          <w:rFonts w:ascii="Simplified Arabic" w:eastAsia="Times New Roman" w:hAnsi="Simplified Arabic" w:cs="Simplified Arabic"/>
          <w:b/>
          <w:bCs/>
          <w:sz w:val="28"/>
          <w:szCs w:val="28"/>
          <w:rtl/>
          <w:lang w:bidi="ar-IQ"/>
        </w:rPr>
        <w:t>دور مجلس الأمـن في إرغ</w:t>
      </w:r>
      <w:r w:rsidRPr="00CE3EB0">
        <w:rPr>
          <w:rFonts w:ascii="Simplified Arabic" w:eastAsia="Times New Roman" w:hAnsi="Simplified Arabic" w:cs="Simplified Arabic" w:hint="cs"/>
          <w:b/>
          <w:bCs/>
          <w:sz w:val="28"/>
          <w:szCs w:val="28"/>
          <w:rtl/>
          <w:lang w:bidi="ar-IQ"/>
        </w:rPr>
        <w:t>ـ</w:t>
      </w:r>
      <w:r w:rsidRPr="00CE3EB0">
        <w:rPr>
          <w:rFonts w:ascii="Simplified Arabic" w:eastAsia="Times New Roman" w:hAnsi="Simplified Arabic" w:cs="Simplified Arabic"/>
          <w:b/>
          <w:bCs/>
          <w:sz w:val="28"/>
          <w:szCs w:val="28"/>
          <w:rtl/>
          <w:lang w:bidi="ar-IQ"/>
        </w:rPr>
        <w:t>ـام ال</w:t>
      </w:r>
      <w:r w:rsidRPr="00CE3EB0">
        <w:rPr>
          <w:rFonts w:ascii="Simplified Arabic" w:eastAsia="Times New Roman" w:hAnsi="Simplified Arabic" w:cs="Simplified Arabic" w:hint="cs"/>
          <w:b/>
          <w:bCs/>
          <w:sz w:val="28"/>
          <w:szCs w:val="28"/>
          <w:rtl/>
          <w:lang w:bidi="ar-IQ"/>
        </w:rPr>
        <w:t>ـ</w:t>
      </w:r>
      <w:r w:rsidRPr="00CE3EB0">
        <w:rPr>
          <w:rFonts w:ascii="Simplified Arabic" w:eastAsia="Times New Roman" w:hAnsi="Simplified Arabic" w:cs="Simplified Arabic"/>
          <w:b/>
          <w:bCs/>
          <w:sz w:val="28"/>
          <w:szCs w:val="28"/>
          <w:rtl/>
          <w:lang w:bidi="ar-IQ"/>
        </w:rPr>
        <w:t>ـدولة بالـموافقة على الإغ</w:t>
      </w:r>
      <w:r w:rsidRPr="00CE3EB0">
        <w:rPr>
          <w:rFonts w:ascii="Simplified Arabic" w:eastAsia="Times New Roman" w:hAnsi="Simplified Arabic" w:cs="Simplified Arabic" w:hint="cs"/>
          <w:b/>
          <w:bCs/>
          <w:sz w:val="28"/>
          <w:szCs w:val="28"/>
          <w:rtl/>
          <w:lang w:bidi="ar-IQ"/>
        </w:rPr>
        <w:t>ــ</w:t>
      </w:r>
      <w:r w:rsidRPr="00CE3EB0">
        <w:rPr>
          <w:rFonts w:ascii="Simplified Arabic" w:eastAsia="Times New Roman" w:hAnsi="Simplified Arabic" w:cs="Simplified Arabic"/>
          <w:b/>
          <w:bCs/>
          <w:sz w:val="28"/>
          <w:szCs w:val="28"/>
          <w:rtl/>
          <w:lang w:bidi="ar-IQ"/>
        </w:rPr>
        <w:t xml:space="preserve">ـاثة الإنسانية </w:t>
      </w:r>
    </w:p>
    <w:p w:rsidR="00CE3EB0" w:rsidRPr="00CE3EB0" w:rsidRDefault="00CE3EB0" w:rsidP="00185053">
      <w:pPr>
        <w:spacing w:after="0" w:line="360" w:lineRule="auto"/>
        <w:ind w:firstLine="720"/>
        <w:jc w:val="both"/>
        <w:rPr>
          <w:rFonts w:ascii="Simplified Arabic" w:eastAsia="Times New Roman" w:hAnsi="Simplified Arabic" w:cs="Simplified Arabic"/>
          <w:sz w:val="28"/>
          <w:szCs w:val="28"/>
          <w:rtl/>
          <w:lang w:bidi="ar-IQ"/>
        </w:rPr>
      </w:pPr>
      <w:r w:rsidRPr="00CE3EB0">
        <w:rPr>
          <w:rFonts w:ascii="Simplified Arabic" w:eastAsia="Times New Roman" w:hAnsi="Simplified Arabic" w:cs="Simplified Arabic"/>
          <w:sz w:val="28"/>
          <w:szCs w:val="28"/>
          <w:rtl/>
        </w:rPr>
        <w:t xml:space="preserve">من عواقب وآثار امتناع الدولة التعسفي عن الموافقة على الإغاثة الإنسانية أو عرقلتها هو تدخل مجلس الأمن التابع للأمم المتحدة في سبيل إرغام الدولة الممتنعة وإجبارها على الموافقة وتسهيل مهمة إيصال الإغاثة الإنسانية إلى السكان المدنيين، وفي هذه الحالة يستخدم المجلس طريقتين للضغط على الدولة الممتنعة، الطريقة الأولى هي إصدار تدابير مؤقتة غير عسكرية تتناسب مع الفعل الذي قامت به الدولة، أما الطريقة الثانية </w:t>
      </w:r>
      <w:r w:rsidR="00033DFD">
        <w:rPr>
          <w:rFonts w:ascii="Simplified Arabic" w:eastAsia="Times New Roman" w:hAnsi="Simplified Arabic" w:cs="Simplified Arabic" w:hint="cs"/>
          <w:sz w:val="28"/>
          <w:szCs w:val="28"/>
          <w:rtl/>
        </w:rPr>
        <w:t>ف</w:t>
      </w:r>
      <w:r w:rsidRPr="00CE3EB0">
        <w:rPr>
          <w:rFonts w:ascii="Simplified Arabic" w:eastAsia="Times New Roman" w:hAnsi="Simplified Arabic" w:cs="Simplified Arabic"/>
          <w:sz w:val="28"/>
          <w:szCs w:val="28"/>
          <w:rtl/>
        </w:rPr>
        <w:t>هي اللجوء إلى استخدام القوة و</w:t>
      </w:r>
      <w:r w:rsidR="00033DFD">
        <w:rPr>
          <w:rFonts w:ascii="Simplified Arabic" w:eastAsia="Times New Roman" w:hAnsi="Simplified Arabic" w:cs="Simplified Arabic"/>
          <w:sz w:val="28"/>
          <w:szCs w:val="28"/>
          <w:rtl/>
        </w:rPr>
        <w:t>التدابير العسكرية، وهذا ما س</w:t>
      </w:r>
      <w:r w:rsidR="00033DFD">
        <w:rPr>
          <w:rFonts w:ascii="Simplified Arabic" w:eastAsia="Times New Roman" w:hAnsi="Simplified Arabic" w:cs="Simplified Arabic" w:hint="cs"/>
          <w:sz w:val="28"/>
          <w:szCs w:val="28"/>
          <w:rtl/>
        </w:rPr>
        <w:t>ن</w:t>
      </w:r>
      <w:r w:rsidRPr="00CE3EB0">
        <w:rPr>
          <w:rFonts w:ascii="Simplified Arabic" w:eastAsia="Times New Roman" w:hAnsi="Simplified Arabic" w:cs="Simplified Arabic"/>
          <w:sz w:val="28"/>
          <w:szCs w:val="28"/>
          <w:rtl/>
        </w:rPr>
        <w:t xml:space="preserve">تناوله </w:t>
      </w:r>
      <w:r w:rsidR="008F4471">
        <w:rPr>
          <w:rFonts w:ascii="Simplified Arabic" w:eastAsia="Times New Roman" w:hAnsi="Simplified Arabic" w:cs="Simplified Arabic" w:hint="cs"/>
          <w:sz w:val="28"/>
          <w:szCs w:val="28"/>
          <w:rtl/>
        </w:rPr>
        <w:t xml:space="preserve">في </w:t>
      </w:r>
      <w:r w:rsidR="00185053">
        <w:rPr>
          <w:rFonts w:ascii="Simplified Arabic" w:eastAsia="Times New Roman" w:hAnsi="Simplified Arabic" w:cs="Simplified Arabic" w:hint="cs"/>
          <w:sz w:val="28"/>
          <w:szCs w:val="28"/>
          <w:rtl/>
        </w:rPr>
        <w:t>فرعين</w:t>
      </w:r>
      <w:r w:rsidR="008F4471">
        <w:rPr>
          <w:rFonts w:ascii="Simplified Arabic" w:eastAsia="Times New Roman" w:hAnsi="Simplified Arabic" w:cs="Simplified Arabic" w:hint="cs"/>
          <w:sz w:val="28"/>
          <w:szCs w:val="28"/>
          <w:rtl/>
        </w:rPr>
        <w:t xml:space="preserve"> مستقلين</w:t>
      </w:r>
      <w:r w:rsidR="002D11C6">
        <w:rPr>
          <w:rFonts w:ascii="Simplified Arabic" w:eastAsia="Times New Roman" w:hAnsi="Simplified Arabic" w:cs="Simplified Arabic" w:hint="cs"/>
          <w:sz w:val="28"/>
          <w:szCs w:val="28"/>
          <w:rtl/>
        </w:rPr>
        <w:t>.</w:t>
      </w:r>
    </w:p>
    <w:p w:rsidR="00CE3EB0" w:rsidRPr="00CE3EB0" w:rsidRDefault="00CE3EB0" w:rsidP="00CE3EB0">
      <w:pPr>
        <w:spacing w:after="0"/>
        <w:jc w:val="center"/>
        <w:rPr>
          <w:rFonts w:ascii="Simplified Arabic" w:eastAsia="Times New Roman" w:hAnsi="Simplified Arabic" w:cs="Simplified Arabic"/>
          <w:b/>
          <w:bCs/>
          <w:rtl/>
          <w:lang w:bidi="ar-IQ"/>
        </w:rPr>
      </w:pPr>
    </w:p>
    <w:p w:rsidR="00CE3EB0" w:rsidRPr="00CE3EB0" w:rsidRDefault="00CE3EB0" w:rsidP="00185053">
      <w:pPr>
        <w:spacing w:after="0" w:line="360" w:lineRule="auto"/>
        <w:jc w:val="center"/>
        <w:rPr>
          <w:rFonts w:ascii="Simplified Arabic" w:eastAsia="Times New Roman" w:hAnsi="Simplified Arabic" w:cs="Simplified Arabic"/>
          <w:b/>
          <w:bCs/>
          <w:sz w:val="28"/>
          <w:szCs w:val="28"/>
          <w:rtl/>
        </w:rPr>
      </w:pPr>
      <w:r w:rsidRPr="00CE3EB0">
        <w:rPr>
          <w:rFonts w:ascii="Simplified Arabic" w:eastAsia="Times New Roman" w:hAnsi="Simplified Arabic" w:cs="Simplified Arabic"/>
          <w:b/>
          <w:bCs/>
          <w:sz w:val="28"/>
          <w:szCs w:val="28"/>
          <w:rtl/>
        </w:rPr>
        <w:t>ال</w:t>
      </w:r>
      <w:r w:rsidR="00185053">
        <w:rPr>
          <w:rFonts w:ascii="Simplified Arabic" w:eastAsia="Times New Roman" w:hAnsi="Simplified Arabic" w:cs="Simplified Arabic" w:hint="cs"/>
          <w:b/>
          <w:bCs/>
          <w:sz w:val="28"/>
          <w:szCs w:val="28"/>
          <w:rtl/>
        </w:rPr>
        <w:t>فرع</w:t>
      </w:r>
      <w:r w:rsidRPr="00CE3EB0">
        <w:rPr>
          <w:rFonts w:ascii="Simplified Arabic" w:eastAsia="Times New Roman" w:hAnsi="Simplified Arabic" w:cs="Simplified Arabic"/>
          <w:b/>
          <w:bCs/>
          <w:sz w:val="28"/>
          <w:szCs w:val="28"/>
          <w:rtl/>
        </w:rPr>
        <w:t xml:space="preserve"> الأول</w:t>
      </w:r>
    </w:p>
    <w:p w:rsidR="00CE3EB0" w:rsidRPr="00CE3EB0" w:rsidRDefault="00CE3EB0" w:rsidP="00CE3EB0">
      <w:pPr>
        <w:spacing w:after="0" w:line="360" w:lineRule="auto"/>
        <w:jc w:val="center"/>
        <w:rPr>
          <w:rFonts w:ascii="Simplified Arabic" w:eastAsia="Times New Roman" w:hAnsi="Simplified Arabic" w:cs="Simplified Arabic"/>
          <w:b/>
          <w:bCs/>
          <w:sz w:val="28"/>
          <w:szCs w:val="28"/>
          <w:rtl/>
        </w:rPr>
      </w:pPr>
      <w:r w:rsidRPr="00CE3EB0">
        <w:rPr>
          <w:rFonts w:ascii="Simplified Arabic" w:eastAsia="Times New Roman" w:hAnsi="Simplified Arabic" w:cs="Simplified Arabic"/>
          <w:b/>
          <w:bCs/>
          <w:sz w:val="28"/>
          <w:szCs w:val="28"/>
          <w:rtl/>
        </w:rPr>
        <w:t>تـداب</w:t>
      </w:r>
      <w:r w:rsidRPr="00CE3EB0">
        <w:rPr>
          <w:rFonts w:ascii="Simplified Arabic" w:eastAsia="Times New Roman" w:hAnsi="Simplified Arabic" w:cs="Simplified Arabic" w:hint="cs"/>
          <w:b/>
          <w:bCs/>
          <w:sz w:val="28"/>
          <w:szCs w:val="28"/>
          <w:rtl/>
        </w:rPr>
        <w:t>ـ</w:t>
      </w:r>
      <w:r w:rsidRPr="00CE3EB0">
        <w:rPr>
          <w:rFonts w:ascii="Simplified Arabic" w:eastAsia="Times New Roman" w:hAnsi="Simplified Arabic" w:cs="Simplified Arabic"/>
          <w:b/>
          <w:bCs/>
          <w:sz w:val="28"/>
          <w:szCs w:val="28"/>
          <w:rtl/>
        </w:rPr>
        <w:t>ـير مج</w:t>
      </w:r>
      <w:r w:rsidRPr="00CE3EB0">
        <w:rPr>
          <w:rFonts w:ascii="Simplified Arabic" w:eastAsia="Times New Roman" w:hAnsi="Simplified Arabic" w:cs="Simplified Arabic" w:hint="cs"/>
          <w:b/>
          <w:bCs/>
          <w:sz w:val="28"/>
          <w:szCs w:val="28"/>
          <w:rtl/>
        </w:rPr>
        <w:t>ـ</w:t>
      </w:r>
      <w:r w:rsidRPr="00CE3EB0">
        <w:rPr>
          <w:rFonts w:ascii="Simplified Arabic" w:eastAsia="Times New Roman" w:hAnsi="Simplified Arabic" w:cs="Simplified Arabic"/>
          <w:b/>
          <w:bCs/>
          <w:sz w:val="28"/>
          <w:szCs w:val="28"/>
          <w:rtl/>
        </w:rPr>
        <w:t>ـلس الأم</w:t>
      </w:r>
      <w:r w:rsidRPr="00CE3EB0">
        <w:rPr>
          <w:rFonts w:ascii="Simplified Arabic" w:eastAsia="Times New Roman" w:hAnsi="Simplified Arabic" w:cs="Simplified Arabic" w:hint="cs"/>
          <w:b/>
          <w:bCs/>
          <w:sz w:val="28"/>
          <w:szCs w:val="28"/>
          <w:rtl/>
        </w:rPr>
        <w:t>ـ</w:t>
      </w:r>
      <w:r w:rsidRPr="00CE3EB0">
        <w:rPr>
          <w:rFonts w:ascii="Simplified Arabic" w:eastAsia="Times New Roman" w:hAnsi="Simplified Arabic" w:cs="Simplified Arabic"/>
          <w:b/>
          <w:bCs/>
          <w:sz w:val="28"/>
          <w:szCs w:val="28"/>
          <w:rtl/>
        </w:rPr>
        <w:t>ـن غ</w:t>
      </w:r>
      <w:r w:rsidRPr="00CE3EB0">
        <w:rPr>
          <w:rFonts w:ascii="Simplified Arabic" w:eastAsia="Times New Roman" w:hAnsi="Simplified Arabic" w:cs="Simplified Arabic" w:hint="cs"/>
          <w:b/>
          <w:bCs/>
          <w:sz w:val="28"/>
          <w:szCs w:val="28"/>
          <w:rtl/>
        </w:rPr>
        <w:t>ـ</w:t>
      </w:r>
      <w:r w:rsidRPr="00CE3EB0">
        <w:rPr>
          <w:rFonts w:ascii="Simplified Arabic" w:eastAsia="Times New Roman" w:hAnsi="Simplified Arabic" w:cs="Simplified Arabic"/>
          <w:b/>
          <w:bCs/>
          <w:sz w:val="28"/>
          <w:szCs w:val="28"/>
          <w:rtl/>
        </w:rPr>
        <w:t>ـي</w:t>
      </w:r>
      <w:r w:rsidRPr="00CE3EB0">
        <w:rPr>
          <w:rFonts w:ascii="Simplified Arabic" w:eastAsia="Times New Roman" w:hAnsi="Simplified Arabic" w:cs="Simplified Arabic" w:hint="cs"/>
          <w:b/>
          <w:bCs/>
          <w:sz w:val="28"/>
          <w:szCs w:val="28"/>
          <w:rtl/>
        </w:rPr>
        <w:t>ـ</w:t>
      </w:r>
      <w:r w:rsidRPr="00CE3EB0">
        <w:rPr>
          <w:rFonts w:ascii="Simplified Arabic" w:eastAsia="Times New Roman" w:hAnsi="Simplified Arabic" w:cs="Simplified Arabic"/>
          <w:b/>
          <w:bCs/>
          <w:sz w:val="28"/>
          <w:szCs w:val="28"/>
          <w:rtl/>
        </w:rPr>
        <w:t>ر الـعـسكـريـ</w:t>
      </w:r>
      <w:r w:rsidRPr="00CE3EB0">
        <w:rPr>
          <w:rFonts w:ascii="Simplified Arabic" w:eastAsia="Times New Roman" w:hAnsi="Simplified Arabic" w:cs="Simplified Arabic" w:hint="cs"/>
          <w:b/>
          <w:bCs/>
          <w:sz w:val="28"/>
          <w:szCs w:val="28"/>
          <w:rtl/>
        </w:rPr>
        <w:t>ـ</w:t>
      </w:r>
      <w:r w:rsidRPr="00CE3EB0">
        <w:rPr>
          <w:rFonts w:ascii="Simplified Arabic" w:eastAsia="Times New Roman" w:hAnsi="Simplified Arabic" w:cs="Simplified Arabic"/>
          <w:b/>
          <w:bCs/>
          <w:sz w:val="28"/>
          <w:szCs w:val="28"/>
          <w:rtl/>
        </w:rPr>
        <w:t>ة</w:t>
      </w:r>
    </w:p>
    <w:p w:rsidR="00687A0F" w:rsidRPr="00CE3EB0" w:rsidRDefault="00CE3EB0" w:rsidP="00CE3EB0">
      <w:pPr>
        <w:spacing w:after="0" w:line="360" w:lineRule="auto"/>
        <w:ind w:firstLine="720"/>
        <w:jc w:val="both"/>
        <w:rPr>
          <w:rFonts w:ascii="Simplified Arabic" w:eastAsia="Times New Roman" w:hAnsi="Simplified Arabic" w:cs="Simplified Arabic"/>
          <w:sz w:val="28"/>
          <w:szCs w:val="28"/>
          <w:rtl/>
          <w:lang w:bidi="ar-IQ"/>
        </w:rPr>
      </w:pPr>
      <w:r w:rsidRPr="00CE3EB0">
        <w:rPr>
          <w:rFonts w:ascii="Simplified Arabic" w:eastAsia="Times New Roman" w:hAnsi="Simplified Arabic" w:cs="Simplified Arabic"/>
          <w:sz w:val="28"/>
          <w:szCs w:val="28"/>
          <w:rtl/>
        </w:rPr>
        <w:t>يقر مجلس الأمن التابع للأمم المتحدة بوجود علاقة مباشرة بين انتهاك المبادئ المتعلقة بالإغاثة الإنسانية وبين ا</w:t>
      </w:r>
      <w:r w:rsidR="00033DFD">
        <w:rPr>
          <w:rFonts w:ascii="Simplified Arabic" w:eastAsia="Times New Roman" w:hAnsi="Simplified Arabic" w:cs="Simplified Arabic"/>
          <w:sz w:val="28"/>
          <w:szCs w:val="28"/>
          <w:rtl/>
        </w:rPr>
        <w:t xml:space="preserve">لسلم والأمن الدوليين كما ويؤكد </w:t>
      </w:r>
      <w:r w:rsidR="00033DFD">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ن حرمان الم</w:t>
      </w:r>
      <w:r w:rsidR="00033DFD">
        <w:rPr>
          <w:rFonts w:ascii="Simplified Arabic" w:eastAsia="Times New Roman" w:hAnsi="Simplified Arabic" w:cs="Simplified Arabic"/>
          <w:sz w:val="28"/>
          <w:szCs w:val="28"/>
          <w:rtl/>
        </w:rPr>
        <w:t>دنيين من الإغاثة الإنسانية يع</w:t>
      </w:r>
      <w:r w:rsidR="00033DFD">
        <w:rPr>
          <w:rFonts w:ascii="Simplified Arabic" w:eastAsia="Times New Roman" w:hAnsi="Simplified Arabic" w:cs="Simplified Arabic" w:hint="cs"/>
          <w:sz w:val="28"/>
          <w:szCs w:val="28"/>
          <w:rtl/>
        </w:rPr>
        <w:t>دّ</w:t>
      </w:r>
      <w:r w:rsidRPr="00CE3EB0">
        <w:rPr>
          <w:rFonts w:ascii="Simplified Arabic" w:eastAsia="Times New Roman" w:hAnsi="Simplified Arabic" w:cs="Simplified Arabic"/>
          <w:sz w:val="28"/>
          <w:szCs w:val="28"/>
          <w:rtl/>
        </w:rPr>
        <w:t xml:space="preserve"> تهديد</w:t>
      </w:r>
      <w:r w:rsidR="00033DFD">
        <w:rPr>
          <w:rFonts w:ascii="Simplified Arabic" w:eastAsia="Times New Roman" w:hAnsi="Simplified Arabic" w:cs="Simplified Arabic" w:hint="cs"/>
          <w:sz w:val="28"/>
          <w:szCs w:val="28"/>
          <w:rtl/>
        </w:rPr>
        <w:t>اً</w:t>
      </w:r>
      <w:r w:rsidRPr="00CE3EB0">
        <w:rPr>
          <w:rFonts w:ascii="Simplified Arabic" w:eastAsia="Times New Roman" w:hAnsi="Simplified Arabic" w:cs="Simplified Arabic"/>
          <w:sz w:val="28"/>
          <w:szCs w:val="28"/>
          <w:rtl/>
        </w:rPr>
        <w:t xml:space="preserve"> للسلم والأمن الدوليين وهو تأكيد يمنحه سلطة اتخاذ أي إجراء يراه لازماً لحماية هذا الحق </w:t>
      </w:r>
      <w:r w:rsidRPr="00CE3EB0">
        <w:rPr>
          <w:rFonts w:ascii="Simplified Arabic" w:eastAsia="Times New Roman" w:hAnsi="Simplified Arabic" w:cs="Simplified Arabic"/>
          <w:sz w:val="28"/>
          <w:szCs w:val="28"/>
          <w:vertAlign w:val="superscript"/>
          <w:rtl/>
        </w:rPr>
        <w:t>(</w:t>
      </w:r>
      <w:r w:rsidR="00687A0F" w:rsidRPr="00CE3EB0">
        <w:rPr>
          <w:rFonts w:ascii="Simplified Arabic" w:eastAsia="Times New Roman" w:hAnsi="Simplified Arabic" w:cs="Simplified Arabic"/>
          <w:sz w:val="28"/>
          <w:szCs w:val="28"/>
          <w:vertAlign w:val="superscript"/>
          <w:rtl/>
        </w:rPr>
        <w:endnoteReference w:id="2"/>
      </w:r>
      <w:r w:rsidR="00687A0F" w:rsidRPr="00CE3EB0">
        <w:rPr>
          <w:rFonts w:ascii="Simplified Arabic" w:eastAsia="Times New Roman" w:hAnsi="Simplified Arabic" w:cs="Simplified Arabic"/>
          <w:sz w:val="28"/>
          <w:szCs w:val="28"/>
          <w:vertAlign w:val="superscript"/>
          <w:rtl/>
        </w:rPr>
        <w:t>)</w:t>
      </w:r>
      <w:r w:rsidR="00687A0F" w:rsidRPr="00CE3EB0">
        <w:rPr>
          <w:rFonts w:ascii="Simplified Arabic" w:eastAsia="Times New Roman" w:hAnsi="Simplified Arabic" w:cs="Simplified Arabic"/>
          <w:sz w:val="28"/>
          <w:szCs w:val="28"/>
          <w:rtl/>
        </w:rPr>
        <w:t>.</w:t>
      </w:r>
    </w:p>
    <w:p w:rsidR="00687A0F" w:rsidRPr="00CE3EB0" w:rsidRDefault="00687A0F" w:rsidP="00033DFD">
      <w:pPr>
        <w:spacing w:after="0" w:line="360" w:lineRule="auto"/>
        <w:ind w:firstLine="720"/>
        <w:jc w:val="both"/>
        <w:rPr>
          <w:rFonts w:ascii="Simplified Arabic" w:eastAsia="Times New Roman" w:hAnsi="Simplified Arabic" w:cs="Simplified Arabic"/>
          <w:sz w:val="28"/>
          <w:szCs w:val="28"/>
          <w:rtl/>
          <w:lang w:bidi="ar-IQ"/>
        </w:rPr>
      </w:pPr>
      <w:r w:rsidRPr="00CE3EB0">
        <w:rPr>
          <w:rFonts w:ascii="Simplified Arabic" w:eastAsia="Times New Roman" w:hAnsi="Simplified Arabic" w:cs="Simplified Arabic"/>
          <w:sz w:val="28"/>
          <w:szCs w:val="28"/>
          <w:rtl/>
        </w:rPr>
        <w:t>ومن هذه الإجراءات لجوء مجلس</w:t>
      </w:r>
      <w:r w:rsidRPr="00CE3EB0">
        <w:rPr>
          <w:rFonts w:ascii="Simplified Arabic" w:eastAsia="Times New Roman" w:hAnsi="Simplified Arabic" w:cs="Simplified Arabic" w:hint="cs"/>
          <w:sz w:val="28"/>
          <w:szCs w:val="28"/>
          <w:rtl/>
        </w:rPr>
        <w:t xml:space="preserve"> الأمن</w:t>
      </w:r>
      <w:r w:rsidRPr="00CE3EB0">
        <w:rPr>
          <w:rFonts w:ascii="Simplified Arabic" w:eastAsia="Times New Roman" w:hAnsi="Simplified Arabic" w:cs="Simplified Arabic"/>
          <w:sz w:val="28"/>
          <w:szCs w:val="28"/>
          <w:rtl/>
        </w:rPr>
        <w:t xml:space="preserve"> إلى اتخاذ بعض القرارات التي تعد من</w:t>
      </w:r>
      <w:r w:rsidR="00033DFD">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عمال منع وليس قمع للدولة وهذه الأعمال يصطلح عليها بالتدابير غير العسكرية، وهي مجموعة من الإجراءات التي لا تشمل الاستخدام المباشر للقوات المسلحة في عمليات قتالية، والتي أشار إليها ميثاق الأمم المتحدة إذ نصت المادة (41)على أنه (لمجلس الأمن أن يقرر ما يجب اتخاذه من التدابير التي لا تتطلب استخدام القوات المسلحة لتنفيذ قراراته، وله أن يطلب إلى أعضاء "ال</w:t>
      </w:r>
      <w:r w:rsidRPr="00CE3EB0">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 xml:space="preserve">مم </w:t>
      </w:r>
      <w:r w:rsidRPr="00CE3EB0">
        <w:rPr>
          <w:rFonts w:ascii="Simplified Arabic" w:eastAsia="Times New Roman" w:hAnsi="Simplified Arabic" w:cs="Simplified Arabic"/>
          <w:sz w:val="28"/>
          <w:szCs w:val="28"/>
          <w:rtl/>
        </w:rPr>
        <w:lastRenderedPageBreak/>
        <w:t>المتحدة" تطبيق هذه التدابير، ويجوز أن يكون من بينها وقف الصلات الاقتصادية والمواصلات الحديدية والبحرية والجوية والبريدية والبرقية واللاسلكية وغيرها من وسائل المواصلات، وقفاً جزئياً كلياً وقطع العلاقات الدبلوماسية).</w:t>
      </w:r>
    </w:p>
    <w:p w:rsidR="00687A0F" w:rsidRPr="00CE3EB0" w:rsidRDefault="00687A0F" w:rsidP="00AC3A62">
      <w:pPr>
        <w:spacing w:after="0" w:line="360" w:lineRule="auto"/>
        <w:ind w:firstLine="720"/>
        <w:jc w:val="both"/>
        <w:rPr>
          <w:rFonts w:ascii="Simplified Arabic" w:eastAsia="Times New Roman" w:hAnsi="Simplified Arabic" w:cs="Simplified Arabic"/>
          <w:sz w:val="28"/>
          <w:szCs w:val="28"/>
          <w:rtl/>
        </w:rPr>
      </w:pPr>
      <w:r w:rsidRPr="00CE3EB0">
        <w:rPr>
          <w:rFonts w:ascii="Simplified Arabic" w:eastAsia="Times New Roman" w:hAnsi="Simplified Arabic" w:cs="Simplified Arabic"/>
          <w:sz w:val="28"/>
          <w:szCs w:val="28"/>
          <w:rtl/>
        </w:rPr>
        <w:t>كما أسند ميثاق الأمم المتحدة من خلال المادة (24 /</w:t>
      </w:r>
      <w:r w:rsidRPr="00CE3EB0">
        <w:rPr>
          <w:rFonts w:ascii="Simplified Arabic" w:eastAsia="Times New Roman" w:hAnsi="Simplified Arabic" w:cs="Simplified Arabic" w:hint="cs"/>
          <w:sz w:val="28"/>
          <w:szCs w:val="28"/>
          <w:rtl/>
        </w:rPr>
        <w:t>فق</w:t>
      </w:r>
      <w:r w:rsidRPr="00CE3EB0">
        <w:rPr>
          <w:rFonts w:ascii="Simplified Arabic" w:eastAsia="Times New Roman" w:hAnsi="Simplified Arabic" w:cs="Simplified Arabic"/>
          <w:sz w:val="28"/>
          <w:szCs w:val="28"/>
          <w:rtl/>
        </w:rPr>
        <w:t>1) لمجلس الأمن مهمة الحفاظ ع</w:t>
      </w:r>
      <w:r w:rsidRPr="00CE3EB0">
        <w:rPr>
          <w:rFonts w:ascii="Simplified Arabic" w:eastAsia="Times New Roman" w:hAnsi="Simplified Arabic" w:cs="Simplified Arabic" w:hint="cs"/>
          <w:sz w:val="28"/>
          <w:szCs w:val="28"/>
          <w:rtl/>
        </w:rPr>
        <w:t>لى</w:t>
      </w:r>
      <w:r w:rsidRPr="00CE3EB0">
        <w:rPr>
          <w:rFonts w:ascii="Simplified Arabic" w:eastAsia="Times New Roman" w:hAnsi="Simplified Arabic" w:cs="Simplified Arabic"/>
          <w:sz w:val="28"/>
          <w:szCs w:val="28"/>
          <w:rtl/>
        </w:rPr>
        <w:t xml:space="preserve"> السلم والأمن الدوليين وحتى يمارس المجلس هذه المهمة فهو مخول بإصدار قرارات ملزمة كما يجوز له أن يصدر قرارات غير ملزمة (توصيات).</w:t>
      </w:r>
    </w:p>
    <w:p w:rsidR="00687A0F" w:rsidRPr="00CE3EB0" w:rsidRDefault="00687A0F" w:rsidP="00CE3EB0">
      <w:pPr>
        <w:spacing w:after="0" w:line="360" w:lineRule="auto"/>
        <w:ind w:firstLine="720"/>
        <w:jc w:val="both"/>
        <w:rPr>
          <w:rFonts w:ascii="Simplified Arabic" w:eastAsia="Times New Roman" w:hAnsi="Simplified Arabic" w:cs="Simplified Arabic"/>
          <w:sz w:val="28"/>
          <w:szCs w:val="28"/>
          <w:rtl/>
          <w:lang w:bidi="ar-IQ"/>
        </w:rPr>
      </w:pPr>
      <w:r w:rsidRPr="00CE3EB0">
        <w:rPr>
          <w:rFonts w:ascii="Simplified Arabic" w:eastAsia="Times New Roman" w:hAnsi="Simplified Arabic" w:cs="Simplified Arabic"/>
          <w:sz w:val="28"/>
          <w:szCs w:val="28"/>
          <w:rtl/>
        </w:rPr>
        <w:t xml:space="preserve">فقد أصدر المجلس العديد من القرارات والتوصيات المتعلقة بالأزمات الإنسانية التي تهدد السلم والأمن الدوليين، وقد بدأت أولى قرارات مجلس الأمن بهذا الشأن فيما يتعلق بالوضع في العراق، إذ أصدر قرار رقم </w:t>
      </w:r>
      <w:r w:rsidRPr="00CE3EB0">
        <w:rPr>
          <w:rFonts w:ascii="Simplified Arabic" w:eastAsia="Times New Roman" w:hAnsi="Simplified Arabic" w:cs="Simplified Arabic" w:hint="cs"/>
          <w:sz w:val="28"/>
          <w:szCs w:val="28"/>
          <w:rtl/>
        </w:rPr>
        <w:t>(</w:t>
      </w:r>
      <w:r w:rsidRPr="00CE3EB0">
        <w:rPr>
          <w:rFonts w:ascii="Simplified Arabic" w:eastAsia="Times New Roman" w:hAnsi="Simplified Arabic" w:cs="Simplified Arabic"/>
          <w:sz w:val="28"/>
          <w:szCs w:val="28"/>
          <w:rtl/>
        </w:rPr>
        <w:t>688</w:t>
      </w:r>
      <w:r w:rsidRPr="00CE3EB0">
        <w:rPr>
          <w:rFonts w:ascii="Simplified Arabic" w:eastAsia="Times New Roman" w:hAnsi="Simplified Arabic" w:cs="Simplified Arabic" w:hint="cs"/>
          <w:sz w:val="28"/>
          <w:szCs w:val="28"/>
          <w:rtl/>
        </w:rPr>
        <w:t>)</w:t>
      </w:r>
      <w:r w:rsidRPr="00CE3EB0">
        <w:rPr>
          <w:rFonts w:ascii="Simplified Arabic" w:eastAsia="Times New Roman" w:hAnsi="Simplified Arabic" w:cs="Simplified Arabic"/>
          <w:sz w:val="28"/>
          <w:szCs w:val="28"/>
          <w:rtl/>
        </w:rPr>
        <w:t xml:space="preserve"> في 5 نيسان 1991 والذي طالب فيه الحكومة العراقية بالموافقة على دخول المنظمات الإنسانية الدولية على الفور إلى جميع من يحتاجون إلى الإغاثة وحث السلطات العراقية على تسهيل عمل هذه المنظمات </w:t>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vertAlign w:val="superscript"/>
          <w:rtl/>
        </w:rPr>
        <w:endnoteReference w:id="3"/>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rtl/>
        </w:rPr>
        <w:t>.</w:t>
      </w:r>
    </w:p>
    <w:p w:rsidR="00687A0F" w:rsidRPr="00CE3EB0" w:rsidRDefault="00FA1229" w:rsidP="00CE3EB0">
      <w:pPr>
        <w:spacing w:after="0" w:line="360" w:lineRule="auto"/>
        <w:ind w:firstLine="72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rPr>
        <w:t>من ثم</w:t>
      </w:r>
      <w:r w:rsidR="00687A0F" w:rsidRPr="00CE3EB0">
        <w:rPr>
          <w:rFonts w:ascii="Simplified Arabic" w:eastAsia="Times New Roman" w:hAnsi="Simplified Arabic" w:cs="Simplified Arabic"/>
          <w:sz w:val="28"/>
          <w:szCs w:val="28"/>
          <w:rtl/>
        </w:rPr>
        <w:t xml:space="preserve"> تعد عرقلة عمليات الإغاثة الإنسانية عملاً تعسفياً عندما تكون أطراف النزاع المسلح أو الدول الأخرى ذات الصلة ملزمة بالموافقة على العروض لإجراء عمليات الإغاثة الإنسانية ولكنها لا تفعل ذلك، أو عندما تنتهك أطراف النزاع المسلح أو الدول الأخرى ذات الصلة التزامها بالسماح بتيسير المرور السريع و</w:t>
      </w:r>
      <w:r>
        <w:rPr>
          <w:rFonts w:ascii="Simplified Arabic" w:eastAsia="Times New Roman" w:hAnsi="Simplified Arabic" w:cs="Simplified Arabic" w:hint="cs"/>
          <w:sz w:val="28"/>
          <w:szCs w:val="28"/>
          <w:rtl/>
        </w:rPr>
        <w:t xml:space="preserve">من </w:t>
      </w:r>
      <w:r w:rsidR="00687A0F" w:rsidRPr="00CE3EB0">
        <w:rPr>
          <w:rFonts w:ascii="Simplified Arabic" w:eastAsia="Times New Roman" w:hAnsi="Simplified Arabic" w:cs="Simplified Arabic"/>
          <w:sz w:val="28"/>
          <w:szCs w:val="28"/>
          <w:rtl/>
        </w:rPr>
        <w:t xml:space="preserve">دون عوائق لإمدادات الإغاثة الإنسانية والمعدات وأفرادها، هنا يكون الحق لمجلس الأمن أن يلجأ إلى ما يراه مناسباً لإيقاف ذلك الانتهاك </w:t>
      </w:r>
      <w:r w:rsidR="00687A0F" w:rsidRPr="00CE3EB0">
        <w:rPr>
          <w:rFonts w:ascii="Simplified Arabic" w:eastAsia="Times New Roman" w:hAnsi="Simplified Arabic" w:cs="Simplified Arabic"/>
          <w:sz w:val="28"/>
          <w:szCs w:val="28"/>
          <w:vertAlign w:val="superscript"/>
          <w:rtl/>
        </w:rPr>
        <w:t>(</w:t>
      </w:r>
      <w:r w:rsidR="00687A0F" w:rsidRPr="00CE3EB0">
        <w:rPr>
          <w:rFonts w:ascii="Simplified Arabic" w:eastAsia="Times New Roman" w:hAnsi="Simplified Arabic" w:cs="Simplified Arabic"/>
          <w:sz w:val="28"/>
          <w:szCs w:val="28"/>
          <w:vertAlign w:val="superscript"/>
          <w:rtl/>
        </w:rPr>
        <w:endnoteReference w:id="4"/>
      </w:r>
      <w:r w:rsidR="00687A0F" w:rsidRPr="00CE3EB0">
        <w:rPr>
          <w:rFonts w:ascii="Simplified Arabic" w:eastAsia="Times New Roman" w:hAnsi="Simplified Arabic" w:cs="Simplified Arabic"/>
          <w:sz w:val="28"/>
          <w:szCs w:val="28"/>
          <w:vertAlign w:val="superscript"/>
          <w:rtl/>
        </w:rPr>
        <w:t>)</w:t>
      </w:r>
      <w:r w:rsidR="00687A0F" w:rsidRPr="00CE3EB0">
        <w:rPr>
          <w:rFonts w:ascii="Simplified Arabic" w:eastAsia="Times New Roman" w:hAnsi="Simplified Arabic" w:cs="Simplified Arabic"/>
          <w:sz w:val="28"/>
          <w:szCs w:val="28"/>
          <w:rtl/>
        </w:rPr>
        <w:t xml:space="preserve">. </w:t>
      </w:r>
    </w:p>
    <w:p w:rsidR="00687A0F" w:rsidRPr="00CE3EB0" w:rsidRDefault="00687A0F" w:rsidP="00FA1229">
      <w:pPr>
        <w:spacing w:after="0" w:line="360" w:lineRule="auto"/>
        <w:ind w:firstLine="720"/>
        <w:jc w:val="both"/>
        <w:rPr>
          <w:rFonts w:ascii="Simplified Arabic" w:eastAsia="Times New Roman" w:hAnsi="Simplified Arabic" w:cs="Simplified Arabic"/>
          <w:sz w:val="28"/>
          <w:szCs w:val="28"/>
          <w:rtl/>
          <w:lang w:bidi="ar-IQ"/>
        </w:rPr>
      </w:pPr>
      <w:r w:rsidRPr="00CE3EB0">
        <w:rPr>
          <w:rFonts w:ascii="Simplified Arabic" w:eastAsia="Times New Roman" w:hAnsi="Simplified Arabic" w:cs="Simplified Arabic"/>
          <w:sz w:val="28"/>
          <w:szCs w:val="28"/>
          <w:rtl/>
        </w:rPr>
        <w:t xml:space="preserve">وهذا ما حصل بالفعل في كثير من التطبيقات على هذه المسألة، فمجلس الأمن في هذه الحالة أما أن يعرب عن قلقه </w:t>
      </w:r>
      <w:r w:rsidRPr="00CE3EB0">
        <w:rPr>
          <w:rFonts w:ascii="Simplified Arabic" w:eastAsia="Times New Roman" w:hAnsi="Simplified Arabic" w:cs="Simplified Arabic" w:hint="cs"/>
          <w:sz w:val="28"/>
          <w:szCs w:val="28"/>
          <w:rtl/>
        </w:rPr>
        <w:t>إ</w:t>
      </w:r>
      <w:r w:rsidRPr="00CE3EB0">
        <w:rPr>
          <w:rFonts w:ascii="Simplified Arabic" w:eastAsia="Times New Roman" w:hAnsi="Simplified Arabic" w:cs="Simplified Arabic"/>
          <w:sz w:val="28"/>
          <w:szCs w:val="28"/>
          <w:rtl/>
        </w:rPr>
        <w:t xml:space="preserve">زاء امتناع الدولة عن الموافقة على عمليات الإغاثة أو يصدر قراراً بإرغامها على الموافقة، على سبيل المثال قرار المجلس رقم </w:t>
      </w:r>
      <w:r w:rsidRPr="00CE3EB0">
        <w:rPr>
          <w:rFonts w:ascii="Simplified Arabic" w:eastAsia="Times New Roman" w:hAnsi="Simplified Arabic" w:cs="Simplified Arabic" w:hint="cs"/>
          <w:sz w:val="28"/>
          <w:szCs w:val="28"/>
          <w:rtl/>
        </w:rPr>
        <w:t>(</w:t>
      </w:r>
      <w:r w:rsidRPr="00CE3EB0">
        <w:rPr>
          <w:rFonts w:ascii="Simplified Arabic" w:eastAsia="Times New Roman" w:hAnsi="Simplified Arabic" w:cs="Simplified Arabic"/>
          <w:sz w:val="28"/>
          <w:szCs w:val="28"/>
          <w:rtl/>
        </w:rPr>
        <w:t>2139</w:t>
      </w:r>
      <w:r w:rsidRPr="00CE3EB0">
        <w:rPr>
          <w:rFonts w:ascii="Simplified Arabic" w:eastAsia="Times New Roman" w:hAnsi="Simplified Arabic" w:cs="Simplified Arabic" w:hint="cs"/>
          <w:sz w:val="28"/>
          <w:szCs w:val="28"/>
          <w:rtl/>
        </w:rPr>
        <w:t>)</w:t>
      </w:r>
      <w:r w:rsidRPr="00CE3EB0">
        <w:rPr>
          <w:rFonts w:ascii="Simplified Arabic" w:eastAsia="Times New Roman" w:hAnsi="Simplified Arabic" w:cs="Simplified Arabic"/>
          <w:sz w:val="28"/>
          <w:szCs w:val="28"/>
          <w:rtl/>
        </w:rPr>
        <w:t xml:space="preserve"> عام 2014، الذي حمل </w:t>
      </w:r>
      <w:r w:rsidRPr="00CE3EB0">
        <w:rPr>
          <w:rFonts w:ascii="Simplified Arabic" w:eastAsia="Times New Roman" w:hAnsi="Simplified Arabic" w:cs="Simplified Arabic"/>
          <w:sz w:val="28"/>
          <w:szCs w:val="28"/>
          <w:rtl/>
        </w:rPr>
        <w:lastRenderedPageBreak/>
        <w:t>السلطات السورية مسؤولية الانتهاكات واسعة النطاق للقانون الدولي الإنساني، إذ يشير إلى أن منع وصول الإغاثة الإنسانية بشكل تعسفي وحرمان السكان المدنيين من المواد التي لا غنى عنها لبقا</w:t>
      </w:r>
      <w:r w:rsidR="00FA1229">
        <w:rPr>
          <w:rFonts w:ascii="Simplified Arabic" w:eastAsia="Times New Roman" w:hAnsi="Simplified Arabic" w:cs="Simplified Arabic"/>
          <w:sz w:val="28"/>
          <w:szCs w:val="28"/>
          <w:rtl/>
        </w:rPr>
        <w:t>ئهم على قيد الحياة يمكن أن يع</w:t>
      </w:r>
      <w:r w:rsidR="00FA1229">
        <w:rPr>
          <w:rFonts w:ascii="Simplified Arabic" w:eastAsia="Times New Roman" w:hAnsi="Simplified Arabic" w:cs="Simplified Arabic" w:hint="cs"/>
          <w:sz w:val="28"/>
          <w:szCs w:val="28"/>
          <w:rtl/>
        </w:rPr>
        <w:t>دّ</w:t>
      </w:r>
      <w:r w:rsidRPr="00CE3EB0">
        <w:rPr>
          <w:rFonts w:ascii="Simplified Arabic" w:eastAsia="Times New Roman" w:hAnsi="Simplified Arabic" w:cs="Simplified Arabic"/>
          <w:sz w:val="28"/>
          <w:szCs w:val="28"/>
          <w:rtl/>
        </w:rPr>
        <w:t xml:space="preserve"> انتهاك</w:t>
      </w:r>
      <w:r w:rsidR="00FA1229">
        <w:rPr>
          <w:rFonts w:ascii="Simplified Arabic" w:eastAsia="Times New Roman" w:hAnsi="Simplified Arabic" w:cs="Simplified Arabic" w:hint="cs"/>
          <w:sz w:val="28"/>
          <w:szCs w:val="28"/>
          <w:rtl/>
        </w:rPr>
        <w:t>اً</w:t>
      </w:r>
      <w:r w:rsidR="00FA1229">
        <w:rPr>
          <w:rFonts w:ascii="Simplified Arabic" w:eastAsia="Times New Roman" w:hAnsi="Simplified Arabic" w:cs="Simplified Arabic"/>
          <w:sz w:val="28"/>
          <w:szCs w:val="28"/>
          <w:rtl/>
        </w:rPr>
        <w:t xml:space="preserve"> للقانون الدولي الإنساني كما </w:t>
      </w:r>
      <w:r w:rsidRPr="00CE3EB0">
        <w:rPr>
          <w:rFonts w:ascii="Simplified Arabic" w:eastAsia="Times New Roman" w:hAnsi="Simplified Arabic" w:cs="Simplified Arabic"/>
          <w:sz w:val="28"/>
          <w:szCs w:val="28"/>
          <w:rtl/>
        </w:rPr>
        <w:t>يشدد على أن الحالة الإنسانية سوف تستمر بالتدهور بسبب عدم وجود حل للأزمة، ويطالب جميع ال</w:t>
      </w:r>
      <w:r w:rsidRPr="00CE3EB0">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 xml:space="preserve">طراف أن تسمح بإيصال الإغاثة الإنسانية، ويشدد القرار </w:t>
      </w:r>
      <w:r w:rsidRPr="00CE3EB0">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 xml:space="preserve">يضاً على ضرورة أن تتفق الأطراف على </w:t>
      </w:r>
      <w:r w:rsidR="00FA1229">
        <w:rPr>
          <w:rFonts w:ascii="Simplified Arabic" w:eastAsia="Times New Roman" w:hAnsi="Simplified Arabic" w:cs="Simplified Arabic" w:hint="cs"/>
          <w:sz w:val="28"/>
          <w:szCs w:val="28"/>
          <w:rtl/>
        </w:rPr>
        <w:t xml:space="preserve">مدة </w:t>
      </w:r>
      <w:r w:rsidR="00FA1229">
        <w:rPr>
          <w:rFonts w:ascii="Simplified Arabic" w:eastAsia="Times New Roman" w:hAnsi="Simplified Arabic" w:cs="Simplified Arabic"/>
          <w:sz w:val="28"/>
          <w:szCs w:val="28"/>
          <w:rtl/>
        </w:rPr>
        <w:t>هدنة للأغراض الإنسانية و</w:t>
      </w:r>
      <w:r w:rsidR="00FA1229">
        <w:rPr>
          <w:rFonts w:ascii="Simplified Arabic" w:eastAsia="Times New Roman" w:hAnsi="Simplified Arabic" w:cs="Simplified Arabic" w:hint="cs"/>
          <w:sz w:val="28"/>
          <w:szCs w:val="28"/>
          <w:rtl/>
        </w:rPr>
        <w:t>مدة</w:t>
      </w:r>
      <w:r w:rsidRPr="00CE3EB0">
        <w:rPr>
          <w:rFonts w:ascii="Simplified Arabic" w:eastAsia="Times New Roman" w:hAnsi="Simplified Arabic" w:cs="Simplified Arabic"/>
          <w:sz w:val="28"/>
          <w:szCs w:val="28"/>
          <w:rtl/>
        </w:rPr>
        <w:t xml:space="preserve"> لوقف إطلاق النار والغرض من الهدنة هو تمكين المنظمات الإنسانية من إيصال الإغاثة من دون عائق </w:t>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vertAlign w:val="superscript"/>
          <w:rtl/>
        </w:rPr>
        <w:endnoteReference w:id="5"/>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rtl/>
        </w:rPr>
        <w:t>.</w:t>
      </w:r>
    </w:p>
    <w:p w:rsidR="00687A0F" w:rsidRPr="00CE3EB0" w:rsidRDefault="00687A0F" w:rsidP="00FA1229">
      <w:pPr>
        <w:spacing w:after="0" w:line="360" w:lineRule="auto"/>
        <w:ind w:firstLine="720"/>
        <w:jc w:val="both"/>
        <w:rPr>
          <w:rFonts w:ascii="Simplified Arabic" w:eastAsia="Times New Roman" w:hAnsi="Simplified Arabic" w:cs="Simplified Arabic"/>
          <w:sz w:val="28"/>
          <w:szCs w:val="28"/>
          <w:rtl/>
          <w:lang w:bidi="ar-IQ"/>
        </w:rPr>
      </w:pPr>
      <w:r w:rsidRPr="00CE3EB0">
        <w:rPr>
          <w:rFonts w:ascii="Simplified Arabic" w:eastAsia="Times New Roman" w:hAnsi="Simplified Arabic" w:cs="Simplified Arabic"/>
          <w:sz w:val="28"/>
          <w:szCs w:val="28"/>
          <w:rtl/>
        </w:rPr>
        <w:t>لكن الملاحظ على هذا القرار أنه لم يتضمن أي نوع من العقوبة أو التدابير غير العسكرية، و</w:t>
      </w:r>
      <w:r w:rsidRPr="00CE3EB0">
        <w:rPr>
          <w:rFonts w:ascii="Simplified Arabic" w:eastAsia="Times New Roman" w:hAnsi="Simplified Arabic" w:cs="Simplified Arabic" w:hint="cs"/>
          <w:sz w:val="28"/>
          <w:szCs w:val="28"/>
          <w:rtl/>
        </w:rPr>
        <w:t>إ</w:t>
      </w:r>
      <w:r w:rsidRPr="00CE3EB0">
        <w:rPr>
          <w:rFonts w:ascii="Simplified Arabic" w:eastAsia="Times New Roman" w:hAnsi="Simplified Arabic" w:cs="Simplified Arabic"/>
          <w:sz w:val="28"/>
          <w:szCs w:val="28"/>
          <w:rtl/>
        </w:rPr>
        <w:t xml:space="preserve">نما يعد بحد ذاته وسيلة </w:t>
      </w:r>
      <w:r w:rsidRPr="00CE3EB0">
        <w:rPr>
          <w:rFonts w:ascii="Simplified Arabic" w:eastAsia="Times New Roman" w:hAnsi="Simplified Arabic" w:cs="Simplified Arabic" w:hint="cs"/>
          <w:sz w:val="28"/>
          <w:szCs w:val="28"/>
          <w:rtl/>
        </w:rPr>
        <w:t>إ</w:t>
      </w:r>
      <w:r w:rsidRPr="00CE3EB0">
        <w:rPr>
          <w:rFonts w:ascii="Simplified Arabic" w:eastAsia="Times New Roman" w:hAnsi="Simplified Arabic" w:cs="Simplified Arabic"/>
          <w:sz w:val="28"/>
          <w:szCs w:val="28"/>
          <w:rtl/>
        </w:rPr>
        <w:t>رغام استخدمها المجلس لإجبار ال</w:t>
      </w:r>
      <w:r w:rsidRPr="00CE3EB0">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طراف المتنازعة في سوري</w:t>
      </w:r>
      <w:r w:rsidRPr="00CE3EB0">
        <w:rPr>
          <w:rFonts w:ascii="Simplified Arabic" w:eastAsia="Times New Roman" w:hAnsi="Simplified Arabic" w:cs="Simplified Arabic" w:hint="cs"/>
          <w:sz w:val="28"/>
          <w:szCs w:val="28"/>
          <w:rtl/>
        </w:rPr>
        <w:t>ا ب</w:t>
      </w:r>
      <w:r w:rsidRPr="00CE3EB0">
        <w:rPr>
          <w:rFonts w:ascii="Simplified Arabic" w:eastAsia="Times New Roman" w:hAnsi="Simplified Arabic" w:cs="Simplified Arabic"/>
          <w:sz w:val="28"/>
          <w:szCs w:val="28"/>
          <w:rtl/>
        </w:rPr>
        <w:t>الموافقة على عمليات ال</w:t>
      </w:r>
      <w:r w:rsidRPr="00CE3EB0">
        <w:rPr>
          <w:rFonts w:ascii="Simplified Arabic" w:eastAsia="Times New Roman" w:hAnsi="Simplified Arabic" w:cs="Simplified Arabic" w:hint="cs"/>
          <w:sz w:val="28"/>
          <w:szCs w:val="28"/>
          <w:rtl/>
        </w:rPr>
        <w:t>إ</w:t>
      </w:r>
      <w:r w:rsidRPr="00CE3EB0">
        <w:rPr>
          <w:rFonts w:ascii="Simplified Arabic" w:eastAsia="Times New Roman" w:hAnsi="Simplified Arabic" w:cs="Simplified Arabic"/>
          <w:sz w:val="28"/>
          <w:szCs w:val="28"/>
          <w:rtl/>
        </w:rPr>
        <w:t xml:space="preserve">غاثة وتسهيل مرورها وهذا الأسلوب يعد نوع من أنواع التدابير غير العسكرية، </w:t>
      </w:r>
      <w:r w:rsidRPr="00CE3EB0">
        <w:rPr>
          <w:rFonts w:ascii="Simplified Arabic" w:eastAsia="Times New Roman" w:hAnsi="Simplified Arabic" w:cs="Simplified Arabic" w:hint="cs"/>
          <w:sz w:val="28"/>
          <w:szCs w:val="28"/>
          <w:rtl/>
        </w:rPr>
        <w:t>إ</w:t>
      </w:r>
      <w:r w:rsidRPr="00CE3EB0">
        <w:rPr>
          <w:rFonts w:ascii="Simplified Arabic" w:eastAsia="Times New Roman" w:hAnsi="Simplified Arabic" w:cs="Simplified Arabic"/>
          <w:sz w:val="28"/>
          <w:szCs w:val="28"/>
          <w:rtl/>
        </w:rPr>
        <w:t xml:space="preserve">ذ لجأ </w:t>
      </w:r>
      <w:r w:rsidRPr="00CE3EB0">
        <w:rPr>
          <w:rFonts w:ascii="Simplified Arabic" w:eastAsia="Times New Roman" w:hAnsi="Simplified Arabic" w:cs="Simplified Arabic" w:hint="cs"/>
          <w:sz w:val="28"/>
          <w:szCs w:val="28"/>
          <w:rtl/>
        </w:rPr>
        <w:t>إ</w:t>
      </w:r>
      <w:r w:rsidRPr="00CE3EB0">
        <w:rPr>
          <w:rFonts w:ascii="Simplified Arabic" w:eastAsia="Times New Roman" w:hAnsi="Simplified Arabic" w:cs="Simplified Arabic"/>
          <w:sz w:val="28"/>
          <w:szCs w:val="28"/>
          <w:rtl/>
        </w:rPr>
        <w:t xml:space="preserve">ليه المجلس في مكان آخر وأيضاً بخصوص الأزمة السورية وامتناع الأطراف المتحاربة عن السماح بمرور عمليات الإغاثة الإنسانية إذ أصدر قراره </w:t>
      </w:r>
      <w:r w:rsidRPr="00CE3EB0">
        <w:rPr>
          <w:rFonts w:ascii="Simplified Arabic" w:eastAsia="Times New Roman" w:hAnsi="Simplified Arabic" w:cs="Simplified Arabic"/>
          <w:color w:val="000000"/>
          <w:sz w:val="28"/>
          <w:szCs w:val="28"/>
          <w:rtl/>
        </w:rPr>
        <w:t>المرقم</w:t>
      </w:r>
      <w:r w:rsidRPr="00CE3EB0">
        <w:rPr>
          <w:rFonts w:ascii="Simplified Arabic" w:eastAsia="Times New Roman" w:hAnsi="Simplified Arabic" w:cs="Simplified Arabic" w:hint="cs"/>
          <w:color w:val="000000"/>
          <w:sz w:val="28"/>
          <w:szCs w:val="28"/>
          <w:rtl/>
        </w:rPr>
        <w:t xml:space="preserve"> (</w:t>
      </w:r>
      <w:r w:rsidRPr="00CE3EB0">
        <w:rPr>
          <w:rFonts w:ascii="Simplified Arabic" w:eastAsia="Times New Roman" w:hAnsi="Simplified Arabic" w:cs="Simplified Arabic"/>
          <w:color w:val="000000"/>
          <w:sz w:val="28"/>
          <w:szCs w:val="28"/>
          <w:rtl/>
        </w:rPr>
        <w:t>2165</w:t>
      </w:r>
      <w:r w:rsidRPr="00CE3EB0">
        <w:rPr>
          <w:rFonts w:ascii="Simplified Arabic" w:eastAsia="Times New Roman" w:hAnsi="Simplified Arabic" w:cs="Simplified Arabic" w:hint="cs"/>
          <w:color w:val="000000"/>
          <w:sz w:val="28"/>
          <w:szCs w:val="28"/>
          <w:rtl/>
        </w:rPr>
        <w:t>)</w:t>
      </w:r>
      <w:r w:rsidR="00FA1229">
        <w:rPr>
          <w:rFonts w:ascii="Simplified Arabic" w:eastAsia="Times New Roman" w:hAnsi="Simplified Arabic" w:cs="Simplified Arabic"/>
          <w:color w:val="000000"/>
          <w:sz w:val="28"/>
          <w:szCs w:val="28"/>
          <w:rtl/>
        </w:rPr>
        <w:t xml:space="preserve"> عام 2014</w:t>
      </w:r>
      <w:r w:rsidR="00FA1229">
        <w:rPr>
          <w:rFonts w:ascii="Simplified Arabic" w:eastAsia="Times New Roman" w:hAnsi="Simplified Arabic" w:cs="Simplified Arabic" w:hint="cs"/>
          <w:color w:val="000000"/>
          <w:sz w:val="28"/>
          <w:szCs w:val="28"/>
          <w:rtl/>
        </w:rPr>
        <w:t>،إذ</w:t>
      </w:r>
      <w:r w:rsidRPr="00CE3EB0">
        <w:rPr>
          <w:rFonts w:ascii="Simplified Arabic" w:eastAsia="Times New Roman" w:hAnsi="Simplified Arabic" w:cs="Simplified Arabic"/>
          <w:color w:val="000000"/>
          <w:sz w:val="28"/>
          <w:szCs w:val="28"/>
          <w:rtl/>
        </w:rPr>
        <w:t xml:space="preserve"> عبر مجلس الأمن عن </w:t>
      </w:r>
      <w:r w:rsidRPr="00CE3EB0">
        <w:rPr>
          <w:rFonts w:ascii="Simplified Arabic" w:eastAsia="Times New Roman" w:hAnsi="Simplified Arabic" w:cs="Simplified Arabic" w:hint="cs"/>
          <w:sz w:val="28"/>
          <w:szCs w:val="28"/>
          <w:rtl/>
        </w:rPr>
        <w:t>إ</w:t>
      </w:r>
      <w:r w:rsidRPr="00CE3EB0">
        <w:rPr>
          <w:rFonts w:ascii="Simplified Arabic" w:eastAsia="Times New Roman" w:hAnsi="Simplified Arabic" w:cs="Simplified Arabic"/>
          <w:sz w:val="28"/>
          <w:szCs w:val="28"/>
          <w:rtl/>
        </w:rPr>
        <w:t>زعاجه إزاء استمرار حجب الموافقة بشكل تعسفي وغير مبرر على عمليات الإغاثة الإنسانية واستمرار الأوضاع التي تحد من إيصال ال</w:t>
      </w:r>
      <w:r w:rsidRPr="00CE3EB0">
        <w:rPr>
          <w:rFonts w:ascii="Simplified Arabic" w:eastAsia="Times New Roman" w:hAnsi="Simplified Arabic" w:cs="Simplified Arabic" w:hint="cs"/>
          <w:sz w:val="28"/>
          <w:szCs w:val="28"/>
          <w:rtl/>
        </w:rPr>
        <w:t>إ</w:t>
      </w:r>
      <w:r w:rsidRPr="00CE3EB0">
        <w:rPr>
          <w:rFonts w:ascii="Simplified Arabic" w:eastAsia="Times New Roman" w:hAnsi="Simplified Arabic" w:cs="Simplified Arabic"/>
          <w:sz w:val="28"/>
          <w:szCs w:val="28"/>
          <w:rtl/>
        </w:rPr>
        <w:t>مدادات الإنسانية إلى المناطق التي يصعب الوص</w:t>
      </w:r>
      <w:r w:rsidR="00FA1229">
        <w:rPr>
          <w:rFonts w:ascii="Simplified Arabic" w:eastAsia="Times New Roman" w:hAnsi="Simplified Arabic" w:cs="Simplified Arabic"/>
          <w:sz w:val="28"/>
          <w:szCs w:val="28"/>
          <w:rtl/>
        </w:rPr>
        <w:t xml:space="preserve">ول إليها، إذ إن هذا الوضع يشكل </w:t>
      </w:r>
      <w:r w:rsidR="00FA1229">
        <w:rPr>
          <w:rFonts w:ascii="Simplified Arabic" w:eastAsia="Times New Roman" w:hAnsi="Simplified Arabic" w:cs="Simplified Arabic" w:hint="cs"/>
          <w:sz w:val="28"/>
          <w:szCs w:val="28"/>
          <w:rtl/>
        </w:rPr>
        <w:t>ا</w:t>
      </w:r>
      <w:r w:rsidRPr="00CE3EB0">
        <w:rPr>
          <w:rFonts w:ascii="Simplified Arabic" w:eastAsia="Times New Roman" w:hAnsi="Simplified Arabic" w:cs="Simplified Arabic"/>
          <w:sz w:val="28"/>
          <w:szCs w:val="28"/>
          <w:rtl/>
        </w:rPr>
        <w:t>نتهاك</w:t>
      </w:r>
      <w:r w:rsidR="00FA1229">
        <w:rPr>
          <w:rFonts w:ascii="Simplified Arabic" w:eastAsia="Times New Roman" w:hAnsi="Simplified Arabic" w:cs="Simplified Arabic" w:hint="cs"/>
          <w:sz w:val="28"/>
          <w:szCs w:val="28"/>
          <w:rtl/>
        </w:rPr>
        <w:t>اً</w:t>
      </w:r>
      <w:r w:rsidRPr="00CE3EB0">
        <w:rPr>
          <w:rFonts w:ascii="Simplified Arabic" w:eastAsia="Times New Roman" w:hAnsi="Simplified Arabic" w:cs="Simplified Arabic"/>
          <w:sz w:val="28"/>
          <w:szCs w:val="28"/>
          <w:rtl/>
        </w:rPr>
        <w:t xml:space="preserve"> للقانون الدولي الإنساني وعملاً من أعمال عدم ال</w:t>
      </w:r>
      <w:r w:rsidRPr="00CE3EB0">
        <w:rPr>
          <w:rFonts w:ascii="Simplified Arabic" w:eastAsia="Times New Roman" w:hAnsi="Simplified Arabic" w:cs="Simplified Arabic" w:hint="cs"/>
          <w:sz w:val="28"/>
          <w:szCs w:val="28"/>
          <w:rtl/>
        </w:rPr>
        <w:t>ا</w:t>
      </w:r>
      <w:r w:rsidRPr="00CE3EB0">
        <w:rPr>
          <w:rFonts w:ascii="Simplified Arabic" w:eastAsia="Times New Roman" w:hAnsi="Simplified Arabic" w:cs="Simplified Arabic"/>
          <w:sz w:val="28"/>
          <w:szCs w:val="28"/>
          <w:rtl/>
        </w:rPr>
        <w:t>متثال لإحكام هذا القرار، ويقرر المجلس بأن تتيح جميع الأطراف السورية الم</w:t>
      </w:r>
      <w:r w:rsidRPr="00CE3EB0">
        <w:rPr>
          <w:rFonts w:ascii="Simplified Arabic" w:eastAsia="Times New Roman" w:hAnsi="Simplified Arabic" w:cs="Simplified Arabic" w:hint="cs"/>
          <w:sz w:val="28"/>
          <w:szCs w:val="28"/>
          <w:rtl/>
        </w:rPr>
        <w:t>شاركة</w:t>
      </w:r>
      <w:r w:rsidRPr="00CE3EB0">
        <w:rPr>
          <w:rFonts w:ascii="Simplified Arabic" w:eastAsia="Times New Roman" w:hAnsi="Simplified Arabic" w:cs="Simplified Arabic"/>
          <w:sz w:val="28"/>
          <w:szCs w:val="28"/>
          <w:rtl/>
        </w:rPr>
        <w:t xml:space="preserve"> في النزاع إمكانية إيصال الإغاثة الإنسانية للسكان المدنيين في سورية بشكل فوري ومن دون أي عراقيل </w:t>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vertAlign w:val="superscript"/>
          <w:rtl/>
        </w:rPr>
        <w:endnoteReference w:id="6"/>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rtl/>
        </w:rPr>
        <w:t>.</w:t>
      </w:r>
    </w:p>
    <w:p w:rsidR="00687A0F" w:rsidRPr="00CE3EB0" w:rsidRDefault="00687A0F" w:rsidP="00CE3EB0">
      <w:pPr>
        <w:spacing w:after="0" w:line="360" w:lineRule="auto"/>
        <w:ind w:firstLine="720"/>
        <w:jc w:val="both"/>
        <w:rPr>
          <w:rFonts w:ascii="Simplified Arabic" w:eastAsia="Times New Roman" w:hAnsi="Simplified Arabic" w:cs="Simplified Arabic"/>
          <w:sz w:val="28"/>
          <w:szCs w:val="28"/>
          <w:rtl/>
          <w:lang w:bidi="ar-IQ"/>
        </w:rPr>
      </w:pPr>
      <w:r w:rsidRPr="00CE3EB0">
        <w:rPr>
          <w:rFonts w:ascii="Simplified Arabic" w:eastAsia="Times New Roman" w:hAnsi="Simplified Arabic" w:cs="Simplified Arabic"/>
          <w:sz w:val="28"/>
          <w:szCs w:val="28"/>
          <w:rtl/>
        </w:rPr>
        <w:lastRenderedPageBreak/>
        <w:t xml:space="preserve">لكن الصورة الشائعة لقرارات مجلس الأمن بخصوص أعمال المنع هو تضمنها تدابير غير عسكرية تتخذ أشكالاً مختلفة بحسب ما منصوص عليه في المادة (41) من ميثاق الأمم المتحدة في سبيل </w:t>
      </w:r>
      <w:r w:rsidRPr="00CE3EB0">
        <w:rPr>
          <w:rFonts w:ascii="Simplified Arabic" w:eastAsia="Times New Roman" w:hAnsi="Simplified Arabic" w:cs="Simplified Arabic" w:hint="cs"/>
          <w:sz w:val="28"/>
          <w:szCs w:val="28"/>
          <w:rtl/>
        </w:rPr>
        <w:t>إ</w:t>
      </w:r>
      <w:r w:rsidRPr="00CE3EB0">
        <w:rPr>
          <w:rFonts w:ascii="Simplified Arabic" w:eastAsia="Times New Roman" w:hAnsi="Simplified Arabic" w:cs="Simplified Arabic"/>
          <w:sz w:val="28"/>
          <w:szCs w:val="28"/>
          <w:rtl/>
        </w:rPr>
        <w:t>رغام الدولة على الموافقة.</w:t>
      </w:r>
    </w:p>
    <w:p w:rsidR="00687A0F" w:rsidRPr="00CE3EB0" w:rsidRDefault="00687A0F" w:rsidP="00CE3EB0">
      <w:pPr>
        <w:spacing w:after="0" w:line="360" w:lineRule="auto"/>
        <w:ind w:firstLine="720"/>
        <w:jc w:val="both"/>
        <w:rPr>
          <w:rFonts w:ascii="Simplified Arabic" w:eastAsia="Times New Roman" w:hAnsi="Simplified Arabic" w:cs="Simplified Arabic"/>
          <w:sz w:val="28"/>
          <w:szCs w:val="28"/>
          <w:rtl/>
          <w:lang w:bidi="ar-IQ"/>
        </w:rPr>
      </w:pPr>
      <w:r w:rsidRPr="00CE3EB0">
        <w:rPr>
          <w:rFonts w:ascii="Simplified Arabic" w:eastAsia="Times New Roman" w:hAnsi="Simplified Arabic" w:cs="Simplified Arabic"/>
          <w:sz w:val="28"/>
          <w:szCs w:val="28"/>
          <w:rtl/>
        </w:rPr>
        <w:t xml:space="preserve">ومن أهم التدابير غير العسكرية التي يلجأ </w:t>
      </w:r>
      <w:r w:rsidRPr="00CE3EB0">
        <w:rPr>
          <w:rFonts w:ascii="Simplified Arabic" w:eastAsia="Times New Roman" w:hAnsi="Simplified Arabic" w:cs="Simplified Arabic" w:hint="cs"/>
          <w:sz w:val="28"/>
          <w:szCs w:val="28"/>
          <w:rtl/>
        </w:rPr>
        <w:t>إ</w:t>
      </w:r>
      <w:r w:rsidRPr="00CE3EB0">
        <w:rPr>
          <w:rFonts w:ascii="Simplified Arabic" w:eastAsia="Times New Roman" w:hAnsi="Simplified Arabic" w:cs="Simplified Arabic"/>
          <w:sz w:val="28"/>
          <w:szCs w:val="28"/>
          <w:rtl/>
        </w:rPr>
        <w:t>ليها مجلس ال</w:t>
      </w:r>
      <w:r w:rsidRPr="00CE3EB0">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 xml:space="preserve">من والتي تعد أكثر فاعلية من غيرها في </w:t>
      </w:r>
      <w:r w:rsidRPr="00CE3EB0">
        <w:rPr>
          <w:rFonts w:ascii="Simplified Arabic" w:eastAsia="Times New Roman" w:hAnsi="Simplified Arabic" w:cs="Simplified Arabic" w:hint="cs"/>
          <w:sz w:val="28"/>
          <w:szCs w:val="28"/>
          <w:rtl/>
        </w:rPr>
        <w:t>إ</w:t>
      </w:r>
      <w:r w:rsidRPr="00CE3EB0">
        <w:rPr>
          <w:rFonts w:ascii="Simplified Arabic" w:eastAsia="Times New Roman" w:hAnsi="Simplified Arabic" w:cs="Simplified Arabic"/>
          <w:sz w:val="28"/>
          <w:szCs w:val="28"/>
          <w:rtl/>
        </w:rPr>
        <w:t xml:space="preserve">رغام الدولة التي تمتنع عن الموافقة على عمليات الإغاثة الإنسانية هي التدابير الاقتصادية، والتي تعرف على أنها (إجراء اقتصادي يهدف إلى التأثير على إرادة الدولة في ممارسة حقوقها لإرغامها على احترام التزاماتها الدولية، بحيث تصبح قراراتها مطابقة لما يفرضه عليها القانون الدولي) </w:t>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vertAlign w:val="superscript"/>
          <w:rtl/>
        </w:rPr>
        <w:endnoteReference w:id="7"/>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rtl/>
        </w:rPr>
        <w:t>.</w:t>
      </w:r>
    </w:p>
    <w:p w:rsidR="00687A0F" w:rsidRPr="00CE3EB0" w:rsidRDefault="00687A0F" w:rsidP="00FA1229">
      <w:pPr>
        <w:spacing w:after="0" w:line="360" w:lineRule="auto"/>
        <w:ind w:firstLine="720"/>
        <w:jc w:val="both"/>
        <w:rPr>
          <w:rFonts w:ascii="Simplified Arabic" w:eastAsia="Times New Roman" w:hAnsi="Simplified Arabic" w:cs="Simplified Arabic"/>
          <w:sz w:val="28"/>
          <w:szCs w:val="28"/>
          <w:rtl/>
          <w:lang w:bidi="ar-IQ"/>
        </w:rPr>
      </w:pPr>
      <w:r w:rsidRPr="00CE3EB0">
        <w:rPr>
          <w:rFonts w:ascii="Simplified Arabic" w:eastAsia="Times New Roman" w:hAnsi="Simplified Arabic" w:cs="Simplified Arabic"/>
          <w:sz w:val="28"/>
          <w:szCs w:val="28"/>
          <w:rtl/>
        </w:rPr>
        <w:t xml:space="preserve">وهناك أنواع </w:t>
      </w:r>
      <w:r w:rsidR="00FA1229">
        <w:rPr>
          <w:rFonts w:ascii="Simplified Arabic" w:eastAsia="Times New Roman" w:hAnsi="Simplified Arabic" w:cs="Simplified Arabic" w:hint="cs"/>
          <w:sz w:val="28"/>
          <w:szCs w:val="28"/>
          <w:rtl/>
        </w:rPr>
        <w:t xml:space="preserve">عدة </w:t>
      </w:r>
      <w:r w:rsidRPr="00CE3EB0">
        <w:rPr>
          <w:rFonts w:ascii="Simplified Arabic" w:eastAsia="Times New Roman" w:hAnsi="Simplified Arabic" w:cs="Simplified Arabic"/>
          <w:sz w:val="28"/>
          <w:szCs w:val="28"/>
          <w:rtl/>
        </w:rPr>
        <w:t xml:space="preserve">من التدابير الاقتصادية من أهما </w:t>
      </w:r>
      <w:r w:rsidRPr="00CE3EB0">
        <w:rPr>
          <w:rFonts w:ascii="Simplified Arabic" w:eastAsia="Times New Roman" w:hAnsi="Simplified Arabic" w:cs="Simplified Arabic"/>
          <w:b/>
          <w:bCs/>
          <w:sz w:val="28"/>
          <w:szCs w:val="28"/>
          <w:rtl/>
        </w:rPr>
        <w:t>الحظر</w:t>
      </w:r>
      <w:r w:rsidRPr="00CE3EB0">
        <w:rPr>
          <w:rFonts w:ascii="Simplified Arabic" w:eastAsia="Times New Roman" w:hAnsi="Simplified Arabic" w:cs="Simplified Arabic"/>
          <w:sz w:val="28"/>
          <w:szCs w:val="28"/>
          <w:rtl/>
        </w:rPr>
        <w:t xml:space="preserve">، إذ يلجأ مجلس الأمن إلى هكذا نوع من التدابير الاقتصادية من أجل منع الدولة أو إيقاف تصرفها المخالف لقواعد القانون الدولي، إذ يقوم المجلس بمقاطعة التجارة وحظرها من الاستيراد والتصدير وأكثر تطبيقاته يكون على حظر الأسلحة والمواد الحربية الأخرى </w:t>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vertAlign w:val="superscript"/>
          <w:rtl/>
        </w:rPr>
        <w:endnoteReference w:id="8"/>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rtl/>
        </w:rPr>
        <w:t xml:space="preserve">. </w:t>
      </w:r>
    </w:p>
    <w:p w:rsidR="00687A0F" w:rsidRPr="00CE3EB0" w:rsidRDefault="00687A0F" w:rsidP="00FA1229">
      <w:pPr>
        <w:spacing w:after="0" w:line="360" w:lineRule="auto"/>
        <w:ind w:firstLine="720"/>
        <w:jc w:val="both"/>
        <w:rPr>
          <w:rFonts w:ascii="Simplified Arabic" w:eastAsia="Times New Roman" w:hAnsi="Simplified Arabic" w:cs="Simplified Arabic"/>
          <w:sz w:val="28"/>
          <w:szCs w:val="28"/>
          <w:rtl/>
          <w:lang w:bidi="ar-IQ"/>
        </w:rPr>
      </w:pPr>
      <w:r w:rsidRPr="00CE3EB0">
        <w:rPr>
          <w:rFonts w:ascii="Simplified Arabic" w:eastAsia="Times New Roman" w:hAnsi="Simplified Arabic" w:cs="Simplified Arabic"/>
          <w:sz w:val="28"/>
          <w:szCs w:val="28"/>
          <w:rtl/>
        </w:rPr>
        <w:t>فعلى سبيل المثال، قرار مجلس ال</w:t>
      </w:r>
      <w:r w:rsidRPr="00CE3EB0">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من رقم</w:t>
      </w:r>
      <w:r w:rsidRPr="00CE3EB0">
        <w:rPr>
          <w:rFonts w:ascii="Simplified Arabic" w:eastAsia="Times New Roman" w:hAnsi="Simplified Arabic" w:cs="Simplified Arabic" w:hint="cs"/>
          <w:sz w:val="28"/>
          <w:szCs w:val="28"/>
          <w:rtl/>
        </w:rPr>
        <w:t xml:space="preserve"> (</w:t>
      </w:r>
      <w:r w:rsidRPr="00CE3EB0">
        <w:rPr>
          <w:rFonts w:ascii="Simplified Arabic" w:eastAsia="Times New Roman" w:hAnsi="Simplified Arabic" w:cs="Simplified Arabic"/>
          <w:sz w:val="28"/>
          <w:szCs w:val="28"/>
          <w:rtl/>
        </w:rPr>
        <w:t>751</w:t>
      </w:r>
      <w:r w:rsidRPr="00CE3EB0">
        <w:rPr>
          <w:rFonts w:ascii="Simplified Arabic" w:eastAsia="Times New Roman" w:hAnsi="Simplified Arabic" w:cs="Simplified Arabic" w:hint="cs"/>
          <w:sz w:val="28"/>
          <w:szCs w:val="28"/>
          <w:rtl/>
        </w:rPr>
        <w:t xml:space="preserve">) </w:t>
      </w:r>
      <w:r w:rsidRPr="00CE3EB0">
        <w:rPr>
          <w:rFonts w:ascii="Simplified Arabic" w:eastAsia="Times New Roman" w:hAnsi="Simplified Arabic" w:cs="Simplified Arabic"/>
          <w:sz w:val="28"/>
          <w:szCs w:val="28"/>
          <w:rtl/>
        </w:rPr>
        <w:t xml:space="preserve">عام 1992 بشأن الصومال إذ قام المجلس باتخاذ تدبير غير عسكري يتمثل بحظر تسليم أي نوع من أنواع الأسلحة والمعدات العسكرية للصومال، بما في ذلك حظر تمويل جميع عمليات حيازة وتوريد الأسلحة والمعدات العسكرية وذلك بسبب امتناع الصومال عن دخول عمليات الإغاثة الإنسانية وعرقلة الحصول عليها أو توزيعها في </w:t>
      </w:r>
      <w:r w:rsidRPr="00CE3EB0">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 xml:space="preserve">راضيها </w:t>
      </w:r>
      <w:r w:rsidRPr="00CE3EB0">
        <w:rPr>
          <w:rFonts w:ascii="Simplified Arabic" w:eastAsia="Times New Roman" w:hAnsi="Simplified Arabic" w:cs="Simplified Arabic" w:hint="cs"/>
          <w:sz w:val="28"/>
          <w:szCs w:val="28"/>
          <w:vertAlign w:val="superscript"/>
          <w:rtl/>
        </w:rPr>
        <w:t xml:space="preserve"> (</w:t>
      </w:r>
      <w:r w:rsidRPr="00CE3EB0">
        <w:rPr>
          <w:rFonts w:ascii="Simplified Arabic" w:eastAsia="Times New Roman" w:hAnsi="Simplified Arabic" w:cs="Times New Roman"/>
          <w:sz w:val="28"/>
          <w:szCs w:val="28"/>
          <w:vertAlign w:val="superscript"/>
          <w:rtl/>
        </w:rPr>
        <w:endnoteReference w:id="9"/>
      </w:r>
      <w:r w:rsidRPr="00CE3EB0">
        <w:rPr>
          <w:rFonts w:ascii="Simplified Arabic" w:eastAsia="Times New Roman" w:hAnsi="Simplified Arabic" w:cs="Simplified Arabic" w:hint="cs"/>
          <w:sz w:val="28"/>
          <w:szCs w:val="28"/>
          <w:vertAlign w:val="superscript"/>
          <w:rtl/>
        </w:rPr>
        <w:t>)</w:t>
      </w:r>
      <w:r w:rsidRPr="00CE3EB0">
        <w:rPr>
          <w:rFonts w:ascii="Simplified Arabic" w:eastAsia="Times New Roman" w:hAnsi="Simplified Arabic" w:cs="Simplified Arabic"/>
          <w:sz w:val="28"/>
          <w:szCs w:val="28"/>
          <w:rtl/>
        </w:rPr>
        <w:t xml:space="preserve">،التدبير </w:t>
      </w:r>
      <w:r w:rsidR="00FA1229">
        <w:rPr>
          <w:rFonts w:ascii="Simplified Arabic" w:eastAsia="Times New Roman" w:hAnsi="Simplified Arabic" w:cs="Simplified Arabic" w:hint="cs"/>
          <w:sz w:val="28"/>
          <w:szCs w:val="28"/>
          <w:rtl/>
        </w:rPr>
        <w:t xml:space="preserve">نفسه </w:t>
      </w:r>
      <w:r w:rsidRPr="00CE3EB0">
        <w:rPr>
          <w:rFonts w:ascii="Simplified Arabic" w:eastAsia="Times New Roman" w:hAnsi="Simplified Arabic" w:cs="Simplified Arabic" w:hint="cs"/>
          <w:sz w:val="28"/>
          <w:szCs w:val="28"/>
          <w:rtl/>
        </w:rPr>
        <w:t>ا</w:t>
      </w:r>
      <w:r w:rsidRPr="00CE3EB0">
        <w:rPr>
          <w:rFonts w:ascii="Simplified Arabic" w:eastAsia="Times New Roman" w:hAnsi="Simplified Arabic" w:cs="Simplified Arabic"/>
          <w:sz w:val="28"/>
          <w:szCs w:val="28"/>
          <w:rtl/>
        </w:rPr>
        <w:t xml:space="preserve">تخذه المجلس في </w:t>
      </w:r>
      <w:r w:rsidRPr="00CE3EB0">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 xml:space="preserve">ماكن </w:t>
      </w:r>
      <w:r w:rsidRPr="00CE3EB0">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خرى وللسبب ذاته إذ أصدر قراره المرقم</w:t>
      </w:r>
      <w:r w:rsidRPr="00CE3EB0">
        <w:rPr>
          <w:rFonts w:ascii="Simplified Arabic" w:eastAsia="Times New Roman" w:hAnsi="Simplified Arabic" w:cs="Simplified Arabic" w:hint="cs"/>
          <w:sz w:val="28"/>
          <w:szCs w:val="28"/>
          <w:rtl/>
        </w:rPr>
        <w:t>(</w:t>
      </w:r>
      <w:r w:rsidRPr="00CE3EB0">
        <w:rPr>
          <w:rFonts w:ascii="Simplified Arabic" w:eastAsia="Times New Roman" w:hAnsi="Simplified Arabic" w:cs="Simplified Arabic"/>
          <w:sz w:val="28"/>
          <w:szCs w:val="28"/>
          <w:rtl/>
        </w:rPr>
        <w:t>1591</w:t>
      </w:r>
      <w:r w:rsidRPr="00CE3EB0">
        <w:rPr>
          <w:rFonts w:ascii="Simplified Arabic" w:eastAsia="Times New Roman" w:hAnsi="Simplified Arabic" w:cs="Simplified Arabic" w:hint="cs"/>
          <w:sz w:val="28"/>
          <w:szCs w:val="28"/>
          <w:rtl/>
        </w:rPr>
        <w:t>)</w:t>
      </w:r>
      <w:r w:rsidRPr="00CE3EB0">
        <w:rPr>
          <w:rFonts w:ascii="Simplified Arabic" w:eastAsia="Times New Roman" w:hAnsi="Simplified Arabic" w:cs="Simplified Arabic"/>
          <w:sz w:val="28"/>
          <w:szCs w:val="28"/>
          <w:rtl/>
        </w:rPr>
        <w:t xml:space="preserve"> عام 2005 بشأن السودان إذ قام بحظر تزويد الكيانات العاملة في دارفور بالأسلحة والمواد ذات الصلة من جميع الأنواع لعدة </w:t>
      </w:r>
      <w:r w:rsidRPr="00CE3EB0">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سباب منها عرقلة عمليات ال</w:t>
      </w:r>
      <w:r w:rsidRPr="00CE3EB0">
        <w:rPr>
          <w:rFonts w:ascii="Simplified Arabic" w:eastAsia="Times New Roman" w:hAnsi="Simplified Arabic" w:cs="Simplified Arabic" w:hint="cs"/>
          <w:sz w:val="28"/>
          <w:szCs w:val="28"/>
          <w:rtl/>
        </w:rPr>
        <w:t>إ</w:t>
      </w:r>
      <w:r w:rsidRPr="00CE3EB0">
        <w:rPr>
          <w:rFonts w:ascii="Simplified Arabic" w:eastAsia="Times New Roman" w:hAnsi="Simplified Arabic" w:cs="Simplified Arabic"/>
          <w:sz w:val="28"/>
          <w:szCs w:val="28"/>
          <w:rtl/>
        </w:rPr>
        <w:t>غاثة ال</w:t>
      </w:r>
      <w:r w:rsidRPr="00CE3EB0">
        <w:rPr>
          <w:rFonts w:ascii="Simplified Arabic" w:eastAsia="Times New Roman" w:hAnsi="Simplified Arabic" w:cs="Simplified Arabic" w:hint="cs"/>
          <w:sz w:val="28"/>
          <w:szCs w:val="28"/>
          <w:rtl/>
        </w:rPr>
        <w:t>إ</w:t>
      </w:r>
      <w:r w:rsidRPr="00CE3EB0">
        <w:rPr>
          <w:rFonts w:ascii="Simplified Arabic" w:eastAsia="Times New Roman" w:hAnsi="Simplified Arabic" w:cs="Simplified Arabic"/>
          <w:sz w:val="28"/>
          <w:szCs w:val="28"/>
          <w:rtl/>
        </w:rPr>
        <w:t xml:space="preserve">نسانية في دارفور والتي تعد من </w:t>
      </w:r>
      <w:r w:rsidRPr="00CE3EB0">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 xml:space="preserve">برز انتهاكات القانون الدولي الإنساني </w:t>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vertAlign w:val="superscript"/>
          <w:rtl/>
        </w:rPr>
        <w:endnoteReference w:id="10"/>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rtl/>
        </w:rPr>
        <w:t>.</w:t>
      </w:r>
    </w:p>
    <w:p w:rsidR="00687A0F" w:rsidRPr="00CE3EB0" w:rsidRDefault="00687A0F" w:rsidP="00CE3EB0">
      <w:pPr>
        <w:spacing w:after="0" w:line="360" w:lineRule="auto"/>
        <w:ind w:firstLine="720"/>
        <w:jc w:val="both"/>
        <w:rPr>
          <w:rFonts w:ascii="Simplified Arabic" w:eastAsia="Times New Roman" w:hAnsi="Simplified Arabic" w:cs="Simplified Arabic"/>
          <w:sz w:val="28"/>
          <w:szCs w:val="28"/>
          <w:rtl/>
        </w:rPr>
      </w:pPr>
      <w:r w:rsidRPr="00CE3EB0">
        <w:rPr>
          <w:rFonts w:ascii="Simplified Arabic" w:eastAsia="Times New Roman" w:hAnsi="Simplified Arabic" w:cs="Simplified Arabic" w:hint="cs"/>
          <w:sz w:val="28"/>
          <w:szCs w:val="28"/>
          <w:rtl/>
        </w:rPr>
        <w:lastRenderedPageBreak/>
        <w:t>أ</w:t>
      </w:r>
      <w:r w:rsidRPr="00CE3EB0">
        <w:rPr>
          <w:rFonts w:ascii="Simplified Arabic" w:eastAsia="Times New Roman" w:hAnsi="Simplified Arabic" w:cs="Simplified Arabic"/>
          <w:sz w:val="28"/>
          <w:szCs w:val="28"/>
          <w:rtl/>
        </w:rPr>
        <w:t xml:space="preserve">ما النوع الثاني من التدابير الاقتصادية </w:t>
      </w:r>
      <w:r w:rsidR="00FA1229">
        <w:rPr>
          <w:rFonts w:ascii="Simplified Arabic" w:eastAsia="Times New Roman" w:hAnsi="Simplified Arabic" w:cs="Simplified Arabic" w:hint="cs"/>
          <w:sz w:val="28"/>
          <w:szCs w:val="28"/>
          <w:rtl/>
        </w:rPr>
        <w:t>ف</w:t>
      </w:r>
      <w:r w:rsidRPr="00CE3EB0">
        <w:rPr>
          <w:rFonts w:ascii="Simplified Arabic" w:eastAsia="Times New Roman" w:hAnsi="Simplified Arabic" w:cs="Simplified Arabic"/>
          <w:sz w:val="28"/>
          <w:szCs w:val="28"/>
          <w:rtl/>
        </w:rPr>
        <w:t xml:space="preserve">يتمثل </w:t>
      </w:r>
      <w:r w:rsidRPr="00CE3EB0">
        <w:rPr>
          <w:rFonts w:ascii="Simplified Arabic" w:eastAsia="Times New Roman" w:hAnsi="Simplified Arabic" w:cs="Simplified Arabic"/>
          <w:b/>
          <w:bCs/>
          <w:sz w:val="28"/>
          <w:szCs w:val="28"/>
          <w:rtl/>
        </w:rPr>
        <w:t>بالمقاطعة الاقتصادية</w:t>
      </w:r>
      <w:r w:rsidRPr="00CE3EB0">
        <w:rPr>
          <w:rFonts w:ascii="Simplified Arabic" w:eastAsia="Times New Roman" w:hAnsi="Simplified Arabic" w:cs="Simplified Arabic"/>
          <w:sz w:val="28"/>
          <w:szCs w:val="28"/>
          <w:rtl/>
        </w:rPr>
        <w:t xml:space="preserve"> والتي تعني وقف وقطع ا</w:t>
      </w:r>
      <w:r w:rsidR="00FA1229">
        <w:rPr>
          <w:rFonts w:ascii="Simplified Arabic" w:eastAsia="Times New Roman" w:hAnsi="Simplified Arabic" w:cs="Simplified Arabic"/>
          <w:sz w:val="28"/>
          <w:szCs w:val="28"/>
          <w:rtl/>
        </w:rPr>
        <w:t xml:space="preserve">لعلاقات الاقتصادية كافة، </w:t>
      </w:r>
      <w:r w:rsidR="00FA1229">
        <w:rPr>
          <w:rFonts w:ascii="Simplified Arabic" w:eastAsia="Times New Roman" w:hAnsi="Simplified Arabic" w:cs="Simplified Arabic" w:hint="cs"/>
          <w:sz w:val="28"/>
          <w:szCs w:val="28"/>
          <w:rtl/>
        </w:rPr>
        <w:t>من ثم</w:t>
      </w:r>
      <w:r w:rsidRPr="00CE3EB0">
        <w:rPr>
          <w:rFonts w:ascii="Simplified Arabic" w:eastAsia="Times New Roman" w:hAnsi="Simplified Arabic" w:cs="Simplified Arabic"/>
          <w:sz w:val="28"/>
          <w:szCs w:val="28"/>
          <w:rtl/>
        </w:rPr>
        <w:t xml:space="preserve"> هي أشمل من الحظر، لأن الأخير يقتصر على الصادرات أو جزء منها وأكثر تطبيقاته الحظر العسكري، بينما المقاطعة تشمل جميع أنواع الصادرات والواردات </w:t>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vertAlign w:val="superscript"/>
          <w:rtl/>
        </w:rPr>
        <w:endnoteReference w:id="11"/>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rtl/>
        </w:rPr>
        <w:t>.</w:t>
      </w:r>
    </w:p>
    <w:p w:rsidR="00687A0F" w:rsidRPr="00CE3EB0" w:rsidRDefault="00687A0F" w:rsidP="00CE3EB0">
      <w:pPr>
        <w:spacing w:after="0" w:line="360" w:lineRule="auto"/>
        <w:ind w:firstLine="720"/>
        <w:jc w:val="both"/>
        <w:rPr>
          <w:rFonts w:ascii="Simplified Arabic" w:eastAsia="Times New Roman" w:hAnsi="Simplified Arabic" w:cs="Simplified Arabic"/>
          <w:sz w:val="28"/>
          <w:szCs w:val="28"/>
          <w:rtl/>
        </w:rPr>
      </w:pPr>
      <w:r w:rsidRPr="00CE3EB0">
        <w:rPr>
          <w:rFonts w:ascii="Simplified Arabic" w:eastAsia="Times New Roman" w:hAnsi="Simplified Arabic" w:cs="Simplified Arabic"/>
          <w:sz w:val="28"/>
          <w:szCs w:val="28"/>
          <w:rtl/>
        </w:rPr>
        <w:t xml:space="preserve">ومن التطبيقات التي اتخذها مجلس الأمن من أجل </w:t>
      </w:r>
      <w:r w:rsidRPr="00CE3EB0">
        <w:rPr>
          <w:rFonts w:ascii="Simplified Arabic" w:eastAsia="Times New Roman" w:hAnsi="Simplified Arabic" w:cs="Simplified Arabic" w:hint="cs"/>
          <w:sz w:val="28"/>
          <w:szCs w:val="28"/>
          <w:rtl/>
        </w:rPr>
        <w:t>إ</w:t>
      </w:r>
      <w:r w:rsidRPr="00CE3EB0">
        <w:rPr>
          <w:rFonts w:ascii="Simplified Arabic" w:eastAsia="Times New Roman" w:hAnsi="Simplified Arabic" w:cs="Simplified Arabic"/>
          <w:sz w:val="28"/>
          <w:szCs w:val="28"/>
          <w:rtl/>
        </w:rPr>
        <w:t>رغام الدولة على الموافقة لمرور وعدم عرقلة عمليات الإغاثة، قرار</w:t>
      </w:r>
      <w:r w:rsidRPr="00CE3EB0">
        <w:rPr>
          <w:rFonts w:ascii="Simplified Arabic" w:eastAsia="Times New Roman" w:hAnsi="Simplified Arabic" w:cs="Simplified Arabic" w:hint="cs"/>
          <w:sz w:val="28"/>
          <w:szCs w:val="28"/>
          <w:rtl/>
        </w:rPr>
        <w:t>ه الم</w:t>
      </w:r>
      <w:r w:rsidRPr="00CE3EB0">
        <w:rPr>
          <w:rFonts w:ascii="Simplified Arabic" w:eastAsia="Times New Roman" w:hAnsi="Simplified Arabic" w:cs="Simplified Arabic"/>
          <w:sz w:val="28"/>
          <w:szCs w:val="28"/>
          <w:rtl/>
        </w:rPr>
        <w:t>رقم</w:t>
      </w:r>
      <w:r w:rsidRPr="00CE3EB0">
        <w:rPr>
          <w:rFonts w:ascii="Simplified Arabic" w:eastAsia="Times New Roman" w:hAnsi="Simplified Arabic" w:cs="Simplified Arabic" w:hint="cs"/>
          <w:sz w:val="28"/>
          <w:szCs w:val="28"/>
          <w:rtl/>
        </w:rPr>
        <w:t xml:space="preserve"> (</w:t>
      </w:r>
      <w:r w:rsidRPr="00CE3EB0">
        <w:rPr>
          <w:rFonts w:ascii="Simplified Arabic" w:eastAsia="Times New Roman" w:hAnsi="Simplified Arabic" w:cs="Simplified Arabic"/>
          <w:sz w:val="28"/>
          <w:szCs w:val="28"/>
          <w:rtl/>
        </w:rPr>
        <w:t>232</w:t>
      </w:r>
      <w:r w:rsidRPr="00CE3EB0">
        <w:rPr>
          <w:rFonts w:ascii="Simplified Arabic" w:eastAsia="Times New Roman" w:hAnsi="Simplified Arabic" w:cs="Simplified Arabic" w:hint="cs"/>
          <w:sz w:val="28"/>
          <w:szCs w:val="28"/>
          <w:rtl/>
        </w:rPr>
        <w:t>)</w:t>
      </w:r>
      <w:r w:rsidRPr="00CE3EB0">
        <w:rPr>
          <w:rFonts w:ascii="Simplified Arabic" w:eastAsia="Times New Roman" w:hAnsi="Simplified Arabic" w:cs="Simplified Arabic"/>
          <w:sz w:val="28"/>
          <w:szCs w:val="28"/>
          <w:rtl/>
        </w:rPr>
        <w:t xml:space="preserve"> عام 1966 وقرار</w:t>
      </w:r>
      <w:r w:rsidRPr="00CE3EB0">
        <w:rPr>
          <w:rFonts w:ascii="Simplified Arabic" w:eastAsia="Times New Roman" w:hAnsi="Simplified Arabic" w:cs="Simplified Arabic" w:hint="cs"/>
          <w:sz w:val="28"/>
          <w:szCs w:val="28"/>
          <w:rtl/>
        </w:rPr>
        <w:t>ه الم</w:t>
      </w:r>
      <w:r w:rsidRPr="00CE3EB0">
        <w:rPr>
          <w:rFonts w:ascii="Simplified Arabic" w:eastAsia="Times New Roman" w:hAnsi="Simplified Arabic" w:cs="Simplified Arabic"/>
          <w:sz w:val="28"/>
          <w:szCs w:val="28"/>
          <w:rtl/>
        </w:rPr>
        <w:t>رقم</w:t>
      </w:r>
      <w:r w:rsidRPr="00CE3EB0">
        <w:rPr>
          <w:rFonts w:ascii="Simplified Arabic" w:eastAsia="Times New Roman" w:hAnsi="Simplified Arabic" w:cs="Simplified Arabic" w:hint="cs"/>
          <w:sz w:val="28"/>
          <w:szCs w:val="28"/>
          <w:rtl/>
        </w:rPr>
        <w:t xml:space="preserve"> (</w:t>
      </w:r>
      <w:r w:rsidRPr="00CE3EB0">
        <w:rPr>
          <w:rFonts w:ascii="Simplified Arabic" w:eastAsia="Times New Roman" w:hAnsi="Simplified Arabic" w:cs="Simplified Arabic"/>
          <w:sz w:val="28"/>
          <w:szCs w:val="28"/>
          <w:rtl/>
        </w:rPr>
        <w:t>253</w:t>
      </w:r>
      <w:r w:rsidRPr="00CE3EB0">
        <w:rPr>
          <w:rFonts w:ascii="Simplified Arabic" w:eastAsia="Times New Roman" w:hAnsi="Simplified Arabic" w:cs="Simplified Arabic" w:hint="cs"/>
          <w:sz w:val="28"/>
          <w:szCs w:val="28"/>
          <w:rtl/>
        </w:rPr>
        <w:t xml:space="preserve">) </w:t>
      </w:r>
      <w:r w:rsidRPr="00CE3EB0">
        <w:rPr>
          <w:rFonts w:ascii="Simplified Arabic" w:eastAsia="Times New Roman" w:hAnsi="Simplified Arabic" w:cs="Simplified Arabic"/>
          <w:sz w:val="28"/>
          <w:szCs w:val="28"/>
          <w:rtl/>
        </w:rPr>
        <w:t>عام</w:t>
      </w:r>
      <w:r w:rsidR="00FA1229">
        <w:rPr>
          <w:rFonts w:ascii="Simplified Arabic" w:eastAsia="Times New Roman" w:hAnsi="Simplified Arabic" w:cs="Simplified Arabic"/>
          <w:sz w:val="28"/>
          <w:szCs w:val="28"/>
          <w:rtl/>
        </w:rPr>
        <w:t xml:space="preserve"> 1968 بشأن روديسيا الجنوبية، </w:t>
      </w:r>
      <w:r w:rsidR="00FA1229">
        <w:rPr>
          <w:rFonts w:ascii="Simplified Arabic" w:eastAsia="Times New Roman" w:hAnsi="Simplified Arabic" w:cs="Simplified Arabic" w:hint="cs"/>
          <w:sz w:val="28"/>
          <w:szCs w:val="28"/>
          <w:rtl/>
        </w:rPr>
        <w:t>إذ</w:t>
      </w:r>
      <w:r w:rsidRPr="00CE3EB0">
        <w:rPr>
          <w:rFonts w:ascii="Simplified Arabic" w:eastAsia="Times New Roman" w:hAnsi="Simplified Arabic" w:cs="Simplified Arabic"/>
          <w:sz w:val="28"/>
          <w:szCs w:val="28"/>
          <w:rtl/>
        </w:rPr>
        <w:t xml:space="preserve"> طلب المجلس من الدول الأعضاء فرض مقاطعة تامة مع الدولة محل القرار والتي تعاني من نزاع داخلي شديد، يأتي هذا القرار نتيجة لامتناع الدولة عن مرور اعمال الإغاثة إلى إقليمها </w:t>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vertAlign w:val="superscript"/>
          <w:rtl/>
        </w:rPr>
        <w:endnoteReference w:id="12"/>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rtl/>
        </w:rPr>
        <w:t>.</w:t>
      </w:r>
    </w:p>
    <w:p w:rsidR="00687A0F" w:rsidRPr="00CE3EB0" w:rsidRDefault="00687A0F" w:rsidP="00CE3EB0">
      <w:pPr>
        <w:spacing w:after="0" w:line="360" w:lineRule="auto"/>
        <w:ind w:firstLine="720"/>
        <w:jc w:val="both"/>
        <w:rPr>
          <w:rFonts w:ascii="Simplified Arabic" w:eastAsia="Times New Roman" w:hAnsi="Simplified Arabic" w:cs="Simplified Arabic"/>
          <w:sz w:val="28"/>
          <w:szCs w:val="28"/>
          <w:rtl/>
        </w:rPr>
      </w:pPr>
      <w:r w:rsidRPr="00CE3EB0">
        <w:rPr>
          <w:rFonts w:ascii="Simplified Arabic" w:eastAsia="Times New Roman" w:hAnsi="Simplified Arabic" w:cs="Simplified Arabic"/>
          <w:sz w:val="28"/>
          <w:szCs w:val="28"/>
          <w:rtl/>
        </w:rPr>
        <w:t>والجدير بالذكر أن هناك نوع</w:t>
      </w:r>
      <w:r w:rsidR="00FA1229">
        <w:rPr>
          <w:rFonts w:ascii="Simplified Arabic" w:eastAsia="Times New Roman" w:hAnsi="Simplified Arabic" w:cs="Simplified Arabic" w:hint="cs"/>
          <w:sz w:val="28"/>
          <w:szCs w:val="28"/>
          <w:rtl/>
        </w:rPr>
        <w:t>اً</w:t>
      </w:r>
      <w:r w:rsidRPr="00CE3EB0">
        <w:rPr>
          <w:rFonts w:ascii="Simplified Arabic" w:eastAsia="Times New Roman" w:hAnsi="Simplified Arabic" w:cs="Simplified Arabic"/>
          <w:sz w:val="28"/>
          <w:szCs w:val="28"/>
          <w:rtl/>
        </w:rPr>
        <w:t xml:space="preserve"> آخر من التدابير الاقتصادية وهو ما يسمى </w:t>
      </w:r>
      <w:r w:rsidRPr="00CE3EB0">
        <w:rPr>
          <w:rFonts w:ascii="Simplified Arabic" w:eastAsia="Times New Roman" w:hAnsi="Simplified Arabic" w:cs="Simplified Arabic"/>
          <w:b/>
          <w:bCs/>
          <w:sz w:val="28"/>
          <w:szCs w:val="28"/>
          <w:rtl/>
        </w:rPr>
        <w:t>بتجميد أموال الشركات والكيانات</w:t>
      </w:r>
      <w:r w:rsidRPr="00CE3EB0">
        <w:rPr>
          <w:rFonts w:ascii="Simplified Arabic" w:eastAsia="Times New Roman" w:hAnsi="Simplified Arabic" w:cs="Simplified Arabic"/>
          <w:sz w:val="28"/>
          <w:szCs w:val="28"/>
          <w:rtl/>
        </w:rPr>
        <w:t xml:space="preserve"> التابعة للدول الممتنعة عن الموافقة، ويراد بهذا التدبير فرض المجلس على الدول الأعضاء </w:t>
      </w:r>
      <w:r w:rsidRPr="00CE3EB0">
        <w:rPr>
          <w:rFonts w:ascii="Simplified Arabic" w:eastAsia="Times New Roman" w:hAnsi="Simplified Arabic" w:cs="Simplified Arabic"/>
          <w:sz w:val="28"/>
          <w:szCs w:val="28"/>
          <w:rtl/>
          <w:lang w:bidi="ar-IQ"/>
        </w:rPr>
        <w:t>الإلتزام بتجميد جميع الأموال والأصول المالية والموارد الاقتصادية الأخرى التي تملكها أو تتحكم فيها(بصورة مباشرة أو غير مباشرة) الجهات من الأفراد أو الكيانات التي تعين اللجنة</w:t>
      </w:r>
      <w:r w:rsidRPr="00CE3EB0">
        <w:rPr>
          <w:rFonts w:ascii="Simplified Arabic" w:eastAsia="Times New Roman" w:hAnsi="Simplified Arabic" w:cs="Simplified Arabic" w:hint="cs"/>
          <w:sz w:val="28"/>
          <w:szCs w:val="28"/>
          <w:rtl/>
          <w:lang w:bidi="ar-IQ"/>
        </w:rPr>
        <w:t xml:space="preserve"> (أي اللجنة التحقيقية داخل المجلس)</w:t>
      </w:r>
      <w:r w:rsidRPr="00CE3EB0">
        <w:rPr>
          <w:rFonts w:ascii="Simplified Arabic" w:eastAsia="Times New Roman" w:hAnsi="Simplified Arabic" w:cs="Simplified Arabic"/>
          <w:sz w:val="28"/>
          <w:szCs w:val="28"/>
          <w:rtl/>
          <w:lang w:bidi="ar-IQ"/>
        </w:rPr>
        <w:t xml:space="preserve"> أسماءها، أو الجهات من الأفراد أو الكيانات التي تعمل ب</w:t>
      </w:r>
      <w:r w:rsidRPr="00CE3EB0">
        <w:rPr>
          <w:rFonts w:ascii="Simplified Arabic" w:eastAsia="Times New Roman" w:hAnsi="Simplified Arabic" w:cs="Simplified Arabic" w:hint="cs"/>
          <w:sz w:val="28"/>
          <w:szCs w:val="28"/>
          <w:rtl/>
          <w:lang w:bidi="ar-IQ"/>
        </w:rPr>
        <w:t>إ</w:t>
      </w:r>
      <w:r w:rsidRPr="00CE3EB0">
        <w:rPr>
          <w:rFonts w:ascii="Simplified Arabic" w:eastAsia="Times New Roman" w:hAnsi="Simplified Arabic" w:cs="Simplified Arabic"/>
          <w:sz w:val="28"/>
          <w:szCs w:val="28"/>
          <w:rtl/>
          <w:lang w:bidi="ar-IQ"/>
        </w:rPr>
        <w:t>سمها أو وفقا</w:t>
      </w:r>
      <w:r w:rsidRPr="00CE3EB0">
        <w:rPr>
          <w:rFonts w:ascii="Simplified Arabic" w:eastAsia="Times New Roman" w:hAnsi="Simplified Arabic" w:cs="Simplified Arabic" w:hint="cs"/>
          <w:sz w:val="28"/>
          <w:szCs w:val="28"/>
          <w:rtl/>
          <w:lang w:bidi="ar-IQ"/>
        </w:rPr>
        <w:t>ً</w:t>
      </w:r>
      <w:r w:rsidRPr="00CE3EB0">
        <w:rPr>
          <w:rFonts w:ascii="Simplified Arabic" w:eastAsia="Times New Roman" w:hAnsi="Simplified Arabic" w:cs="Simplified Arabic"/>
          <w:sz w:val="28"/>
          <w:szCs w:val="28"/>
          <w:rtl/>
          <w:lang w:bidi="ar-IQ"/>
        </w:rPr>
        <w:t xml:space="preserve"> لتوجيهاتها، أو الكيانات التي تملكها أو تتحكم فيها، وعدم إتاحة أي أموال أو </w:t>
      </w:r>
      <w:r w:rsidR="00B80A26">
        <w:rPr>
          <w:rFonts w:ascii="Simplified Arabic" w:eastAsia="Times New Roman" w:hAnsi="Simplified Arabic" w:cs="Simplified Arabic" w:hint="cs"/>
          <w:sz w:val="28"/>
          <w:szCs w:val="28"/>
          <w:rtl/>
          <w:lang w:bidi="ar-IQ"/>
        </w:rPr>
        <w:t>أ</w:t>
      </w:r>
      <w:r w:rsidRPr="00CE3EB0">
        <w:rPr>
          <w:rFonts w:ascii="Simplified Arabic" w:eastAsia="Times New Roman" w:hAnsi="Simplified Arabic" w:cs="Simplified Arabic"/>
          <w:sz w:val="28"/>
          <w:szCs w:val="28"/>
          <w:rtl/>
          <w:lang w:bidi="ar-IQ"/>
        </w:rPr>
        <w:t xml:space="preserve">صول مالية أو موارد اقتصادية لهؤلاء الأفراد أو الكيانات أو لفائدتهم </w:t>
      </w:r>
      <w:r w:rsidRPr="00CE3EB0">
        <w:rPr>
          <w:rFonts w:ascii="Simplified Arabic" w:eastAsia="Times New Roman" w:hAnsi="Simplified Arabic" w:cs="Simplified Arabic"/>
          <w:sz w:val="28"/>
          <w:szCs w:val="28"/>
          <w:vertAlign w:val="superscript"/>
          <w:rtl/>
          <w:lang w:bidi="ar-IQ"/>
        </w:rPr>
        <w:t>(</w:t>
      </w:r>
      <w:r w:rsidRPr="00CE3EB0">
        <w:rPr>
          <w:rFonts w:ascii="Simplified Arabic" w:eastAsia="Times New Roman" w:hAnsi="Simplified Arabic" w:cs="Simplified Arabic"/>
          <w:sz w:val="28"/>
          <w:szCs w:val="28"/>
          <w:vertAlign w:val="superscript"/>
          <w:rtl/>
          <w:lang w:bidi="ar-IQ"/>
        </w:rPr>
        <w:endnoteReference w:id="13"/>
      </w:r>
      <w:r w:rsidRPr="00CE3EB0">
        <w:rPr>
          <w:rFonts w:ascii="Simplified Arabic" w:eastAsia="Times New Roman" w:hAnsi="Simplified Arabic" w:cs="Simplified Arabic"/>
          <w:sz w:val="28"/>
          <w:szCs w:val="28"/>
          <w:vertAlign w:val="superscript"/>
          <w:rtl/>
          <w:lang w:bidi="ar-IQ"/>
        </w:rPr>
        <w:t>)</w:t>
      </w:r>
      <w:r w:rsidRPr="00CE3EB0">
        <w:rPr>
          <w:rFonts w:ascii="Simplified Arabic" w:eastAsia="Times New Roman" w:hAnsi="Simplified Arabic" w:cs="Simplified Arabic"/>
          <w:sz w:val="28"/>
          <w:szCs w:val="28"/>
          <w:rtl/>
          <w:lang w:bidi="ar-IQ"/>
        </w:rPr>
        <w:t>.</w:t>
      </w:r>
    </w:p>
    <w:p w:rsidR="00687A0F" w:rsidRPr="00CE3EB0" w:rsidRDefault="00687A0F" w:rsidP="00CE3EB0">
      <w:pPr>
        <w:spacing w:after="0" w:line="360" w:lineRule="auto"/>
        <w:ind w:firstLine="720"/>
        <w:jc w:val="both"/>
        <w:rPr>
          <w:rFonts w:ascii="Simplified Arabic" w:eastAsia="Times New Roman" w:hAnsi="Simplified Arabic" w:cs="Simplified Arabic"/>
          <w:sz w:val="28"/>
          <w:szCs w:val="28"/>
          <w:rtl/>
          <w:lang w:bidi="ar-IQ"/>
        </w:rPr>
      </w:pPr>
      <w:r w:rsidRPr="00CE3EB0">
        <w:rPr>
          <w:rFonts w:ascii="Simplified Arabic" w:eastAsia="Times New Roman" w:hAnsi="Simplified Arabic" w:cs="Simplified Arabic"/>
          <w:sz w:val="28"/>
          <w:szCs w:val="28"/>
          <w:rtl/>
          <w:lang w:bidi="ar-IQ"/>
        </w:rPr>
        <w:t>وهناك تطبيقات كثيرة بخصوص هذا التدبير</w:t>
      </w:r>
      <w:r w:rsidRPr="00CE3EB0">
        <w:rPr>
          <w:rFonts w:ascii="Simplified Arabic" w:eastAsia="Times New Roman" w:hAnsi="Simplified Arabic" w:cs="Simplified Arabic"/>
          <w:sz w:val="28"/>
          <w:szCs w:val="28"/>
          <w:vertAlign w:val="superscript"/>
          <w:rtl/>
          <w:lang w:bidi="ar-IQ"/>
        </w:rPr>
        <w:t>(</w:t>
      </w:r>
      <w:r w:rsidRPr="00CE3EB0">
        <w:rPr>
          <w:rFonts w:ascii="Simplified Arabic" w:eastAsia="Times New Roman" w:hAnsi="Simplified Arabic" w:cs="Simplified Arabic"/>
          <w:sz w:val="28"/>
          <w:szCs w:val="28"/>
          <w:vertAlign w:val="superscript"/>
          <w:rtl/>
          <w:lang w:bidi="ar-IQ"/>
        </w:rPr>
        <w:endnoteReference w:id="14"/>
      </w:r>
      <w:r w:rsidRPr="00CE3EB0">
        <w:rPr>
          <w:rFonts w:ascii="Simplified Arabic" w:eastAsia="Times New Roman" w:hAnsi="Simplified Arabic" w:cs="Simplified Arabic"/>
          <w:sz w:val="28"/>
          <w:szCs w:val="28"/>
          <w:vertAlign w:val="superscript"/>
          <w:rtl/>
          <w:lang w:bidi="ar-IQ"/>
        </w:rPr>
        <w:t>)</w:t>
      </w:r>
      <w:r w:rsidRPr="00CE3EB0">
        <w:rPr>
          <w:rFonts w:ascii="Simplified Arabic" w:eastAsia="Times New Roman" w:hAnsi="Simplified Arabic" w:cs="Simplified Arabic"/>
          <w:sz w:val="28"/>
          <w:szCs w:val="28"/>
          <w:rtl/>
          <w:lang w:bidi="ar-IQ"/>
        </w:rPr>
        <w:t xml:space="preserve">، أهمها </w:t>
      </w:r>
      <w:r w:rsidRPr="00CE3EB0">
        <w:rPr>
          <w:rFonts w:ascii="Simplified Arabic" w:eastAsia="Times New Roman" w:hAnsi="Simplified Arabic" w:cs="Simplified Arabic" w:hint="cs"/>
          <w:sz w:val="28"/>
          <w:szCs w:val="28"/>
          <w:rtl/>
          <w:lang w:bidi="ar-IQ"/>
        </w:rPr>
        <w:t>ال</w:t>
      </w:r>
      <w:r w:rsidRPr="00CE3EB0">
        <w:rPr>
          <w:rFonts w:ascii="Simplified Arabic" w:eastAsia="Times New Roman" w:hAnsi="Simplified Arabic" w:cs="Simplified Arabic"/>
          <w:sz w:val="28"/>
          <w:szCs w:val="28"/>
          <w:rtl/>
          <w:lang w:bidi="ar-IQ"/>
        </w:rPr>
        <w:t>قرار رقم</w:t>
      </w:r>
      <w:r w:rsidRPr="00CE3EB0">
        <w:rPr>
          <w:rFonts w:ascii="Simplified Arabic" w:eastAsia="Times New Roman" w:hAnsi="Simplified Arabic" w:cs="Simplified Arabic" w:hint="cs"/>
          <w:sz w:val="28"/>
          <w:szCs w:val="28"/>
          <w:rtl/>
          <w:lang w:bidi="ar-IQ"/>
        </w:rPr>
        <w:t xml:space="preserve"> (</w:t>
      </w:r>
      <w:r w:rsidRPr="00CE3EB0">
        <w:rPr>
          <w:rFonts w:ascii="Simplified Arabic" w:eastAsia="Times New Roman" w:hAnsi="Simplified Arabic" w:cs="Simplified Arabic"/>
          <w:sz w:val="28"/>
          <w:szCs w:val="28"/>
          <w:rtl/>
          <w:lang w:bidi="ar-IQ"/>
        </w:rPr>
        <w:t>2206</w:t>
      </w:r>
      <w:r w:rsidRPr="00CE3EB0">
        <w:rPr>
          <w:rFonts w:ascii="Simplified Arabic" w:eastAsia="Times New Roman" w:hAnsi="Simplified Arabic" w:cs="Simplified Arabic" w:hint="cs"/>
          <w:sz w:val="28"/>
          <w:szCs w:val="28"/>
          <w:rtl/>
          <w:lang w:bidi="ar-IQ"/>
        </w:rPr>
        <w:t>)</w:t>
      </w:r>
      <w:r w:rsidRPr="00CE3EB0">
        <w:rPr>
          <w:rFonts w:ascii="Simplified Arabic" w:eastAsia="Times New Roman" w:hAnsi="Simplified Arabic" w:cs="Simplified Arabic"/>
          <w:sz w:val="28"/>
          <w:szCs w:val="28"/>
          <w:rtl/>
          <w:lang w:bidi="ar-IQ"/>
        </w:rPr>
        <w:t xml:space="preserve"> عام 2015 بشأن جنوب السودان</w:t>
      </w:r>
      <w:r w:rsidR="00FA1229">
        <w:rPr>
          <w:rFonts w:ascii="Simplified Arabic" w:eastAsia="Times New Roman" w:hAnsi="Simplified Arabic" w:cs="Simplified Arabic" w:hint="cs"/>
          <w:sz w:val="28"/>
          <w:szCs w:val="28"/>
          <w:rtl/>
          <w:lang w:bidi="ar-IQ"/>
        </w:rPr>
        <w:t>،</w:t>
      </w:r>
      <w:r w:rsidRPr="00CE3EB0">
        <w:rPr>
          <w:rFonts w:ascii="Simplified Arabic" w:eastAsia="Times New Roman" w:hAnsi="Simplified Arabic" w:cs="Simplified Arabic"/>
          <w:sz w:val="28"/>
          <w:szCs w:val="28"/>
          <w:rtl/>
          <w:lang w:bidi="ar-IQ"/>
        </w:rPr>
        <w:t xml:space="preserve"> إذ فرض المجلس على جميع الدول الأعضاء أن تقوم دون إبطاء بتجميد جميع الأموال والأصول المالية والموارد الاقتصادية الأخرى الموجودة في أراضيها والتي تملكها أو تتحكم فيها، بصورة مباشرة أو غير مباشرة، ويقرر كذلك أن على جميع الدول الأعضاء خلال </w:t>
      </w:r>
      <w:r w:rsidR="00FA1229">
        <w:rPr>
          <w:rFonts w:ascii="Simplified Arabic" w:eastAsia="Times New Roman" w:hAnsi="Simplified Arabic" w:cs="Simplified Arabic"/>
          <w:sz w:val="28"/>
          <w:szCs w:val="28"/>
          <w:rtl/>
          <w:lang w:bidi="ar-IQ"/>
        </w:rPr>
        <w:lastRenderedPageBreak/>
        <w:t>هذه ال</w:t>
      </w:r>
      <w:r w:rsidR="00FA1229">
        <w:rPr>
          <w:rFonts w:ascii="Simplified Arabic" w:eastAsia="Times New Roman" w:hAnsi="Simplified Arabic" w:cs="Simplified Arabic" w:hint="cs"/>
          <w:sz w:val="28"/>
          <w:szCs w:val="28"/>
          <w:rtl/>
          <w:lang w:bidi="ar-IQ"/>
        </w:rPr>
        <w:t>مدة</w:t>
      </w:r>
      <w:r w:rsidRPr="00CE3EB0">
        <w:rPr>
          <w:rFonts w:ascii="Simplified Arabic" w:eastAsia="Times New Roman" w:hAnsi="Simplified Arabic" w:cs="Simplified Arabic"/>
          <w:sz w:val="28"/>
          <w:szCs w:val="28"/>
          <w:rtl/>
          <w:lang w:bidi="ar-IQ"/>
        </w:rPr>
        <w:t xml:space="preserve"> الأولية ضمان عدم قيام مواطنيها أو الأشخاص الموجودين داخل أراضيها بإتاحة هذه الأموال أو الأصول المالية أو الموارد الاقتصادية أو غيرها، بشكل مباشر أو غير مباشر، لفائدة هؤلاء الأشخاص</w:t>
      </w:r>
      <w:r w:rsidRPr="00CE3EB0">
        <w:rPr>
          <w:rFonts w:ascii="Simplified Arabic" w:eastAsia="Times New Roman" w:hAnsi="Simplified Arabic" w:cs="Simplified Arabic"/>
          <w:sz w:val="28"/>
          <w:szCs w:val="28"/>
          <w:vertAlign w:val="superscript"/>
          <w:rtl/>
          <w:lang w:bidi="ar-IQ"/>
        </w:rPr>
        <w:t>(</w:t>
      </w:r>
      <w:r w:rsidRPr="00CE3EB0">
        <w:rPr>
          <w:rFonts w:ascii="Simplified Arabic" w:eastAsia="Times New Roman" w:hAnsi="Simplified Arabic" w:cs="Simplified Arabic"/>
          <w:sz w:val="28"/>
          <w:szCs w:val="28"/>
          <w:vertAlign w:val="superscript"/>
          <w:rtl/>
          <w:lang w:bidi="ar-IQ"/>
        </w:rPr>
        <w:endnoteReference w:id="15"/>
      </w:r>
      <w:r w:rsidRPr="00CE3EB0">
        <w:rPr>
          <w:rFonts w:ascii="Simplified Arabic" w:eastAsia="Times New Roman" w:hAnsi="Simplified Arabic" w:cs="Simplified Arabic"/>
          <w:sz w:val="28"/>
          <w:szCs w:val="28"/>
          <w:vertAlign w:val="superscript"/>
          <w:rtl/>
          <w:lang w:bidi="ar-IQ"/>
        </w:rPr>
        <w:t>)</w:t>
      </w:r>
      <w:r w:rsidRPr="00CE3EB0">
        <w:rPr>
          <w:rFonts w:ascii="Simplified Arabic" w:eastAsia="Times New Roman" w:hAnsi="Simplified Arabic" w:cs="Simplified Arabic"/>
          <w:sz w:val="28"/>
          <w:szCs w:val="28"/>
          <w:rtl/>
          <w:lang w:bidi="ar-IQ"/>
        </w:rPr>
        <w:t xml:space="preserve">، والسبب وراء هذا القرار هو عرقلة إيصال أو توزيع الإغاثة الإنسانية أو الحصول عليها </w:t>
      </w:r>
      <w:r w:rsidRPr="00CE3EB0">
        <w:rPr>
          <w:rFonts w:ascii="Simplified Arabic" w:eastAsia="Times New Roman" w:hAnsi="Simplified Arabic" w:cs="Simplified Arabic"/>
          <w:sz w:val="28"/>
          <w:szCs w:val="28"/>
          <w:vertAlign w:val="superscript"/>
          <w:rtl/>
          <w:lang w:bidi="ar-IQ"/>
        </w:rPr>
        <w:t>(</w:t>
      </w:r>
      <w:r w:rsidRPr="00CE3EB0">
        <w:rPr>
          <w:rFonts w:ascii="Simplified Arabic" w:eastAsia="Times New Roman" w:hAnsi="Simplified Arabic" w:cs="Simplified Arabic"/>
          <w:sz w:val="28"/>
          <w:szCs w:val="28"/>
          <w:vertAlign w:val="superscript"/>
          <w:rtl/>
          <w:lang w:bidi="ar-IQ"/>
        </w:rPr>
        <w:endnoteReference w:id="16"/>
      </w:r>
      <w:r w:rsidRPr="00CE3EB0">
        <w:rPr>
          <w:rFonts w:ascii="Simplified Arabic" w:eastAsia="Times New Roman" w:hAnsi="Simplified Arabic" w:cs="Simplified Arabic"/>
          <w:sz w:val="28"/>
          <w:szCs w:val="28"/>
          <w:vertAlign w:val="superscript"/>
          <w:rtl/>
          <w:lang w:bidi="ar-IQ"/>
        </w:rPr>
        <w:t>)</w:t>
      </w:r>
      <w:r w:rsidRPr="00CE3EB0">
        <w:rPr>
          <w:rFonts w:ascii="Simplified Arabic" w:eastAsia="Times New Roman" w:hAnsi="Simplified Arabic" w:cs="Simplified Arabic"/>
          <w:sz w:val="28"/>
          <w:szCs w:val="28"/>
          <w:rtl/>
          <w:lang w:bidi="ar-IQ"/>
        </w:rPr>
        <w:t xml:space="preserve">. </w:t>
      </w:r>
    </w:p>
    <w:p w:rsidR="00687A0F" w:rsidRPr="00CE3EB0" w:rsidRDefault="00687A0F" w:rsidP="00CE3EB0">
      <w:pPr>
        <w:spacing w:after="0" w:line="360" w:lineRule="auto"/>
        <w:ind w:firstLine="720"/>
        <w:jc w:val="both"/>
        <w:rPr>
          <w:rFonts w:ascii="Simplified Arabic" w:eastAsia="Times New Roman" w:hAnsi="Simplified Arabic" w:cs="Simplified Arabic"/>
          <w:sz w:val="28"/>
          <w:szCs w:val="28"/>
          <w:rtl/>
        </w:rPr>
      </w:pPr>
      <w:r w:rsidRPr="00CE3EB0">
        <w:rPr>
          <w:rFonts w:ascii="Simplified Arabic" w:eastAsia="Times New Roman" w:hAnsi="Simplified Arabic" w:cs="Simplified Arabic"/>
          <w:sz w:val="28"/>
          <w:szCs w:val="28"/>
          <w:rtl/>
        </w:rPr>
        <w:t xml:space="preserve">وفي بعض الأحيان يلجأ المجلس إلى اتخاذ نوع آخر من التدابير غير العسكرية، مثلا قطع جميع أنواع المواصلات المنصوص عليها في المادة (41) من الميثاق مع الدولة الممتنعة عن الإغاثة، من تطبيقات هذه التدابير هو </w:t>
      </w:r>
      <w:r w:rsidRPr="00CE3EB0">
        <w:rPr>
          <w:rFonts w:ascii="Simplified Arabic" w:eastAsia="Times New Roman" w:hAnsi="Simplified Arabic" w:cs="Simplified Arabic" w:hint="cs"/>
          <w:sz w:val="28"/>
          <w:szCs w:val="28"/>
          <w:rtl/>
        </w:rPr>
        <w:t>ال</w:t>
      </w:r>
      <w:r w:rsidRPr="00CE3EB0">
        <w:rPr>
          <w:rFonts w:ascii="Simplified Arabic" w:eastAsia="Times New Roman" w:hAnsi="Simplified Arabic" w:cs="Simplified Arabic"/>
          <w:sz w:val="28"/>
          <w:szCs w:val="28"/>
          <w:rtl/>
        </w:rPr>
        <w:t>قرار رقم</w:t>
      </w:r>
      <w:r w:rsidRPr="00CE3EB0">
        <w:rPr>
          <w:rFonts w:ascii="Simplified Arabic" w:eastAsia="Times New Roman" w:hAnsi="Simplified Arabic" w:cs="Simplified Arabic" w:hint="cs"/>
          <w:sz w:val="28"/>
          <w:szCs w:val="28"/>
          <w:rtl/>
        </w:rPr>
        <w:t xml:space="preserve"> (</w:t>
      </w:r>
      <w:r w:rsidRPr="00CE3EB0">
        <w:rPr>
          <w:rFonts w:ascii="Simplified Arabic" w:eastAsia="Times New Roman" w:hAnsi="Simplified Arabic" w:cs="Simplified Arabic"/>
          <w:sz w:val="28"/>
          <w:szCs w:val="28"/>
          <w:rtl/>
        </w:rPr>
        <w:t>2127</w:t>
      </w:r>
      <w:r w:rsidRPr="00CE3EB0">
        <w:rPr>
          <w:rFonts w:ascii="Simplified Arabic" w:eastAsia="Times New Roman" w:hAnsi="Simplified Arabic" w:cs="Simplified Arabic" w:hint="cs"/>
          <w:sz w:val="28"/>
          <w:szCs w:val="28"/>
          <w:rtl/>
        </w:rPr>
        <w:t xml:space="preserve">) </w:t>
      </w:r>
      <w:r w:rsidRPr="00CE3EB0">
        <w:rPr>
          <w:rFonts w:ascii="Simplified Arabic" w:eastAsia="Times New Roman" w:hAnsi="Simplified Arabic" w:cs="Simplified Arabic"/>
          <w:sz w:val="28"/>
          <w:szCs w:val="28"/>
          <w:rtl/>
        </w:rPr>
        <w:t xml:space="preserve">عام 2013 بشأن جمهورية </w:t>
      </w:r>
      <w:r w:rsidRPr="00CE3EB0">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 xml:space="preserve">فريقيا الوسطى إذ طلب المجلس من الدول الأعضاء أن تقوم بقطع جميع سبل المواصلات مع </w:t>
      </w:r>
      <w:r w:rsidRPr="00CE3EB0">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 xml:space="preserve">فريقيا الوسطى البرية والبحرية والجوية وهذا القرار جاء نتيجة </w:t>
      </w:r>
      <w:r w:rsidRPr="00CE3EB0">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 xml:space="preserve">سباب معينة حددها المجلس منها إعاقة إيصال الإغاثة الإنسانية إلى جمهورية أفريقيا الوسطى، أو إعاقة الحصول على عليها أو توزيعها داخل الجمهورية </w:t>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vertAlign w:val="superscript"/>
          <w:rtl/>
        </w:rPr>
        <w:endnoteReference w:id="17"/>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rtl/>
        </w:rPr>
        <w:t>.</w:t>
      </w:r>
    </w:p>
    <w:p w:rsidR="00687A0F" w:rsidRPr="00CE3EB0" w:rsidRDefault="00FA1229" w:rsidP="00FA1229">
      <w:pPr>
        <w:spacing w:after="0" w:line="360" w:lineRule="auto"/>
        <w:ind w:firstLine="72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نستنتج من كل ذلك إنه و</w:t>
      </w:r>
      <w:r>
        <w:rPr>
          <w:rFonts w:ascii="Simplified Arabic" w:eastAsia="Times New Roman" w:hAnsi="Simplified Arabic" w:cs="Simplified Arabic" w:hint="cs"/>
          <w:sz w:val="28"/>
          <w:szCs w:val="28"/>
          <w:rtl/>
        </w:rPr>
        <w:t xml:space="preserve">على </w:t>
      </w:r>
      <w:r w:rsidR="00687A0F" w:rsidRPr="00CE3EB0">
        <w:rPr>
          <w:rFonts w:ascii="Simplified Arabic" w:eastAsia="Times New Roman" w:hAnsi="Simplified Arabic" w:cs="Simplified Arabic"/>
          <w:sz w:val="28"/>
          <w:szCs w:val="28"/>
          <w:rtl/>
        </w:rPr>
        <w:t>الرغم من أن إعاقة عمليات الإغاثة الإنسانية تشكل انتهاكا</w:t>
      </w:r>
      <w:r>
        <w:rPr>
          <w:rFonts w:ascii="Simplified Arabic" w:eastAsia="Times New Roman" w:hAnsi="Simplified Arabic" w:cs="Simplified Arabic"/>
          <w:sz w:val="28"/>
          <w:szCs w:val="28"/>
          <w:rtl/>
        </w:rPr>
        <w:t xml:space="preserve">ً للقانون الدولي الإنساني، إلا </w:t>
      </w:r>
      <w:r>
        <w:rPr>
          <w:rFonts w:ascii="Simplified Arabic" w:eastAsia="Times New Roman" w:hAnsi="Simplified Arabic" w:cs="Simplified Arabic" w:hint="cs"/>
          <w:sz w:val="28"/>
          <w:szCs w:val="28"/>
          <w:rtl/>
        </w:rPr>
        <w:t>أ</w:t>
      </w:r>
      <w:r w:rsidR="00687A0F" w:rsidRPr="00CE3EB0">
        <w:rPr>
          <w:rFonts w:ascii="Simplified Arabic" w:eastAsia="Times New Roman" w:hAnsi="Simplified Arabic" w:cs="Simplified Arabic"/>
          <w:sz w:val="28"/>
          <w:szCs w:val="28"/>
          <w:rtl/>
        </w:rPr>
        <w:t>ن هذا الأمر لا يؤدي للسماح بمرور عمليات الإغاثة بشكل تلقائي و</w:t>
      </w:r>
      <w:r>
        <w:rPr>
          <w:rFonts w:ascii="Simplified Arabic" w:eastAsia="Times New Roman" w:hAnsi="Simplified Arabic" w:cs="Simplified Arabic" w:hint="cs"/>
          <w:sz w:val="28"/>
          <w:szCs w:val="28"/>
          <w:rtl/>
        </w:rPr>
        <w:t xml:space="preserve">من </w:t>
      </w:r>
      <w:r w:rsidR="00687A0F" w:rsidRPr="00CE3EB0">
        <w:rPr>
          <w:rFonts w:ascii="Simplified Arabic" w:eastAsia="Times New Roman" w:hAnsi="Simplified Arabic" w:cs="Simplified Arabic"/>
          <w:sz w:val="28"/>
          <w:szCs w:val="28"/>
          <w:rtl/>
        </w:rPr>
        <w:t>دون موافقة الدول المعنية وإن ع</w:t>
      </w:r>
      <w:r>
        <w:rPr>
          <w:rFonts w:ascii="Simplified Arabic" w:eastAsia="Times New Roman" w:hAnsi="Simplified Arabic" w:cs="Simplified Arabic"/>
          <w:sz w:val="28"/>
          <w:szCs w:val="28"/>
          <w:rtl/>
        </w:rPr>
        <w:t>مليات الإغاثة الإنسانية التي ت</w:t>
      </w:r>
      <w:r>
        <w:rPr>
          <w:rFonts w:ascii="Simplified Arabic" w:eastAsia="Times New Roman" w:hAnsi="Simplified Arabic" w:cs="Simplified Arabic" w:hint="cs"/>
          <w:sz w:val="28"/>
          <w:szCs w:val="28"/>
          <w:rtl/>
        </w:rPr>
        <w:t>جري من</w:t>
      </w:r>
      <w:r w:rsidR="00687A0F" w:rsidRPr="00CE3EB0">
        <w:rPr>
          <w:rFonts w:ascii="Simplified Arabic" w:eastAsia="Times New Roman" w:hAnsi="Simplified Arabic" w:cs="Simplified Arabic"/>
          <w:sz w:val="28"/>
          <w:szCs w:val="28"/>
          <w:rtl/>
        </w:rPr>
        <w:t xml:space="preserve"> دون موافقة الدول المعنية تكون قانونية فقط في الحالات التي يفرض فيها مجلس الأمن دخول هذه العمليات بقرار ملزم بموجب ميثاق الأمم المتحدة إذ يجوز لمجلس الأمن أن يتخذ قرارات ملزمة تلزم أطراف النزاع المسلح والدول الأخرى ذات الصلة بالموافقة على العروض لإجراء عم</w:t>
      </w:r>
      <w:r>
        <w:rPr>
          <w:rFonts w:ascii="Simplified Arabic" w:eastAsia="Times New Roman" w:hAnsi="Simplified Arabic" w:cs="Simplified Arabic"/>
          <w:sz w:val="28"/>
          <w:szCs w:val="28"/>
          <w:rtl/>
        </w:rPr>
        <w:t>ليات الإغاثة الإنسانية، و</w:t>
      </w:r>
      <w:r>
        <w:rPr>
          <w:rFonts w:ascii="Simplified Arabic" w:eastAsia="Times New Roman" w:hAnsi="Simplified Arabic" w:cs="Simplified Arabic" w:hint="cs"/>
          <w:sz w:val="28"/>
          <w:szCs w:val="28"/>
          <w:rtl/>
        </w:rPr>
        <w:t xml:space="preserve">من ثم </w:t>
      </w:r>
      <w:r w:rsidR="00687A0F" w:rsidRPr="00CE3EB0">
        <w:rPr>
          <w:rFonts w:ascii="Simplified Arabic" w:eastAsia="Times New Roman" w:hAnsi="Simplified Arabic" w:cs="Simplified Arabic"/>
          <w:sz w:val="28"/>
          <w:szCs w:val="28"/>
          <w:rtl/>
        </w:rPr>
        <w:t xml:space="preserve"> الاستغناء عن شرط الموافقة، وفي حال أصرار أطراف النزاع بالامتناع عن المواف</w:t>
      </w:r>
      <w:r w:rsidR="00931D2C">
        <w:rPr>
          <w:rFonts w:ascii="Simplified Arabic" w:eastAsia="Times New Roman" w:hAnsi="Simplified Arabic" w:cs="Simplified Arabic"/>
          <w:sz w:val="28"/>
          <w:szCs w:val="28"/>
          <w:rtl/>
        </w:rPr>
        <w:t>قة على عمليات الإغاثة الإنسانية</w:t>
      </w:r>
      <w:r w:rsidR="00687A0F" w:rsidRPr="00CE3EB0">
        <w:rPr>
          <w:rFonts w:ascii="Simplified Arabic" w:eastAsia="Times New Roman" w:hAnsi="Simplified Arabic" w:cs="Simplified Arabic"/>
          <w:sz w:val="28"/>
          <w:szCs w:val="28"/>
          <w:rtl/>
        </w:rPr>
        <w:t xml:space="preserve">للأشخاص المحميين بموجب القانون الدولي </w:t>
      </w:r>
      <w:r w:rsidR="00687A0F" w:rsidRPr="00CE3EB0">
        <w:rPr>
          <w:rFonts w:ascii="Simplified Arabic" w:eastAsia="Times New Roman" w:hAnsi="Simplified Arabic" w:cs="Simplified Arabic"/>
          <w:sz w:val="28"/>
          <w:szCs w:val="28"/>
          <w:rtl/>
        </w:rPr>
        <w:lastRenderedPageBreak/>
        <w:t xml:space="preserve">الإنساني فان لمجلس الأمن أن يتخذ تدابير عسكرية لإرغام أطراف النزاع على الموافقة وعدم عرقلة وصول عمليات الإغاثة، وهذا ما سنتناوله في الفرع الثاني. </w:t>
      </w:r>
    </w:p>
    <w:p w:rsidR="00687A0F" w:rsidRPr="00CE3EB0" w:rsidRDefault="00687A0F" w:rsidP="00CE3EB0">
      <w:pPr>
        <w:spacing w:after="0"/>
        <w:jc w:val="center"/>
        <w:rPr>
          <w:rFonts w:ascii="Simplified Arabic" w:eastAsia="Times New Roman" w:hAnsi="Simplified Arabic" w:cs="Simplified Arabic"/>
          <w:rtl/>
        </w:rPr>
      </w:pPr>
    </w:p>
    <w:p w:rsidR="00687A0F" w:rsidRPr="00CE3EB0" w:rsidRDefault="00687A0F" w:rsidP="00185053">
      <w:pPr>
        <w:widowControl w:val="0"/>
        <w:spacing w:after="0" w:line="360" w:lineRule="auto"/>
        <w:ind w:left="-58"/>
        <w:jc w:val="center"/>
        <w:rPr>
          <w:rFonts w:ascii="Simplified Arabic" w:eastAsia="AL-Mateen" w:hAnsi="Simplified Arabic" w:cs="Simplified Arabic"/>
          <w:b/>
          <w:bCs/>
          <w:sz w:val="28"/>
          <w:szCs w:val="28"/>
          <w:rtl/>
          <w:lang w:bidi="ar-IQ"/>
        </w:rPr>
      </w:pPr>
      <w:r w:rsidRPr="00CE3EB0">
        <w:rPr>
          <w:rFonts w:ascii="Simplified Arabic" w:eastAsia="AL-Mateen" w:hAnsi="Simplified Arabic" w:cs="Simplified Arabic"/>
          <w:b/>
          <w:bCs/>
          <w:sz w:val="28"/>
          <w:szCs w:val="28"/>
          <w:rtl/>
          <w:lang w:bidi="ar-IQ"/>
        </w:rPr>
        <w:t>ال</w:t>
      </w:r>
      <w:r w:rsidRPr="00CE3EB0">
        <w:rPr>
          <w:rFonts w:ascii="Simplified Arabic" w:eastAsia="AL-Mateen" w:hAnsi="Simplified Arabic" w:cs="Simplified Arabic" w:hint="cs"/>
          <w:b/>
          <w:bCs/>
          <w:sz w:val="28"/>
          <w:szCs w:val="28"/>
          <w:rtl/>
          <w:lang w:bidi="ar-IQ"/>
        </w:rPr>
        <w:t>ـ</w:t>
      </w:r>
      <w:r w:rsidR="00185053">
        <w:rPr>
          <w:rFonts w:ascii="Simplified Arabic" w:eastAsia="AL-Mateen" w:hAnsi="Simplified Arabic" w:cs="Simplified Arabic" w:hint="cs"/>
          <w:b/>
          <w:bCs/>
          <w:sz w:val="28"/>
          <w:szCs w:val="28"/>
          <w:rtl/>
          <w:lang w:bidi="ar-IQ"/>
        </w:rPr>
        <w:t>فرع</w:t>
      </w:r>
      <w:r w:rsidRPr="00CE3EB0">
        <w:rPr>
          <w:rFonts w:ascii="Simplified Arabic" w:eastAsia="AL-Mateen" w:hAnsi="Simplified Arabic" w:cs="Simplified Arabic"/>
          <w:b/>
          <w:bCs/>
          <w:sz w:val="28"/>
          <w:szCs w:val="28"/>
          <w:rtl/>
          <w:lang w:bidi="ar-IQ"/>
        </w:rPr>
        <w:t xml:space="preserve"> الـ</w:t>
      </w:r>
      <w:r w:rsidRPr="00CE3EB0">
        <w:rPr>
          <w:rFonts w:ascii="Simplified Arabic" w:eastAsia="AL-Mateen" w:hAnsi="Simplified Arabic" w:cs="Simplified Arabic" w:hint="cs"/>
          <w:b/>
          <w:bCs/>
          <w:sz w:val="28"/>
          <w:szCs w:val="28"/>
          <w:rtl/>
          <w:lang w:bidi="ar-IQ"/>
        </w:rPr>
        <w:t>ــ</w:t>
      </w:r>
      <w:r w:rsidRPr="00CE3EB0">
        <w:rPr>
          <w:rFonts w:ascii="Simplified Arabic" w:eastAsia="AL-Mateen" w:hAnsi="Simplified Arabic" w:cs="Simplified Arabic"/>
          <w:b/>
          <w:bCs/>
          <w:sz w:val="28"/>
          <w:szCs w:val="28"/>
          <w:rtl/>
          <w:lang w:bidi="ar-IQ"/>
        </w:rPr>
        <w:t>ث</w:t>
      </w:r>
      <w:r w:rsidRPr="00CE3EB0">
        <w:rPr>
          <w:rFonts w:ascii="Simplified Arabic" w:eastAsia="AL-Mateen" w:hAnsi="Simplified Arabic" w:cs="Simplified Arabic" w:hint="cs"/>
          <w:b/>
          <w:bCs/>
          <w:sz w:val="28"/>
          <w:szCs w:val="28"/>
          <w:rtl/>
          <w:lang w:bidi="ar-IQ"/>
        </w:rPr>
        <w:t>ـ</w:t>
      </w:r>
      <w:r w:rsidRPr="00CE3EB0">
        <w:rPr>
          <w:rFonts w:ascii="Simplified Arabic" w:eastAsia="AL-Mateen" w:hAnsi="Simplified Arabic" w:cs="Simplified Arabic"/>
          <w:b/>
          <w:bCs/>
          <w:sz w:val="28"/>
          <w:szCs w:val="28"/>
          <w:rtl/>
          <w:lang w:bidi="ar-IQ"/>
        </w:rPr>
        <w:t>ـانـ</w:t>
      </w:r>
      <w:r w:rsidRPr="00CE3EB0">
        <w:rPr>
          <w:rFonts w:ascii="Simplified Arabic" w:eastAsia="AL-Mateen" w:hAnsi="Simplified Arabic" w:cs="Simplified Arabic" w:hint="cs"/>
          <w:b/>
          <w:bCs/>
          <w:sz w:val="28"/>
          <w:szCs w:val="28"/>
          <w:rtl/>
          <w:lang w:bidi="ar-IQ"/>
        </w:rPr>
        <w:t>ـ</w:t>
      </w:r>
      <w:r w:rsidRPr="00CE3EB0">
        <w:rPr>
          <w:rFonts w:ascii="Simplified Arabic" w:eastAsia="AL-Mateen" w:hAnsi="Simplified Arabic" w:cs="Simplified Arabic"/>
          <w:b/>
          <w:bCs/>
          <w:sz w:val="28"/>
          <w:szCs w:val="28"/>
          <w:rtl/>
          <w:lang w:bidi="ar-IQ"/>
        </w:rPr>
        <w:t>ي</w:t>
      </w:r>
    </w:p>
    <w:p w:rsidR="00687A0F" w:rsidRPr="00CE3EB0" w:rsidRDefault="00687A0F" w:rsidP="00CE3EB0">
      <w:pPr>
        <w:widowControl w:val="0"/>
        <w:spacing w:after="0" w:line="360" w:lineRule="auto"/>
        <w:ind w:left="-58"/>
        <w:jc w:val="center"/>
        <w:rPr>
          <w:rFonts w:ascii="Simplified Arabic" w:eastAsia="Simplified Arabic" w:hAnsi="Simplified Arabic" w:cs="Simplified Arabic"/>
          <w:b/>
          <w:bCs/>
          <w:sz w:val="28"/>
          <w:szCs w:val="28"/>
          <w:rtl/>
          <w:lang w:bidi="ar-IQ"/>
        </w:rPr>
      </w:pPr>
      <w:r w:rsidRPr="00CE3EB0">
        <w:rPr>
          <w:rFonts w:ascii="Simplified Arabic" w:eastAsia="Simplified Arabic" w:hAnsi="Simplified Arabic" w:cs="Simplified Arabic"/>
          <w:b/>
          <w:bCs/>
          <w:sz w:val="28"/>
          <w:szCs w:val="28"/>
          <w:rtl/>
          <w:lang w:bidi="ar-IQ"/>
        </w:rPr>
        <w:t>ت</w:t>
      </w:r>
      <w:r w:rsidRPr="00CE3EB0">
        <w:rPr>
          <w:rFonts w:ascii="Simplified Arabic" w:eastAsia="Simplified Arabic" w:hAnsi="Simplified Arabic" w:cs="Simplified Arabic" w:hint="cs"/>
          <w:b/>
          <w:bCs/>
          <w:sz w:val="28"/>
          <w:szCs w:val="28"/>
          <w:rtl/>
          <w:lang w:bidi="ar-IQ"/>
        </w:rPr>
        <w:t>ـ</w:t>
      </w:r>
      <w:r w:rsidRPr="00CE3EB0">
        <w:rPr>
          <w:rFonts w:ascii="Simplified Arabic" w:eastAsia="Simplified Arabic" w:hAnsi="Simplified Arabic" w:cs="Simplified Arabic"/>
          <w:b/>
          <w:bCs/>
          <w:sz w:val="28"/>
          <w:szCs w:val="28"/>
          <w:rtl/>
          <w:lang w:bidi="ar-IQ"/>
        </w:rPr>
        <w:t>ـدابـير مجـلس الأم</w:t>
      </w:r>
      <w:r w:rsidRPr="00CE3EB0">
        <w:rPr>
          <w:rFonts w:ascii="Simplified Arabic" w:eastAsia="Simplified Arabic" w:hAnsi="Simplified Arabic" w:cs="Simplified Arabic" w:hint="cs"/>
          <w:b/>
          <w:bCs/>
          <w:sz w:val="28"/>
          <w:szCs w:val="28"/>
          <w:rtl/>
          <w:lang w:bidi="ar-IQ"/>
        </w:rPr>
        <w:t>ـ</w:t>
      </w:r>
      <w:r w:rsidRPr="00CE3EB0">
        <w:rPr>
          <w:rFonts w:ascii="Simplified Arabic" w:eastAsia="Simplified Arabic" w:hAnsi="Simplified Arabic" w:cs="Simplified Arabic"/>
          <w:b/>
          <w:bCs/>
          <w:sz w:val="28"/>
          <w:szCs w:val="28"/>
          <w:rtl/>
          <w:lang w:bidi="ar-IQ"/>
        </w:rPr>
        <w:t>ـن العسكـريـ</w:t>
      </w:r>
      <w:r w:rsidRPr="00CE3EB0">
        <w:rPr>
          <w:rFonts w:ascii="Simplified Arabic" w:eastAsia="Simplified Arabic" w:hAnsi="Simplified Arabic" w:cs="Simplified Arabic" w:hint="cs"/>
          <w:b/>
          <w:bCs/>
          <w:sz w:val="28"/>
          <w:szCs w:val="28"/>
          <w:rtl/>
          <w:lang w:bidi="ar-IQ"/>
        </w:rPr>
        <w:t>ـ</w:t>
      </w:r>
      <w:r w:rsidRPr="00CE3EB0">
        <w:rPr>
          <w:rFonts w:ascii="Simplified Arabic" w:eastAsia="Simplified Arabic" w:hAnsi="Simplified Arabic" w:cs="Simplified Arabic"/>
          <w:b/>
          <w:bCs/>
          <w:sz w:val="28"/>
          <w:szCs w:val="28"/>
          <w:rtl/>
          <w:lang w:bidi="ar-IQ"/>
        </w:rPr>
        <w:t xml:space="preserve">ة </w:t>
      </w:r>
    </w:p>
    <w:p w:rsidR="00687A0F" w:rsidRPr="00CE3EB0" w:rsidRDefault="00687A0F" w:rsidP="00CE3EB0">
      <w:pPr>
        <w:widowControl w:val="0"/>
        <w:spacing w:after="0" w:line="360" w:lineRule="auto"/>
        <w:ind w:firstLine="720"/>
        <w:jc w:val="both"/>
        <w:rPr>
          <w:rFonts w:ascii="Simplified Arabic" w:eastAsia="Simplified Arabic" w:hAnsi="Simplified Arabic" w:cs="Simplified Arabic"/>
          <w:sz w:val="28"/>
          <w:szCs w:val="28"/>
          <w:rtl/>
          <w:lang w:bidi="ar-IQ"/>
        </w:rPr>
      </w:pPr>
      <w:r w:rsidRPr="00CE3EB0">
        <w:rPr>
          <w:rFonts w:ascii="Simplified Arabic" w:eastAsia="Simplified Arabic" w:hAnsi="Simplified Arabic" w:cs="Simplified Arabic"/>
          <w:sz w:val="28"/>
          <w:szCs w:val="28"/>
          <w:rtl/>
          <w:lang w:bidi="ar-IQ"/>
        </w:rPr>
        <w:t>إذا ق</w:t>
      </w:r>
      <w:r w:rsidRPr="00CE3EB0">
        <w:rPr>
          <w:rFonts w:ascii="Simplified Arabic" w:eastAsia="Simplified Arabic" w:hAnsi="Simplified Arabic" w:cs="Simplified Arabic" w:hint="cs"/>
          <w:sz w:val="28"/>
          <w:szCs w:val="28"/>
          <w:rtl/>
          <w:lang w:bidi="ar-IQ"/>
        </w:rPr>
        <w:t>َ</w:t>
      </w:r>
      <w:r w:rsidRPr="00CE3EB0">
        <w:rPr>
          <w:rFonts w:ascii="Simplified Arabic" w:eastAsia="Simplified Arabic" w:hAnsi="Simplified Arabic" w:cs="Simplified Arabic"/>
          <w:sz w:val="28"/>
          <w:szCs w:val="28"/>
          <w:rtl/>
          <w:lang w:bidi="ar-IQ"/>
        </w:rPr>
        <w:t>د</w:t>
      </w:r>
      <w:r w:rsidRPr="00CE3EB0">
        <w:rPr>
          <w:rFonts w:ascii="Simplified Arabic" w:eastAsia="Simplified Arabic" w:hAnsi="Simplified Arabic" w:cs="Simplified Arabic" w:hint="cs"/>
          <w:sz w:val="28"/>
          <w:szCs w:val="28"/>
          <w:rtl/>
          <w:lang w:bidi="ar-IQ"/>
        </w:rPr>
        <w:t>َ</w:t>
      </w:r>
      <w:r w:rsidRPr="00CE3EB0">
        <w:rPr>
          <w:rFonts w:ascii="Simplified Arabic" w:eastAsia="Simplified Arabic" w:hAnsi="Simplified Arabic" w:cs="Simplified Arabic"/>
          <w:sz w:val="28"/>
          <w:szCs w:val="28"/>
          <w:rtl/>
          <w:lang w:bidi="ar-IQ"/>
        </w:rPr>
        <w:t>ر مجلس ال</w:t>
      </w:r>
      <w:r w:rsidRPr="00CE3EB0">
        <w:rPr>
          <w:rFonts w:ascii="Simplified Arabic" w:eastAsia="Simplified Arabic" w:hAnsi="Simplified Arabic" w:cs="Simplified Arabic" w:hint="cs"/>
          <w:sz w:val="28"/>
          <w:szCs w:val="28"/>
          <w:rtl/>
          <w:lang w:bidi="ar-IQ"/>
        </w:rPr>
        <w:t>أ</w:t>
      </w:r>
      <w:r w:rsidRPr="00CE3EB0">
        <w:rPr>
          <w:rFonts w:ascii="Simplified Arabic" w:eastAsia="Simplified Arabic" w:hAnsi="Simplified Arabic" w:cs="Simplified Arabic"/>
          <w:sz w:val="28"/>
          <w:szCs w:val="28"/>
          <w:rtl/>
          <w:lang w:bidi="ar-IQ"/>
        </w:rPr>
        <w:t xml:space="preserve">من أن التدابير غير العسكرية المنصوص عليها في المادة (41) لم تحقق الغرض منها يكون له وبموجب المادة (42) أن يتخذ بطريق القوات الجوية والبحرية والبرية التابعة لأعضاء الأمم المتحدة من الأعمال ما يلزم لحفظ السلم والأمن الدوليين أو لإعادتهما إلى نصابهما </w:t>
      </w:r>
      <w:r w:rsidRPr="00CE3EB0">
        <w:rPr>
          <w:rFonts w:ascii="Simplified Arabic" w:eastAsia="Simplified Arabic" w:hAnsi="Simplified Arabic" w:cs="Simplified Arabic"/>
          <w:sz w:val="28"/>
          <w:szCs w:val="28"/>
          <w:vertAlign w:val="superscript"/>
          <w:rtl/>
          <w:lang w:bidi="ar-IQ"/>
        </w:rPr>
        <w:t>(</w:t>
      </w:r>
      <w:r w:rsidRPr="00CE3EB0">
        <w:rPr>
          <w:rFonts w:ascii="Simplified Arabic" w:eastAsia="Simplified Arabic" w:hAnsi="Simplified Arabic" w:cs="Simplified Arabic"/>
          <w:sz w:val="28"/>
          <w:szCs w:val="28"/>
          <w:vertAlign w:val="superscript"/>
          <w:rtl/>
          <w:lang w:bidi="ar-IQ"/>
        </w:rPr>
        <w:endnoteReference w:id="18"/>
      </w:r>
      <w:r w:rsidRPr="00CE3EB0">
        <w:rPr>
          <w:rFonts w:ascii="Simplified Arabic" w:eastAsia="Simplified Arabic" w:hAnsi="Simplified Arabic" w:cs="Simplified Arabic"/>
          <w:sz w:val="28"/>
          <w:szCs w:val="28"/>
          <w:vertAlign w:val="superscript"/>
          <w:rtl/>
          <w:lang w:bidi="ar-IQ"/>
        </w:rPr>
        <w:t>)</w:t>
      </w:r>
      <w:r w:rsidRPr="00CE3EB0">
        <w:rPr>
          <w:rFonts w:ascii="Simplified Arabic" w:eastAsia="Simplified Arabic" w:hAnsi="Simplified Arabic" w:cs="Simplified Arabic"/>
          <w:sz w:val="28"/>
          <w:szCs w:val="28"/>
          <w:rtl/>
          <w:lang w:bidi="ar-IQ"/>
        </w:rPr>
        <w:t>.</w:t>
      </w:r>
    </w:p>
    <w:p w:rsidR="00687A0F" w:rsidRPr="00CE3EB0" w:rsidRDefault="00687A0F" w:rsidP="00CB777D">
      <w:pPr>
        <w:widowControl w:val="0"/>
        <w:spacing w:after="0" w:line="360" w:lineRule="auto"/>
        <w:ind w:firstLine="720"/>
        <w:jc w:val="both"/>
        <w:rPr>
          <w:rFonts w:ascii="Simplified Arabic" w:eastAsia="Simplified Arabic" w:hAnsi="Simplified Arabic" w:cs="Simplified Arabic"/>
          <w:sz w:val="28"/>
          <w:szCs w:val="28"/>
          <w:rtl/>
          <w:lang w:bidi="ar-IQ"/>
        </w:rPr>
      </w:pPr>
      <w:r w:rsidRPr="00CE3EB0">
        <w:rPr>
          <w:rFonts w:ascii="Simplified Arabic" w:eastAsia="Simplified Arabic" w:hAnsi="Simplified Arabic" w:cs="Simplified Arabic"/>
          <w:sz w:val="28"/>
          <w:szCs w:val="28"/>
          <w:rtl/>
          <w:lang w:bidi="ar-IQ"/>
        </w:rPr>
        <w:t>وتعرف الجزاءات العسكرية بأنها الاستخدام المشروع للقوة المسلحة كأثر لإنتهاك دولة ما القواعد المتعلقة بالقانون الدولي بعد استنفاد الطرق</w:t>
      </w:r>
      <w:r w:rsidR="00FA1229">
        <w:rPr>
          <w:rFonts w:ascii="Simplified Arabic" w:eastAsia="Simplified Arabic" w:hAnsi="Simplified Arabic" w:cs="Simplified Arabic"/>
          <w:sz w:val="28"/>
          <w:szCs w:val="28"/>
          <w:rtl/>
          <w:lang w:bidi="ar-IQ"/>
        </w:rPr>
        <w:t xml:space="preserve"> السلمية، وهي إجراءات جماعية ي</w:t>
      </w:r>
      <w:r w:rsidR="00FA1229">
        <w:rPr>
          <w:rFonts w:ascii="Simplified Arabic" w:eastAsia="Simplified Arabic" w:hAnsi="Simplified Arabic" w:cs="Simplified Arabic" w:hint="cs"/>
          <w:sz w:val="28"/>
          <w:szCs w:val="28"/>
          <w:rtl/>
          <w:lang w:bidi="ar-IQ"/>
        </w:rPr>
        <w:t>جري</w:t>
      </w:r>
      <w:r w:rsidRPr="00CE3EB0">
        <w:rPr>
          <w:rFonts w:ascii="Simplified Arabic" w:eastAsia="Simplified Arabic" w:hAnsi="Simplified Arabic" w:cs="Simplified Arabic"/>
          <w:sz w:val="28"/>
          <w:szCs w:val="28"/>
          <w:rtl/>
          <w:lang w:bidi="ar-IQ"/>
        </w:rPr>
        <w:t xml:space="preserve"> اتخاذها وفقاً لمفهوم الأمن الجماعي عن طريق مجلس ال</w:t>
      </w:r>
      <w:r w:rsidRPr="00CE3EB0">
        <w:rPr>
          <w:rFonts w:ascii="Simplified Arabic" w:eastAsia="Simplified Arabic" w:hAnsi="Simplified Arabic" w:cs="Simplified Arabic" w:hint="cs"/>
          <w:sz w:val="28"/>
          <w:szCs w:val="28"/>
          <w:rtl/>
          <w:lang w:bidi="ar-IQ"/>
        </w:rPr>
        <w:t>أ</w:t>
      </w:r>
      <w:r w:rsidR="00CB777D">
        <w:rPr>
          <w:rFonts w:ascii="Simplified Arabic" w:eastAsia="Simplified Arabic" w:hAnsi="Simplified Arabic" w:cs="Simplified Arabic"/>
          <w:sz w:val="28"/>
          <w:szCs w:val="28"/>
          <w:rtl/>
          <w:lang w:bidi="ar-IQ"/>
        </w:rPr>
        <w:t>من</w:t>
      </w:r>
      <w:r w:rsidR="00CB777D">
        <w:rPr>
          <w:rFonts w:ascii="Simplified Arabic" w:eastAsia="Simplified Arabic" w:hAnsi="Simplified Arabic" w:cs="Simplified Arabic" w:hint="cs"/>
          <w:sz w:val="28"/>
          <w:szCs w:val="28"/>
          <w:rtl/>
          <w:lang w:bidi="ar-IQ"/>
        </w:rPr>
        <w:t xml:space="preserve">، </w:t>
      </w:r>
      <w:r w:rsidRPr="00CE3EB0">
        <w:rPr>
          <w:rFonts w:ascii="Simplified Arabic" w:eastAsia="Simplified Arabic" w:hAnsi="Simplified Arabic" w:cs="Simplified Arabic"/>
          <w:sz w:val="28"/>
          <w:szCs w:val="28"/>
          <w:rtl/>
          <w:lang w:bidi="ar-IQ"/>
        </w:rPr>
        <w:t>ولا يتوقف اتخاذ هذه التدابير العسكرية على طلب أو موافقة الدولة الممتنعة عن مرور ال</w:t>
      </w:r>
      <w:r w:rsidRPr="00CE3EB0">
        <w:rPr>
          <w:rFonts w:ascii="Simplified Arabic" w:eastAsia="Simplified Arabic" w:hAnsi="Simplified Arabic" w:cs="Simplified Arabic" w:hint="cs"/>
          <w:sz w:val="28"/>
          <w:szCs w:val="28"/>
          <w:rtl/>
          <w:lang w:bidi="ar-IQ"/>
        </w:rPr>
        <w:t>إ</w:t>
      </w:r>
      <w:r w:rsidRPr="00CE3EB0">
        <w:rPr>
          <w:rFonts w:ascii="Simplified Arabic" w:eastAsia="Simplified Arabic" w:hAnsi="Simplified Arabic" w:cs="Simplified Arabic"/>
          <w:sz w:val="28"/>
          <w:szCs w:val="28"/>
          <w:rtl/>
          <w:lang w:bidi="ar-IQ"/>
        </w:rPr>
        <w:t>غاثة، فهناك سلطة للمجلس يستطيع</w:t>
      </w:r>
      <w:r w:rsidRPr="00CE3EB0">
        <w:rPr>
          <w:rFonts w:ascii="Simplified Arabic" w:eastAsia="Simplified Arabic" w:hAnsi="Simplified Arabic" w:cs="Simplified Arabic" w:hint="cs"/>
          <w:sz w:val="28"/>
          <w:szCs w:val="28"/>
          <w:rtl/>
          <w:lang w:bidi="ar-IQ"/>
        </w:rPr>
        <w:t xml:space="preserve"> م</w:t>
      </w:r>
      <w:r w:rsidRPr="00CE3EB0">
        <w:rPr>
          <w:rFonts w:ascii="Simplified Arabic" w:eastAsia="Simplified Arabic" w:hAnsi="Simplified Arabic" w:cs="Simplified Arabic"/>
          <w:sz w:val="28"/>
          <w:szCs w:val="28"/>
          <w:rtl/>
          <w:lang w:bidi="ar-IQ"/>
        </w:rPr>
        <w:t xml:space="preserve">ن خلالها أن يبادر باستخدام القوة دون اخذ رأي أو موافقة الدول محل المسؤولية </w:t>
      </w:r>
      <w:r w:rsidRPr="00CE3EB0">
        <w:rPr>
          <w:rFonts w:ascii="Simplified Arabic" w:eastAsia="Simplified Arabic" w:hAnsi="Simplified Arabic" w:cs="Simplified Arabic"/>
          <w:sz w:val="28"/>
          <w:szCs w:val="28"/>
          <w:vertAlign w:val="superscript"/>
          <w:rtl/>
          <w:lang w:bidi="ar-IQ"/>
        </w:rPr>
        <w:t>(</w:t>
      </w:r>
      <w:r w:rsidRPr="00CE3EB0">
        <w:rPr>
          <w:rFonts w:ascii="Simplified Arabic" w:eastAsia="Simplified Arabic" w:hAnsi="Simplified Arabic" w:cs="Simplified Arabic"/>
          <w:sz w:val="28"/>
          <w:szCs w:val="28"/>
          <w:vertAlign w:val="superscript"/>
          <w:rtl/>
          <w:lang w:bidi="ar-IQ"/>
        </w:rPr>
        <w:endnoteReference w:id="19"/>
      </w:r>
      <w:r w:rsidRPr="00CE3EB0">
        <w:rPr>
          <w:rFonts w:ascii="Simplified Arabic" w:eastAsia="Simplified Arabic" w:hAnsi="Simplified Arabic" w:cs="Simplified Arabic"/>
          <w:sz w:val="28"/>
          <w:szCs w:val="28"/>
          <w:vertAlign w:val="superscript"/>
          <w:rtl/>
          <w:lang w:bidi="ar-IQ"/>
        </w:rPr>
        <w:t>)</w:t>
      </w:r>
      <w:r w:rsidRPr="00CE3EB0">
        <w:rPr>
          <w:rFonts w:ascii="Simplified Arabic" w:eastAsia="Simplified Arabic" w:hAnsi="Simplified Arabic" w:cs="Simplified Arabic"/>
          <w:sz w:val="28"/>
          <w:szCs w:val="28"/>
          <w:rtl/>
          <w:lang w:bidi="ar-IQ"/>
        </w:rPr>
        <w:t>.</w:t>
      </w:r>
    </w:p>
    <w:p w:rsidR="00687A0F" w:rsidRPr="00CE3EB0" w:rsidRDefault="00FA1229" w:rsidP="00CE3EB0">
      <w:pPr>
        <w:widowControl w:val="0"/>
        <w:spacing w:after="0" w:line="360" w:lineRule="auto"/>
        <w:ind w:firstLine="720"/>
        <w:jc w:val="both"/>
        <w:rPr>
          <w:rFonts w:ascii="Simplified Arabic" w:eastAsia="Simplified Arabic" w:hAnsi="Simplified Arabic" w:cs="Simplified Arabic"/>
          <w:sz w:val="28"/>
          <w:szCs w:val="28"/>
          <w:rtl/>
          <w:lang w:bidi="ar-IQ"/>
        </w:rPr>
      </w:pPr>
      <w:r>
        <w:rPr>
          <w:rFonts w:ascii="Simplified Arabic" w:eastAsia="Simplified Arabic" w:hAnsi="Simplified Arabic" w:cs="Simplified Arabic"/>
          <w:sz w:val="28"/>
          <w:szCs w:val="28"/>
          <w:rtl/>
          <w:lang w:bidi="ar-IQ"/>
        </w:rPr>
        <w:t>و</w:t>
      </w:r>
      <w:r>
        <w:rPr>
          <w:rFonts w:ascii="Simplified Arabic" w:eastAsia="Simplified Arabic" w:hAnsi="Simplified Arabic" w:cs="Simplified Arabic" w:hint="cs"/>
          <w:sz w:val="28"/>
          <w:szCs w:val="28"/>
          <w:rtl/>
          <w:lang w:bidi="ar-IQ"/>
        </w:rPr>
        <w:t>إ</w:t>
      </w:r>
      <w:r w:rsidR="00687A0F" w:rsidRPr="00CE3EB0">
        <w:rPr>
          <w:rFonts w:ascii="Simplified Arabic" w:eastAsia="Simplified Arabic" w:hAnsi="Simplified Arabic" w:cs="Simplified Arabic"/>
          <w:sz w:val="28"/>
          <w:szCs w:val="28"/>
          <w:rtl/>
          <w:lang w:bidi="ar-IQ"/>
        </w:rPr>
        <w:t xml:space="preserve">ن كان من الضروري احترام سيادة الدولة المعنية بالإغاثة الإنسانية، كون المرور ووصول الإغاثة مشروط بموافقة الدولة نفسها، إذن فالموافقة تعبير عن احترام سيادة الدولة وعدم التدخل في شؤونها الداخلية إلا أنه في بعض الحالات قد تصطدم عروض الإغاثة الإنسانية المقدمة من طرف الدول والمنظمات الإنسانية برفض الدولة التعسفي للإغاثة، وأمام معاناة السكان المدنيين جراء النزاعات المسلحة يترتب على المجتمع الدولي مسؤولية اتخاذ جميع التدابير والوسائل السلمية من اجل تقديم الإغاثة الإنسانية إلا أنه قد تفشل حتى هذه الوسائل فيجد المجتمع الدولي نفسه مجبراً باستعمال القوة العسكرية من أجل </w:t>
      </w:r>
      <w:r w:rsidR="00687A0F" w:rsidRPr="00CE3EB0">
        <w:rPr>
          <w:rFonts w:ascii="Simplified Arabic" w:eastAsia="Simplified Arabic" w:hAnsi="Simplified Arabic" w:cs="Simplified Arabic" w:hint="cs"/>
          <w:sz w:val="28"/>
          <w:szCs w:val="28"/>
          <w:rtl/>
          <w:lang w:bidi="ar-IQ"/>
        </w:rPr>
        <w:t>إ</w:t>
      </w:r>
      <w:r w:rsidR="00687A0F" w:rsidRPr="00CE3EB0">
        <w:rPr>
          <w:rFonts w:ascii="Simplified Arabic" w:eastAsia="Simplified Arabic" w:hAnsi="Simplified Arabic" w:cs="Simplified Arabic"/>
          <w:sz w:val="28"/>
          <w:szCs w:val="28"/>
          <w:rtl/>
          <w:lang w:bidi="ar-IQ"/>
        </w:rPr>
        <w:t xml:space="preserve">يصال الإغاثة الإنسانية وهذا ما جاءت به الممارسات الدولية بشأن تدخل مجلس الأمن وفقاً للفصل السابع من الميثاق </w:t>
      </w:r>
      <w:r w:rsidR="00687A0F" w:rsidRPr="00CE3EB0">
        <w:rPr>
          <w:rFonts w:ascii="Simplified Arabic" w:eastAsia="Simplified Arabic" w:hAnsi="Simplified Arabic" w:cs="Simplified Arabic"/>
          <w:sz w:val="28"/>
          <w:szCs w:val="28"/>
          <w:vertAlign w:val="superscript"/>
          <w:rtl/>
          <w:lang w:bidi="ar-IQ"/>
        </w:rPr>
        <w:t>(</w:t>
      </w:r>
      <w:r w:rsidR="00687A0F" w:rsidRPr="00CE3EB0">
        <w:rPr>
          <w:rFonts w:ascii="Simplified Arabic" w:eastAsia="Simplified Arabic" w:hAnsi="Simplified Arabic" w:cs="Simplified Arabic"/>
          <w:sz w:val="28"/>
          <w:szCs w:val="28"/>
          <w:vertAlign w:val="superscript"/>
          <w:rtl/>
          <w:lang w:bidi="ar-IQ"/>
        </w:rPr>
        <w:endnoteReference w:id="20"/>
      </w:r>
      <w:r w:rsidR="00687A0F" w:rsidRPr="00CE3EB0">
        <w:rPr>
          <w:rFonts w:ascii="Simplified Arabic" w:eastAsia="Simplified Arabic" w:hAnsi="Simplified Arabic" w:cs="Simplified Arabic"/>
          <w:sz w:val="28"/>
          <w:szCs w:val="28"/>
          <w:vertAlign w:val="superscript"/>
          <w:rtl/>
          <w:lang w:bidi="ar-IQ"/>
        </w:rPr>
        <w:t>)</w:t>
      </w:r>
      <w:r w:rsidR="00687A0F" w:rsidRPr="00CE3EB0">
        <w:rPr>
          <w:rFonts w:ascii="Simplified Arabic" w:eastAsia="Simplified Arabic" w:hAnsi="Simplified Arabic" w:cs="Simplified Arabic"/>
          <w:sz w:val="28"/>
          <w:szCs w:val="28"/>
          <w:rtl/>
          <w:lang w:bidi="ar-IQ"/>
        </w:rPr>
        <w:t xml:space="preserve">. </w:t>
      </w:r>
    </w:p>
    <w:p w:rsidR="00687A0F" w:rsidRPr="00CE3EB0" w:rsidRDefault="00687A0F" w:rsidP="00FA1229">
      <w:pPr>
        <w:widowControl w:val="0"/>
        <w:spacing w:after="0" w:line="360" w:lineRule="auto"/>
        <w:ind w:firstLine="720"/>
        <w:jc w:val="both"/>
        <w:rPr>
          <w:rFonts w:ascii="Simplified Arabic" w:eastAsia="Simplified Arabic" w:hAnsi="Simplified Arabic" w:cs="Simplified Arabic"/>
          <w:sz w:val="28"/>
          <w:szCs w:val="28"/>
          <w:rtl/>
          <w:lang w:bidi="ar-IQ"/>
        </w:rPr>
      </w:pPr>
      <w:r w:rsidRPr="00CE3EB0">
        <w:rPr>
          <w:rFonts w:ascii="Simplified Arabic" w:eastAsia="Simplified Arabic" w:hAnsi="Simplified Arabic" w:cs="Simplified Arabic"/>
          <w:sz w:val="28"/>
          <w:szCs w:val="28"/>
          <w:rtl/>
          <w:lang w:bidi="ar-IQ"/>
        </w:rPr>
        <w:lastRenderedPageBreak/>
        <w:t xml:space="preserve">وأن مهام مجلس الأمن تتركز على حفظ السلم والأمن الدوليين طبقاً للمادة (24/ فق1) من ميثاق الأمم المتحدة، إلا </w:t>
      </w:r>
      <w:r w:rsidR="00FA1229">
        <w:rPr>
          <w:rFonts w:ascii="Simplified Arabic" w:eastAsia="Simplified Arabic" w:hAnsi="Simplified Arabic" w:cs="Simplified Arabic" w:hint="cs"/>
          <w:sz w:val="28"/>
          <w:szCs w:val="28"/>
          <w:rtl/>
          <w:lang w:bidi="ar-IQ"/>
        </w:rPr>
        <w:t>أن ا</w:t>
      </w:r>
      <w:r w:rsidRPr="00CE3EB0">
        <w:rPr>
          <w:rFonts w:ascii="Simplified Arabic" w:eastAsia="Simplified Arabic" w:hAnsi="Simplified Arabic" w:cs="Simplified Arabic"/>
          <w:sz w:val="28"/>
          <w:szCs w:val="28"/>
          <w:rtl/>
          <w:lang w:bidi="ar-IQ"/>
        </w:rPr>
        <w:t>لسؤال الذي يطرح هنا هل الامتناع عن ال</w:t>
      </w:r>
      <w:r w:rsidRPr="00CE3EB0">
        <w:rPr>
          <w:rFonts w:ascii="Simplified Arabic" w:eastAsia="Simplified Arabic" w:hAnsi="Simplified Arabic" w:cs="Simplified Arabic" w:hint="cs"/>
          <w:sz w:val="28"/>
          <w:szCs w:val="28"/>
          <w:rtl/>
          <w:lang w:bidi="ar-IQ"/>
        </w:rPr>
        <w:t>إ</w:t>
      </w:r>
      <w:r w:rsidRPr="00CE3EB0">
        <w:rPr>
          <w:rFonts w:ascii="Simplified Arabic" w:eastAsia="Simplified Arabic" w:hAnsi="Simplified Arabic" w:cs="Simplified Arabic"/>
          <w:sz w:val="28"/>
          <w:szCs w:val="28"/>
          <w:rtl/>
          <w:lang w:bidi="ar-IQ"/>
        </w:rPr>
        <w:t xml:space="preserve">غاثة </w:t>
      </w:r>
      <w:r w:rsidRPr="00CE3EB0">
        <w:rPr>
          <w:rFonts w:ascii="Simplified Arabic" w:eastAsia="Simplified Arabic" w:hAnsi="Simplified Arabic" w:cs="Simplified Arabic" w:hint="cs"/>
          <w:sz w:val="28"/>
          <w:szCs w:val="28"/>
          <w:rtl/>
          <w:lang w:bidi="ar-IQ"/>
        </w:rPr>
        <w:t>ي</w:t>
      </w:r>
      <w:r w:rsidRPr="00CE3EB0">
        <w:rPr>
          <w:rFonts w:ascii="Simplified Arabic" w:eastAsia="Simplified Arabic" w:hAnsi="Simplified Arabic" w:cs="Simplified Arabic"/>
          <w:sz w:val="28"/>
          <w:szCs w:val="28"/>
          <w:rtl/>
          <w:lang w:bidi="ar-IQ"/>
        </w:rPr>
        <w:t>شكل تهديداً للسلم وال</w:t>
      </w:r>
      <w:r w:rsidRPr="00CE3EB0">
        <w:rPr>
          <w:rFonts w:ascii="Simplified Arabic" w:eastAsia="Simplified Arabic" w:hAnsi="Simplified Arabic" w:cs="Simplified Arabic" w:hint="cs"/>
          <w:sz w:val="28"/>
          <w:szCs w:val="28"/>
          <w:rtl/>
          <w:lang w:bidi="ar-IQ"/>
        </w:rPr>
        <w:t>أ</w:t>
      </w:r>
      <w:r w:rsidRPr="00CE3EB0">
        <w:rPr>
          <w:rFonts w:ascii="Simplified Arabic" w:eastAsia="Simplified Arabic" w:hAnsi="Simplified Arabic" w:cs="Simplified Arabic"/>
          <w:sz w:val="28"/>
          <w:szCs w:val="28"/>
          <w:rtl/>
          <w:lang w:bidi="ar-IQ"/>
        </w:rPr>
        <w:t xml:space="preserve">من الدوليين بحيث </w:t>
      </w:r>
      <w:r w:rsidRPr="00CB777D">
        <w:rPr>
          <w:rFonts w:ascii="Simplified Arabic" w:eastAsia="Simplified Arabic" w:hAnsi="Simplified Arabic" w:cs="Simplified Arabic"/>
          <w:sz w:val="28"/>
          <w:szCs w:val="28"/>
          <w:rtl/>
          <w:lang w:bidi="ar-IQ"/>
        </w:rPr>
        <w:t xml:space="preserve">يلجأ المجلس </w:t>
      </w:r>
      <w:r w:rsidRPr="00CB777D">
        <w:rPr>
          <w:rFonts w:ascii="Simplified Arabic" w:eastAsia="Simplified Arabic" w:hAnsi="Simplified Arabic" w:cs="Simplified Arabic" w:hint="cs"/>
          <w:sz w:val="28"/>
          <w:szCs w:val="28"/>
          <w:rtl/>
          <w:lang w:bidi="ar-IQ"/>
        </w:rPr>
        <w:t>إ</w:t>
      </w:r>
      <w:r w:rsidRPr="00CB777D">
        <w:rPr>
          <w:rFonts w:ascii="Simplified Arabic" w:eastAsia="Simplified Arabic" w:hAnsi="Simplified Arabic" w:cs="Simplified Arabic"/>
          <w:sz w:val="28"/>
          <w:szCs w:val="28"/>
          <w:rtl/>
          <w:lang w:bidi="ar-IQ"/>
        </w:rPr>
        <w:t>لى</w:t>
      </w:r>
      <w:r w:rsidRPr="00CE3EB0">
        <w:rPr>
          <w:rFonts w:ascii="Simplified Arabic" w:eastAsia="Simplified Arabic" w:hAnsi="Simplified Arabic" w:cs="Simplified Arabic" w:hint="cs"/>
          <w:sz w:val="28"/>
          <w:szCs w:val="28"/>
          <w:rtl/>
          <w:lang w:bidi="ar-IQ"/>
        </w:rPr>
        <w:t>إ</w:t>
      </w:r>
      <w:r w:rsidRPr="00CE3EB0">
        <w:rPr>
          <w:rFonts w:ascii="Simplified Arabic" w:eastAsia="Simplified Arabic" w:hAnsi="Simplified Arabic" w:cs="Simplified Arabic"/>
          <w:sz w:val="28"/>
          <w:szCs w:val="28"/>
          <w:rtl/>
          <w:lang w:bidi="ar-IQ"/>
        </w:rPr>
        <w:t>ستخدام القوة في سبيل دخول ال</w:t>
      </w:r>
      <w:r w:rsidRPr="00CE3EB0">
        <w:rPr>
          <w:rFonts w:ascii="Simplified Arabic" w:eastAsia="Simplified Arabic" w:hAnsi="Simplified Arabic" w:cs="Simplified Arabic" w:hint="cs"/>
          <w:sz w:val="28"/>
          <w:szCs w:val="28"/>
          <w:rtl/>
          <w:lang w:bidi="ar-IQ"/>
        </w:rPr>
        <w:t>إ</w:t>
      </w:r>
      <w:r w:rsidRPr="00CE3EB0">
        <w:rPr>
          <w:rFonts w:ascii="Simplified Arabic" w:eastAsia="Simplified Arabic" w:hAnsi="Simplified Arabic" w:cs="Simplified Arabic"/>
          <w:sz w:val="28"/>
          <w:szCs w:val="28"/>
          <w:rtl/>
          <w:lang w:bidi="ar-IQ"/>
        </w:rPr>
        <w:t xml:space="preserve">غاثة الإنسانية </w:t>
      </w:r>
      <w:r w:rsidRPr="00CE3EB0">
        <w:rPr>
          <w:rFonts w:ascii="Simplified Arabic" w:eastAsia="Simplified Arabic" w:hAnsi="Simplified Arabic" w:cs="Simplified Arabic" w:hint="cs"/>
          <w:sz w:val="28"/>
          <w:szCs w:val="28"/>
          <w:rtl/>
          <w:lang w:bidi="ar-IQ"/>
        </w:rPr>
        <w:t>إ</w:t>
      </w:r>
      <w:r w:rsidRPr="00CE3EB0">
        <w:rPr>
          <w:rFonts w:ascii="Simplified Arabic" w:eastAsia="Simplified Arabic" w:hAnsi="Simplified Arabic" w:cs="Simplified Arabic"/>
          <w:sz w:val="28"/>
          <w:szCs w:val="28"/>
          <w:rtl/>
          <w:lang w:bidi="ar-IQ"/>
        </w:rPr>
        <w:t xml:space="preserve">لى الدولة الممتنعة ؟ </w:t>
      </w:r>
    </w:p>
    <w:p w:rsidR="00687A0F" w:rsidRPr="00CE3EB0" w:rsidRDefault="00687A0F" w:rsidP="00CE3EB0">
      <w:pPr>
        <w:widowControl w:val="0"/>
        <w:spacing w:after="0" w:line="360" w:lineRule="auto"/>
        <w:ind w:firstLine="720"/>
        <w:jc w:val="both"/>
        <w:rPr>
          <w:rFonts w:ascii="Simplified Arabic" w:eastAsia="Simplified Arabic" w:hAnsi="Simplified Arabic" w:cs="Simplified Arabic"/>
          <w:sz w:val="28"/>
          <w:szCs w:val="28"/>
          <w:rtl/>
          <w:lang w:bidi="ar-IQ"/>
        </w:rPr>
      </w:pPr>
      <w:r w:rsidRPr="00CE3EB0">
        <w:rPr>
          <w:rFonts w:ascii="Simplified Arabic" w:eastAsia="Simplified Arabic" w:hAnsi="Simplified Arabic" w:cs="Simplified Arabic"/>
          <w:sz w:val="28"/>
          <w:szCs w:val="28"/>
          <w:rtl/>
          <w:lang w:bidi="ar-IQ"/>
        </w:rPr>
        <w:t>الملاحظ على قرارات مجلس الأمن أنها تصف عرقلة أو منع الإغاثة الإنسانية تهديداً للسلم والأمن الدوليين، مما يُمكن لمجلس الأمن الدولي التفويض ب</w:t>
      </w:r>
      <w:r w:rsidRPr="00CE3EB0">
        <w:rPr>
          <w:rFonts w:ascii="Simplified Arabic" w:eastAsia="Simplified Arabic" w:hAnsi="Simplified Arabic" w:cs="Simplified Arabic" w:hint="cs"/>
          <w:sz w:val="28"/>
          <w:szCs w:val="28"/>
          <w:rtl/>
          <w:lang w:bidi="ar-IQ"/>
        </w:rPr>
        <w:t>إ</w:t>
      </w:r>
      <w:r w:rsidRPr="00CE3EB0">
        <w:rPr>
          <w:rFonts w:ascii="Simplified Arabic" w:eastAsia="Simplified Arabic" w:hAnsi="Simplified Arabic" w:cs="Simplified Arabic"/>
          <w:sz w:val="28"/>
          <w:szCs w:val="28"/>
          <w:rtl/>
          <w:lang w:bidi="ar-IQ"/>
        </w:rPr>
        <w:t>ستعمال القوة العسكرية من أجل تسهيل وصول الإغاثة إلى المدنيين، و</w:t>
      </w:r>
      <w:r w:rsidR="00FA1229">
        <w:rPr>
          <w:rFonts w:ascii="Simplified Arabic" w:eastAsia="Simplified Arabic" w:hAnsi="Simplified Arabic" w:cs="Simplified Arabic" w:hint="cs"/>
          <w:sz w:val="28"/>
          <w:szCs w:val="28"/>
          <w:rtl/>
          <w:lang w:bidi="ar-IQ"/>
        </w:rPr>
        <w:t>ب</w:t>
      </w:r>
      <w:r w:rsidRPr="00CE3EB0">
        <w:rPr>
          <w:rFonts w:ascii="Simplified Arabic" w:eastAsia="Simplified Arabic" w:hAnsi="Simplified Arabic" w:cs="Simplified Arabic"/>
          <w:sz w:val="28"/>
          <w:szCs w:val="28"/>
          <w:rtl/>
          <w:lang w:bidi="ar-IQ"/>
        </w:rPr>
        <w:t xml:space="preserve">حسب نظر مجلس الأمن أن من العوامل التي تهدد السلم والأمن الدوليين هي الأزمات الإنسانية التي تسببها النزاعات المسلحة مما يستوجب من جميع أعضاء الأمم المتحدة العمل داخل نطاق الأجهزة المختصة لحل مثل هذه المشاكل، إذ وسع المجلس من مجال التدخل ليمتد إلى الأوضاع التي تستدعي تقديم الإغاثة الإنسانية </w:t>
      </w:r>
      <w:r w:rsidRPr="00CE3EB0">
        <w:rPr>
          <w:rFonts w:ascii="Simplified Arabic" w:eastAsia="Simplified Arabic" w:hAnsi="Simplified Arabic" w:cs="Simplified Arabic"/>
          <w:sz w:val="28"/>
          <w:szCs w:val="28"/>
          <w:vertAlign w:val="superscript"/>
          <w:rtl/>
          <w:lang w:bidi="ar-IQ"/>
        </w:rPr>
        <w:t>(</w:t>
      </w:r>
      <w:r w:rsidRPr="00CE3EB0">
        <w:rPr>
          <w:rFonts w:ascii="Simplified Arabic" w:eastAsia="Simplified Arabic" w:hAnsi="Simplified Arabic" w:cs="Simplified Arabic"/>
          <w:sz w:val="28"/>
          <w:szCs w:val="28"/>
          <w:vertAlign w:val="superscript"/>
          <w:rtl/>
          <w:lang w:bidi="ar-IQ"/>
        </w:rPr>
        <w:endnoteReference w:id="21"/>
      </w:r>
      <w:r w:rsidRPr="00CE3EB0">
        <w:rPr>
          <w:rFonts w:ascii="Simplified Arabic" w:eastAsia="Simplified Arabic" w:hAnsi="Simplified Arabic" w:cs="Simplified Arabic"/>
          <w:sz w:val="28"/>
          <w:szCs w:val="28"/>
          <w:vertAlign w:val="superscript"/>
          <w:rtl/>
          <w:lang w:bidi="ar-IQ"/>
        </w:rPr>
        <w:t>)</w:t>
      </w:r>
      <w:r w:rsidRPr="00CE3EB0">
        <w:rPr>
          <w:rFonts w:ascii="Simplified Arabic" w:eastAsia="Simplified Arabic" w:hAnsi="Simplified Arabic" w:cs="Simplified Arabic"/>
          <w:sz w:val="28"/>
          <w:szCs w:val="28"/>
          <w:rtl/>
          <w:lang w:bidi="ar-IQ"/>
        </w:rPr>
        <w:t xml:space="preserve">. </w:t>
      </w:r>
    </w:p>
    <w:p w:rsidR="00687A0F" w:rsidRPr="00CE3EB0" w:rsidRDefault="00687A0F" w:rsidP="00FA1229">
      <w:pPr>
        <w:widowControl w:val="0"/>
        <w:spacing w:after="0" w:line="360" w:lineRule="auto"/>
        <w:ind w:firstLine="720"/>
        <w:jc w:val="both"/>
        <w:rPr>
          <w:rFonts w:ascii="Simplified Arabic" w:eastAsia="Simplified Arabic" w:hAnsi="Simplified Arabic" w:cs="Simplified Arabic"/>
          <w:sz w:val="28"/>
          <w:szCs w:val="28"/>
          <w:rtl/>
          <w:lang w:bidi="ar-IQ"/>
        </w:rPr>
      </w:pPr>
      <w:r w:rsidRPr="00CE3EB0">
        <w:rPr>
          <w:rFonts w:ascii="Simplified Arabic" w:eastAsia="Simplified Arabic" w:hAnsi="Simplified Arabic" w:cs="Simplified Arabic"/>
          <w:sz w:val="28"/>
          <w:szCs w:val="28"/>
          <w:rtl/>
          <w:lang w:bidi="ar-IQ"/>
        </w:rPr>
        <w:t>وقد أصدر مجلس الأمن عدة قرارات بخصوص وصف الأزمة الإنسانية بأنها تشكل تهديد للسلم والأمن الدوليين</w:t>
      </w:r>
      <w:r w:rsidRPr="00CE3EB0">
        <w:rPr>
          <w:rFonts w:ascii="Simplified Arabic" w:eastAsia="Simplified Arabic" w:hAnsi="Simplified Arabic" w:cs="Simplified Arabic"/>
          <w:sz w:val="28"/>
          <w:szCs w:val="28"/>
          <w:vertAlign w:val="superscript"/>
          <w:rtl/>
          <w:lang w:bidi="ar-IQ"/>
        </w:rPr>
        <w:t xml:space="preserve"> (</w:t>
      </w:r>
      <w:r w:rsidRPr="00CE3EB0">
        <w:rPr>
          <w:rFonts w:ascii="Simplified Arabic" w:eastAsia="Simplified Arabic" w:hAnsi="Simplified Arabic" w:cs="Simplified Arabic"/>
          <w:sz w:val="28"/>
          <w:szCs w:val="28"/>
          <w:vertAlign w:val="superscript"/>
          <w:rtl/>
          <w:lang w:bidi="ar-IQ"/>
        </w:rPr>
        <w:endnoteReference w:id="22"/>
      </w:r>
      <w:r w:rsidRPr="00CE3EB0">
        <w:rPr>
          <w:rFonts w:ascii="Simplified Arabic" w:eastAsia="Simplified Arabic" w:hAnsi="Simplified Arabic" w:cs="Simplified Arabic"/>
          <w:sz w:val="28"/>
          <w:szCs w:val="28"/>
          <w:vertAlign w:val="superscript"/>
          <w:rtl/>
          <w:lang w:bidi="ar-IQ"/>
        </w:rPr>
        <w:t>)</w:t>
      </w:r>
      <w:r w:rsidRPr="00CE3EB0">
        <w:rPr>
          <w:rFonts w:ascii="Simplified Arabic" w:eastAsia="Simplified Arabic" w:hAnsi="Simplified Arabic" w:cs="Simplified Arabic"/>
          <w:sz w:val="28"/>
          <w:szCs w:val="28"/>
          <w:rtl/>
          <w:lang w:bidi="ar-IQ"/>
        </w:rPr>
        <w:t xml:space="preserve">، في مقدمتها الأزمة الإنسانية في الصومال جراء النزاع الداخلي الذي عم جميع أنحاء البلاد وسبب انهيار الدولة الصومالية بالكامل إذ أصدر مجلس الأمن قراره المرقم </w:t>
      </w:r>
      <w:r w:rsidRPr="00CE3EB0">
        <w:rPr>
          <w:rFonts w:ascii="Simplified Arabic" w:eastAsia="Simplified Arabic" w:hAnsi="Simplified Arabic" w:cs="Simplified Arabic" w:hint="cs"/>
          <w:sz w:val="28"/>
          <w:szCs w:val="28"/>
          <w:rtl/>
          <w:lang w:bidi="ar-IQ"/>
        </w:rPr>
        <w:t>(</w:t>
      </w:r>
      <w:r w:rsidRPr="00CE3EB0">
        <w:rPr>
          <w:rFonts w:ascii="Simplified Arabic" w:eastAsia="Simplified Arabic" w:hAnsi="Simplified Arabic" w:cs="Simplified Arabic"/>
          <w:sz w:val="28"/>
          <w:szCs w:val="28"/>
          <w:rtl/>
          <w:lang w:bidi="ar-IQ"/>
        </w:rPr>
        <w:t>767</w:t>
      </w:r>
      <w:r w:rsidRPr="00CE3EB0">
        <w:rPr>
          <w:rFonts w:ascii="Simplified Arabic" w:eastAsia="Simplified Arabic" w:hAnsi="Simplified Arabic" w:cs="Simplified Arabic" w:hint="cs"/>
          <w:sz w:val="28"/>
          <w:szCs w:val="28"/>
          <w:rtl/>
          <w:lang w:bidi="ar-IQ"/>
        </w:rPr>
        <w:t>)</w:t>
      </w:r>
      <w:r w:rsidRPr="00CE3EB0">
        <w:rPr>
          <w:rFonts w:ascii="Simplified Arabic" w:eastAsia="Simplified Arabic" w:hAnsi="Simplified Arabic" w:cs="Simplified Arabic"/>
          <w:sz w:val="28"/>
          <w:szCs w:val="28"/>
          <w:rtl/>
          <w:lang w:bidi="ar-IQ"/>
        </w:rPr>
        <w:t xml:space="preserve"> في 27 نيسان عام 1992 إستناداً للفصل السابع من الميثاق، أعلن فيه أن الأزمة الإنسانية بالصومال تشكل تهديد للسلم والأمن الدوليين وتتطلب استجابة فورية، ويدرك المجلس إن تقديم الإغاثة الإنسانية في الصومال عنصر مهم من عناصر جهود المجلس الرامية إلى إعادة </w:t>
      </w:r>
      <w:r w:rsidRPr="00CE3EB0">
        <w:rPr>
          <w:rFonts w:ascii="Simplified Arabic" w:eastAsia="Simplified Arabic" w:hAnsi="Simplified Arabic" w:cs="Simplified Arabic" w:hint="cs"/>
          <w:sz w:val="28"/>
          <w:szCs w:val="28"/>
          <w:rtl/>
          <w:lang w:bidi="ar-IQ"/>
        </w:rPr>
        <w:t>إ</w:t>
      </w:r>
      <w:r w:rsidRPr="00CE3EB0">
        <w:rPr>
          <w:rFonts w:ascii="Simplified Arabic" w:eastAsia="Simplified Arabic" w:hAnsi="Simplified Arabic" w:cs="Simplified Arabic"/>
          <w:sz w:val="28"/>
          <w:szCs w:val="28"/>
          <w:rtl/>
          <w:lang w:bidi="ar-IQ"/>
        </w:rPr>
        <w:t>حلال السلم والأمن الدوليين ويحث جميع الأطراف على أن ت</w:t>
      </w:r>
      <w:r w:rsidRPr="00CE3EB0">
        <w:rPr>
          <w:rFonts w:ascii="Simplified Arabic" w:eastAsia="Simplified Arabic" w:hAnsi="Simplified Arabic" w:cs="Simplified Arabic" w:hint="cs"/>
          <w:sz w:val="28"/>
          <w:szCs w:val="28"/>
          <w:rtl/>
          <w:lang w:bidi="ar-IQ"/>
        </w:rPr>
        <w:t>ُ</w:t>
      </w:r>
      <w:r w:rsidRPr="00CE3EB0">
        <w:rPr>
          <w:rFonts w:ascii="Simplified Arabic" w:eastAsia="Simplified Arabic" w:hAnsi="Simplified Arabic" w:cs="Simplified Arabic"/>
          <w:sz w:val="28"/>
          <w:szCs w:val="28"/>
          <w:rtl/>
          <w:lang w:bidi="ar-IQ"/>
        </w:rPr>
        <w:t>يس</w:t>
      </w:r>
      <w:r w:rsidRPr="00CE3EB0">
        <w:rPr>
          <w:rFonts w:ascii="Simplified Arabic" w:eastAsia="Simplified Arabic" w:hAnsi="Simplified Arabic" w:cs="Simplified Arabic" w:hint="cs"/>
          <w:sz w:val="28"/>
          <w:szCs w:val="28"/>
          <w:rtl/>
          <w:lang w:bidi="ar-IQ"/>
        </w:rPr>
        <w:t>ّ</w:t>
      </w:r>
      <w:r w:rsidRPr="00CE3EB0">
        <w:rPr>
          <w:rFonts w:ascii="Simplified Arabic" w:eastAsia="Simplified Arabic" w:hAnsi="Simplified Arabic" w:cs="Simplified Arabic"/>
          <w:sz w:val="28"/>
          <w:szCs w:val="28"/>
          <w:rtl/>
          <w:lang w:bidi="ar-IQ"/>
        </w:rPr>
        <w:t>ر جهود الأمم المتحدة ووكالاتها المتخصصة والمنظمات الإنسانية لتقديم الإغاثة الإنسانية إلى الضحايا</w:t>
      </w:r>
      <w:r w:rsidRPr="00CE3EB0">
        <w:rPr>
          <w:rFonts w:ascii="Simplified Arabic" w:eastAsia="Simplified Arabic" w:hAnsi="Simplified Arabic" w:cs="Simplified Arabic"/>
          <w:sz w:val="28"/>
          <w:szCs w:val="28"/>
          <w:vertAlign w:val="superscript"/>
          <w:rtl/>
          <w:lang w:bidi="ar-IQ"/>
        </w:rPr>
        <w:t xml:space="preserve"> (</w:t>
      </w:r>
      <w:r w:rsidRPr="00CE3EB0">
        <w:rPr>
          <w:rFonts w:ascii="Simplified Arabic" w:eastAsia="Simplified Arabic" w:hAnsi="Simplified Arabic" w:cs="Simplified Arabic"/>
          <w:sz w:val="28"/>
          <w:szCs w:val="28"/>
          <w:vertAlign w:val="superscript"/>
          <w:rtl/>
          <w:lang w:bidi="ar-IQ"/>
        </w:rPr>
        <w:endnoteReference w:id="23"/>
      </w:r>
      <w:r w:rsidRPr="00CE3EB0">
        <w:rPr>
          <w:rFonts w:ascii="Simplified Arabic" w:eastAsia="Simplified Arabic" w:hAnsi="Simplified Arabic" w:cs="Simplified Arabic"/>
          <w:sz w:val="28"/>
          <w:szCs w:val="28"/>
          <w:vertAlign w:val="superscript"/>
          <w:rtl/>
          <w:lang w:bidi="ar-IQ"/>
        </w:rPr>
        <w:t>)</w:t>
      </w:r>
      <w:r w:rsidRPr="00CE3EB0">
        <w:rPr>
          <w:rFonts w:ascii="Simplified Arabic" w:eastAsia="Simplified Arabic" w:hAnsi="Simplified Arabic" w:cs="Simplified Arabic"/>
          <w:sz w:val="28"/>
          <w:szCs w:val="28"/>
          <w:rtl/>
          <w:lang w:bidi="ar-IQ"/>
        </w:rPr>
        <w:t>.</w:t>
      </w:r>
    </w:p>
    <w:p w:rsidR="00687A0F" w:rsidRPr="00CE3EB0" w:rsidRDefault="00687A0F" w:rsidP="00CE3EB0">
      <w:pPr>
        <w:widowControl w:val="0"/>
        <w:spacing w:after="0" w:line="360" w:lineRule="auto"/>
        <w:ind w:firstLine="720"/>
        <w:jc w:val="both"/>
        <w:rPr>
          <w:rFonts w:ascii="Simplified Arabic" w:eastAsia="Simplified Arabic" w:hAnsi="Simplified Arabic" w:cs="Simplified Arabic"/>
          <w:sz w:val="28"/>
          <w:szCs w:val="28"/>
          <w:rtl/>
          <w:lang w:bidi="ar-IQ"/>
        </w:rPr>
      </w:pPr>
      <w:r w:rsidRPr="00CE3EB0">
        <w:rPr>
          <w:rFonts w:ascii="Simplified Arabic" w:eastAsia="Simplified Arabic" w:hAnsi="Simplified Arabic" w:cs="Simplified Arabic"/>
          <w:sz w:val="28"/>
          <w:szCs w:val="28"/>
          <w:rtl/>
          <w:lang w:bidi="ar-IQ"/>
        </w:rPr>
        <w:t>وفي تاريخ 3 كانون ال</w:t>
      </w:r>
      <w:r w:rsidRPr="00CE3EB0">
        <w:rPr>
          <w:rFonts w:ascii="Simplified Arabic" w:eastAsia="Simplified Arabic" w:hAnsi="Simplified Arabic" w:cs="Simplified Arabic" w:hint="cs"/>
          <w:sz w:val="28"/>
          <w:szCs w:val="28"/>
          <w:rtl/>
          <w:lang w:bidi="ar-IQ"/>
        </w:rPr>
        <w:t>أ</w:t>
      </w:r>
      <w:r w:rsidRPr="00CE3EB0">
        <w:rPr>
          <w:rFonts w:ascii="Simplified Arabic" w:eastAsia="Simplified Arabic" w:hAnsi="Simplified Arabic" w:cs="Simplified Arabic"/>
          <w:sz w:val="28"/>
          <w:szCs w:val="28"/>
          <w:rtl/>
          <w:lang w:bidi="ar-IQ"/>
        </w:rPr>
        <w:t>ول 1992 أصدر مجلس الأمن القرار رقم</w:t>
      </w:r>
      <w:r w:rsidRPr="00CE3EB0">
        <w:rPr>
          <w:rFonts w:ascii="Simplified Arabic" w:eastAsia="Simplified Arabic" w:hAnsi="Simplified Arabic" w:cs="Simplified Arabic" w:hint="cs"/>
          <w:sz w:val="28"/>
          <w:szCs w:val="28"/>
          <w:rtl/>
          <w:lang w:bidi="ar-IQ"/>
        </w:rPr>
        <w:t xml:space="preserve"> (</w:t>
      </w:r>
      <w:r w:rsidRPr="00CE3EB0">
        <w:rPr>
          <w:rFonts w:ascii="Simplified Arabic" w:eastAsia="Simplified Arabic" w:hAnsi="Simplified Arabic" w:cs="Simplified Arabic"/>
          <w:sz w:val="28"/>
          <w:szCs w:val="28"/>
          <w:rtl/>
          <w:lang w:bidi="ar-IQ"/>
        </w:rPr>
        <w:t>794</w:t>
      </w:r>
      <w:r w:rsidRPr="00CE3EB0">
        <w:rPr>
          <w:rFonts w:ascii="Simplified Arabic" w:eastAsia="Simplified Arabic" w:hAnsi="Simplified Arabic" w:cs="Simplified Arabic" w:hint="cs"/>
          <w:sz w:val="28"/>
          <w:szCs w:val="28"/>
          <w:rtl/>
          <w:lang w:bidi="ar-IQ"/>
        </w:rPr>
        <w:t>)</w:t>
      </w:r>
      <w:r w:rsidR="0046433D">
        <w:rPr>
          <w:rFonts w:ascii="Simplified Arabic" w:eastAsia="Simplified Arabic" w:hAnsi="Simplified Arabic" w:cs="Simplified Arabic"/>
          <w:sz w:val="28"/>
          <w:szCs w:val="28"/>
          <w:rtl/>
          <w:lang w:bidi="ar-IQ"/>
        </w:rPr>
        <w:t xml:space="preserve"> والذي يع</w:t>
      </w:r>
      <w:r w:rsidR="0046433D">
        <w:rPr>
          <w:rFonts w:ascii="Simplified Arabic" w:eastAsia="Simplified Arabic" w:hAnsi="Simplified Arabic" w:cs="Simplified Arabic" w:hint="cs"/>
          <w:sz w:val="28"/>
          <w:szCs w:val="28"/>
          <w:rtl/>
          <w:lang w:bidi="ar-IQ"/>
        </w:rPr>
        <w:t>دّ</w:t>
      </w:r>
      <w:r w:rsidRPr="00CE3EB0">
        <w:rPr>
          <w:rFonts w:ascii="Simplified Arabic" w:eastAsia="Simplified Arabic" w:hAnsi="Simplified Arabic" w:cs="Simplified Arabic"/>
          <w:sz w:val="28"/>
          <w:szCs w:val="28"/>
          <w:rtl/>
          <w:lang w:bidi="ar-IQ"/>
        </w:rPr>
        <w:t xml:space="preserve"> من أهم القرارات المتعلقة بالأزمة الإنسانية الصومالية والذي مهد لأول عملية تدخل عسكري بناءً </w:t>
      </w:r>
      <w:r w:rsidRPr="00CE3EB0">
        <w:rPr>
          <w:rFonts w:ascii="Simplified Arabic" w:eastAsia="Simplified Arabic" w:hAnsi="Simplified Arabic" w:cs="Simplified Arabic"/>
          <w:sz w:val="28"/>
          <w:szCs w:val="28"/>
          <w:rtl/>
          <w:lang w:bidi="ar-IQ"/>
        </w:rPr>
        <w:lastRenderedPageBreak/>
        <w:t xml:space="preserve">على العرض المقدم من الولايات المتحدة الأمريكية </w:t>
      </w:r>
      <w:r w:rsidRPr="00CE3EB0">
        <w:rPr>
          <w:rFonts w:ascii="Simplified Arabic" w:eastAsia="Simplified Arabic" w:hAnsi="Simplified Arabic" w:cs="Simplified Arabic" w:hint="cs"/>
          <w:sz w:val="28"/>
          <w:szCs w:val="28"/>
          <w:rtl/>
          <w:lang w:bidi="ar-IQ"/>
        </w:rPr>
        <w:t>باستخدام</w:t>
      </w:r>
      <w:r w:rsidRPr="00CE3EB0">
        <w:rPr>
          <w:rFonts w:ascii="Simplified Arabic" w:eastAsia="Simplified Arabic" w:hAnsi="Simplified Arabic" w:cs="Simplified Arabic"/>
          <w:sz w:val="28"/>
          <w:szCs w:val="28"/>
          <w:rtl/>
          <w:lang w:bidi="ar-IQ"/>
        </w:rPr>
        <w:t xml:space="preserve"> جميع الوسائل اللازمة لتهيئة بيئة آمنة لعمليات الإغاثة الإنسانية في الصومال </w:t>
      </w:r>
      <w:r w:rsidRPr="00CE3EB0">
        <w:rPr>
          <w:rFonts w:ascii="Simplified Arabic" w:eastAsia="Simplified Arabic" w:hAnsi="Simplified Arabic" w:cs="Simplified Arabic"/>
          <w:sz w:val="28"/>
          <w:szCs w:val="28"/>
          <w:vertAlign w:val="superscript"/>
          <w:rtl/>
          <w:lang w:bidi="ar-IQ"/>
        </w:rPr>
        <w:t>(</w:t>
      </w:r>
      <w:r w:rsidRPr="00CE3EB0">
        <w:rPr>
          <w:rFonts w:ascii="Simplified Arabic" w:eastAsia="Simplified Arabic" w:hAnsi="Simplified Arabic" w:cs="Simplified Arabic"/>
          <w:sz w:val="28"/>
          <w:szCs w:val="28"/>
          <w:vertAlign w:val="superscript"/>
          <w:rtl/>
          <w:lang w:bidi="ar-IQ"/>
        </w:rPr>
        <w:endnoteReference w:id="24"/>
      </w:r>
      <w:r w:rsidRPr="00CE3EB0">
        <w:rPr>
          <w:rFonts w:ascii="Simplified Arabic" w:eastAsia="Simplified Arabic" w:hAnsi="Simplified Arabic" w:cs="Simplified Arabic"/>
          <w:sz w:val="28"/>
          <w:szCs w:val="28"/>
          <w:vertAlign w:val="superscript"/>
          <w:rtl/>
          <w:lang w:bidi="ar-IQ"/>
        </w:rPr>
        <w:t>)</w:t>
      </w:r>
      <w:r w:rsidRPr="00CE3EB0">
        <w:rPr>
          <w:rFonts w:ascii="Simplified Arabic" w:eastAsia="Simplified Arabic" w:hAnsi="Simplified Arabic" w:cs="Simplified Arabic"/>
          <w:sz w:val="28"/>
          <w:szCs w:val="28"/>
          <w:rtl/>
          <w:lang w:bidi="ar-IQ"/>
        </w:rPr>
        <w:t>.</w:t>
      </w:r>
    </w:p>
    <w:p w:rsidR="00687A0F" w:rsidRPr="00CE3EB0" w:rsidRDefault="0046433D" w:rsidP="00CE3EB0">
      <w:pPr>
        <w:widowControl w:val="0"/>
        <w:spacing w:after="0" w:line="360" w:lineRule="auto"/>
        <w:ind w:firstLine="720"/>
        <w:jc w:val="both"/>
        <w:rPr>
          <w:rFonts w:ascii="Simplified Arabic" w:eastAsia="Simplified Arabic" w:hAnsi="Simplified Arabic" w:cs="Simplified Arabic"/>
          <w:sz w:val="28"/>
          <w:szCs w:val="28"/>
          <w:rtl/>
          <w:lang w:bidi="ar-IQ"/>
        </w:rPr>
      </w:pPr>
      <w:r>
        <w:rPr>
          <w:rFonts w:ascii="Simplified Arabic" w:eastAsia="Simplified Arabic" w:hAnsi="Simplified Arabic" w:cs="Simplified Arabic"/>
          <w:sz w:val="28"/>
          <w:szCs w:val="28"/>
          <w:rtl/>
          <w:lang w:bidi="ar-IQ"/>
        </w:rPr>
        <w:t xml:space="preserve">والجدير بالذكر </w:t>
      </w:r>
      <w:r>
        <w:rPr>
          <w:rFonts w:ascii="Simplified Arabic" w:eastAsia="Simplified Arabic" w:hAnsi="Simplified Arabic" w:cs="Simplified Arabic" w:hint="cs"/>
          <w:sz w:val="28"/>
          <w:szCs w:val="28"/>
          <w:rtl/>
          <w:lang w:bidi="ar-IQ"/>
        </w:rPr>
        <w:t>أ</w:t>
      </w:r>
      <w:r w:rsidR="00687A0F" w:rsidRPr="00CE3EB0">
        <w:rPr>
          <w:rFonts w:ascii="Simplified Arabic" w:eastAsia="Simplified Arabic" w:hAnsi="Simplified Arabic" w:cs="Simplified Arabic"/>
          <w:sz w:val="28"/>
          <w:szCs w:val="28"/>
          <w:rtl/>
          <w:lang w:bidi="ar-IQ"/>
        </w:rPr>
        <w:t xml:space="preserve">ن الولايات المتحدة الأمريكية </w:t>
      </w:r>
      <w:r w:rsidR="00687A0F" w:rsidRPr="00CE3EB0">
        <w:rPr>
          <w:rFonts w:ascii="Simplified Arabic" w:eastAsia="Simplified Arabic" w:hAnsi="Simplified Arabic" w:cs="Simplified Arabic" w:hint="cs"/>
          <w:sz w:val="28"/>
          <w:szCs w:val="28"/>
          <w:rtl/>
          <w:lang w:bidi="ar-IQ"/>
        </w:rPr>
        <w:t>استطاعت</w:t>
      </w:r>
      <w:r w:rsidR="00687A0F" w:rsidRPr="00CE3EB0">
        <w:rPr>
          <w:rFonts w:ascii="Simplified Arabic" w:eastAsia="Simplified Arabic" w:hAnsi="Simplified Arabic" w:cs="Simplified Arabic"/>
          <w:sz w:val="28"/>
          <w:szCs w:val="28"/>
          <w:rtl/>
          <w:lang w:bidi="ar-IQ"/>
        </w:rPr>
        <w:t xml:space="preserve"> الحصول على صلاحيات غير محدودة من مجلس الأمن والمهم من هذا التدخل مدى تأثيره من حيث الجانب الإنساني حيث هناك من يرى أنه قد حقق نجاحاً سريعاً في البداية لتأمين وصول الإغاثة دون عوائق </w:t>
      </w:r>
      <w:r w:rsidR="00687A0F" w:rsidRPr="00CE3EB0">
        <w:rPr>
          <w:rFonts w:ascii="Simplified Arabic" w:eastAsia="Simplified Arabic" w:hAnsi="Simplified Arabic" w:cs="Simplified Arabic"/>
          <w:sz w:val="28"/>
          <w:szCs w:val="28"/>
          <w:vertAlign w:val="superscript"/>
          <w:rtl/>
          <w:lang w:bidi="ar-IQ"/>
        </w:rPr>
        <w:t>(</w:t>
      </w:r>
      <w:r w:rsidR="00687A0F" w:rsidRPr="00CE3EB0">
        <w:rPr>
          <w:rFonts w:ascii="Simplified Arabic" w:eastAsia="Simplified Arabic" w:hAnsi="Simplified Arabic" w:cs="Simplified Arabic"/>
          <w:sz w:val="28"/>
          <w:szCs w:val="28"/>
          <w:vertAlign w:val="superscript"/>
          <w:rtl/>
          <w:lang w:bidi="ar-IQ"/>
        </w:rPr>
        <w:endnoteReference w:id="25"/>
      </w:r>
      <w:r w:rsidR="00687A0F" w:rsidRPr="00CE3EB0">
        <w:rPr>
          <w:rFonts w:ascii="Simplified Arabic" w:eastAsia="Simplified Arabic" w:hAnsi="Simplified Arabic" w:cs="Simplified Arabic"/>
          <w:sz w:val="28"/>
          <w:szCs w:val="28"/>
          <w:vertAlign w:val="superscript"/>
          <w:rtl/>
          <w:lang w:bidi="ar-IQ"/>
        </w:rPr>
        <w:t>)</w:t>
      </w:r>
      <w:r w:rsidR="00687A0F" w:rsidRPr="00CE3EB0">
        <w:rPr>
          <w:rFonts w:ascii="Simplified Arabic" w:eastAsia="Simplified Arabic" w:hAnsi="Simplified Arabic" w:cs="Simplified Arabic"/>
          <w:sz w:val="28"/>
          <w:szCs w:val="28"/>
          <w:rtl/>
          <w:lang w:bidi="ar-IQ"/>
        </w:rPr>
        <w:t>.</w:t>
      </w:r>
    </w:p>
    <w:p w:rsidR="00687A0F" w:rsidRPr="00CE3EB0" w:rsidRDefault="00687A0F" w:rsidP="00CE3EB0">
      <w:pPr>
        <w:widowControl w:val="0"/>
        <w:spacing w:after="0" w:line="360" w:lineRule="auto"/>
        <w:ind w:firstLine="720"/>
        <w:jc w:val="both"/>
        <w:rPr>
          <w:rFonts w:ascii="Simplified Arabic" w:eastAsia="Simplified Arabic" w:hAnsi="Simplified Arabic" w:cs="Simplified Arabic"/>
          <w:sz w:val="28"/>
          <w:szCs w:val="28"/>
          <w:rtl/>
          <w:lang w:bidi="ar-IQ"/>
        </w:rPr>
      </w:pPr>
      <w:r w:rsidRPr="00CE3EB0">
        <w:rPr>
          <w:rFonts w:ascii="Simplified Arabic" w:eastAsia="Simplified Arabic" w:hAnsi="Simplified Arabic" w:cs="Simplified Arabic"/>
          <w:sz w:val="28"/>
          <w:szCs w:val="28"/>
          <w:rtl/>
          <w:lang w:bidi="ar-IQ"/>
        </w:rPr>
        <w:t>ومن التطبيقات ال</w:t>
      </w:r>
      <w:r w:rsidRPr="00CE3EB0">
        <w:rPr>
          <w:rFonts w:ascii="Simplified Arabic" w:eastAsia="Simplified Arabic" w:hAnsi="Simplified Arabic" w:cs="Simplified Arabic" w:hint="cs"/>
          <w:sz w:val="28"/>
          <w:szCs w:val="28"/>
          <w:rtl/>
          <w:lang w:bidi="ar-IQ"/>
        </w:rPr>
        <w:t>أ</w:t>
      </w:r>
      <w:r w:rsidRPr="00CE3EB0">
        <w:rPr>
          <w:rFonts w:ascii="Simplified Arabic" w:eastAsia="Simplified Arabic" w:hAnsi="Simplified Arabic" w:cs="Simplified Arabic"/>
          <w:sz w:val="28"/>
          <w:szCs w:val="28"/>
          <w:rtl/>
          <w:lang w:bidi="ar-IQ"/>
        </w:rPr>
        <w:t>خرى على التدابير العسكرية التي استخدمها مجلس الأمن بخصوص تسهيل مرور ال</w:t>
      </w:r>
      <w:r w:rsidRPr="00CE3EB0">
        <w:rPr>
          <w:rFonts w:ascii="Simplified Arabic" w:eastAsia="Simplified Arabic" w:hAnsi="Simplified Arabic" w:cs="Simplified Arabic" w:hint="cs"/>
          <w:sz w:val="28"/>
          <w:szCs w:val="28"/>
          <w:rtl/>
          <w:lang w:bidi="ar-IQ"/>
        </w:rPr>
        <w:t>إ</w:t>
      </w:r>
      <w:r w:rsidRPr="00CE3EB0">
        <w:rPr>
          <w:rFonts w:ascii="Simplified Arabic" w:eastAsia="Simplified Arabic" w:hAnsi="Simplified Arabic" w:cs="Simplified Arabic"/>
          <w:sz w:val="28"/>
          <w:szCs w:val="28"/>
          <w:rtl/>
          <w:lang w:bidi="ar-IQ"/>
        </w:rPr>
        <w:t xml:space="preserve">غاثة والضغط على الدولة من </w:t>
      </w:r>
      <w:r w:rsidRPr="00CE3EB0">
        <w:rPr>
          <w:rFonts w:ascii="Simplified Arabic" w:eastAsia="Simplified Arabic" w:hAnsi="Simplified Arabic" w:cs="Simplified Arabic" w:hint="cs"/>
          <w:sz w:val="28"/>
          <w:szCs w:val="28"/>
          <w:rtl/>
          <w:lang w:bidi="ar-IQ"/>
        </w:rPr>
        <w:t>أ</w:t>
      </w:r>
      <w:r w:rsidRPr="00CE3EB0">
        <w:rPr>
          <w:rFonts w:ascii="Simplified Arabic" w:eastAsia="Simplified Arabic" w:hAnsi="Simplified Arabic" w:cs="Simplified Arabic"/>
          <w:sz w:val="28"/>
          <w:szCs w:val="28"/>
          <w:rtl/>
          <w:lang w:bidi="ar-IQ"/>
        </w:rPr>
        <w:t xml:space="preserve">جل الموافقة، قراره المرقم </w:t>
      </w:r>
      <w:r w:rsidRPr="00CE3EB0">
        <w:rPr>
          <w:rFonts w:ascii="Simplified Arabic" w:eastAsia="Simplified Arabic" w:hAnsi="Simplified Arabic" w:cs="Simplified Arabic" w:hint="cs"/>
          <w:sz w:val="28"/>
          <w:szCs w:val="28"/>
          <w:rtl/>
          <w:lang w:bidi="ar-IQ"/>
        </w:rPr>
        <w:t>(</w:t>
      </w:r>
      <w:r w:rsidRPr="00CE3EB0">
        <w:rPr>
          <w:rFonts w:ascii="Simplified Arabic" w:eastAsia="Simplified Arabic" w:hAnsi="Simplified Arabic" w:cs="Simplified Arabic"/>
          <w:sz w:val="28"/>
          <w:szCs w:val="28"/>
          <w:rtl/>
          <w:lang w:bidi="ar-IQ"/>
        </w:rPr>
        <w:t>688</w:t>
      </w:r>
      <w:r w:rsidRPr="00CE3EB0">
        <w:rPr>
          <w:rFonts w:ascii="Simplified Arabic" w:eastAsia="Simplified Arabic" w:hAnsi="Simplified Arabic" w:cs="Simplified Arabic" w:hint="cs"/>
          <w:sz w:val="28"/>
          <w:szCs w:val="28"/>
          <w:rtl/>
          <w:lang w:bidi="ar-IQ"/>
        </w:rPr>
        <w:t>)</w:t>
      </w:r>
      <w:r w:rsidRPr="00CE3EB0">
        <w:rPr>
          <w:rFonts w:ascii="Simplified Arabic" w:eastAsia="Simplified Arabic" w:hAnsi="Simplified Arabic" w:cs="Simplified Arabic"/>
          <w:sz w:val="28"/>
          <w:szCs w:val="28"/>
          <w:rtl/>
          <w:lang w:bidi="ar-IQ"/>
        </w:rPr>
        <w:t xml:space="preserve"> لعام 1991 المتعلق بالأوضاع في شمال العراق وعبر عن قلقه إزاء حالة المدنيين العراقيين وب</w:t>
      </w:r>
      <w:r w:rsidR="0046433D">
        <w:rPr>
          <w:rFonts w:ascii="Simplified Arabic" w:eastAsia="Simplified Arabic" w:hAnsi="Simplified Arabic" w:cs="Simplified Arabic"/>
          <w:sz w:val="28"/>
          <w:szCs w:val="28"/>
          <w:rtl/>
          <w:lang w:bidi="ar-IQ"/>
        </w:rPr>
        <w:t xml:space="preserve">شكل خاص في المناطق الكردية كما </w:t>
      </w:r>
      <w:r w:rsidRPr="00CE3EB0">
        <w:rPr>
          <w:rFonts w:ascii="Simplified Arabic" w:eastAsia="Simplified Arabic" w:hAnsi="Simplified Arabic" w:cs="Simplified Arabic"/>
          <w:sz w:val="28"/>
          <w:szCs w:val="28"/>
          <w:rtl/>
          <w:lang w:bidi="ar-IQ"/>
        </w:rPr>
        <w:t xml:space="preserve">أقر بضرورة أن يسمح العراق بوصول المنظمات الإنسانية الدولية إلى جميع من يحتاجون إلى الإغاثة في كل أنحاء العراق </w:t>
      </w:r>
      <w:r w:rsidRPr="00CE3EB0">
        <w:rPr>
          <w:rFonts w:ascii="Simplified Arabic" w:eastAsia="Simplified Arabic" w:hAnsi="Simplified Arabic" w:cs="Simplified Arabic"/>
          <w:sz w:val="28"/>
          <w:szCs w:val="28"/>
          <w:vertAlign w:val="superscript"/>
          <w:rtl/>
          <w:lang w:bidi="ar-IQ"/>
        </w:rPr>
        <w:t>(</w:t>
      </w:r>
      <w:r w:rsidRPr="00CE3EB0">
        <w:rPr>
          <w:rFonts w:ascii="Simplified Arabic" w:eastAsia="Simplified Arabic" w:hAnsi="Simplified Arabic" w:cs="Simplified Arabic"/>
          <w:sz w:val="28"/>
          <w:szCs w:val="28"/>
          <w:vertAlign w:val="superscript"/>
          <w:rtl/>
          <w:lang w:bidi="ar-IQ"/>
        </w:rPr>
        <w:endnoteReference w:id="26"/>
      </w:r>
      <w:r w:rsidRPr="00CE3EB0">
        <w:rPr>
          <w:rFonts w:ascii="Simplified Arabic" w:eastAsia="Simplified Arabic" w:hAnsi="Simplified Arabic" w:cs="Simplified Arabic"/>
          <w:sz w:val="28"/>
          <w:szCs w:val="28"/>
          <w:vertAlign w:val="superscript"/>
          <w:rtl/>
          <w:lang w:bidi="ar-IQ"/>
        </w:rPr>
        <w:t>)</w:t>
      </w:r>
      <w:r w:rsidRPr="00CE3EB0">
        <w:rPr>
          <w:rFonts w:ascii="Simplified Arabic" w:eastAsia="Simplified Arabic" w:hAnsi="Simplified Arabic" w:cs="Simplified Arabic"/>
          <w:sz w:val="28"/>
          <w:szCs w:val="28"/>
          <w:rtl/>
          <w:lang w:bidi="ar-IQ"/>
        </w:rPr>
        <w:t>.</w:t>
      </w:r>
    </w:p>
    <w:p w:rsidR="00687A0F" w:rsidRPr="00CE3EB0" w:rsidRDefault="00687A0F" w:rsidP="00CE3EB0">
      <w:pPr>
        <w:widowControl w:val="0"/>
        <w:spacing w:after="0" w:line="360" w:lineRule="auto"/>
        <w:ind w:firstLine="720"/>
        <w:jc w:val="both"/>
        <w:rPr>
          <w:rFonts w:ascii="Simplified Arabic" w:eastAsia="Simplified Arabic" w:hAnsi="Simplified Arabic" w:cs="Simplified Arabic"/>
          <w:sz w:val="28"/>
          <w:szCs w:val="28"/>
          <w:rtl/>
          <w:lang w:bidi="ar-IQ"/>
        </w:rPr>
      </w:pPr>
      <w:r w:rsidRPr="00CE3EB0">
        <w:rPr>
          <w:rFonts w:ascii="Simplified Arabic" w:eastAsia="Simplified Arabic" w:hAnsi="Simplified Arabic" w:cs="Simplified Arabic"/>
          <w:sz w:val="28"/>
          <w:szCs w:val="28"/>
          <w:rtl/>
          <w:lang w:bidi="ar-IQ"/>
        </w:rPr>
        <w:t xml:space="preserve">والجدير بالذكر </w:t>
      </w:r>
      <w:r w:rsidR="00016D29">
        <w:rPr>
          <w:rFonts w:ascii="Simplified Arabic" w:eastAsia="Simplified Arabic" w:hAnsi="Simplified Arabic" w:cs="Simplified Arabic"/>
          <w:sz w:val="28"/>
          <w:szCs w:val="28"/>
          <w:rtl/>
          <w:lang w:bidi="ar-IQ"/>
        </w:rPr>
        <w:t xml:space="preserve">إن كل فقرات القرار المذكور </w:t>
      </w:r>
      <w:r w:rsidR="00016D29">
        <w:rPr>
          <w:rFonts w:ascii="Simplified Arabic" w:eastAsia="Simplified Arabic" w:hAnsi="Simplified Arabic" w:cs="Simplified Arabic" w:hint="cs"/>
          <w:sz w:val="28"/>
          <w:szCs w:val="28"/>
          <w:rtl/>
          <w:lang w:bidi="ar-IQ"/>
        </w:rPr>
        <w:t>آنفاً</w:t>
      </w:r>
      <w:r w:rsidRPr="00CE3EB0">
        <w:rPr>
          <w:rFonts w:ascii="Simplified Arabic" w:eastAsia="Simplified Arabic" w:hAnsi="Simplified Arabic" w:cs="Simplified Arabic"/>
          <w:sz w:val="28"/>
          <w:szCs w:val="28"/>
          <w:rtl/>
          <w:lang w:bidi="ar-IQ"/>
        </w:rPr>
        <w:t xml:space="preserve"> تميز بالطابع الإنساني لتقديم الإغاثة الإنسانية إلى المحتاجين العراقيين، والذي ي</w:t>
      </w:r>
      <w:r w:rsidR="0046433D">
        <w:rPr>
          <w:rFonts w:ascii="Simplified Arabic" w:eastAsia="Simplified Arabic" w:hAnsi="Simplified Arabic" w:cs="Simplified Arabic"/>
          <w:sz w:val="28"/>
          <w:szCs w:val="28"/>
          <w:rtl/>
          <w:lang w:bidi="ar-IQ"/>
        </w:rPr>
        <w:t>لاحظ على هذا القرار إنه لم يكتف</w:t>
      </w:r>
      <w:r w:rsidR="0046433D">
        <w:rPr>
          <w:rFonts w:ascii="Simplified Arabic" w:eastAsia="Simplified Arabic" w:hAnsi="Simplified Arabic" w:cs="Simplified Arabic" w:hint="cs"/>
          <w:sz w:val="28"/>
          <w:szCs w:val="28"/>
          <w:rtl/>
          <w:lang w:bidi="ar-IQ"/>
        </w:rPr>
        <w:t>ِ</w:t>
      </w:r>
      <w:r w:rsidRPr="00CE3EB0">
        <w:rPr>
          <w:rFonts w:ascii="Simplified Arabic" w:eastAsia="Simplified Arabic" w:hAnsi="Simplified Arabic" w:cs="Simplified Arabic"/>
          <w:sz w:val="28"/>
          <w:szCs w:val="28"/>
          <w:rtl/>
          <w:lang w:bidi="ar-IQ"/>
        </w:rPr>
        <w:t xml:space="preserve"> بدعوة العراق إلى السماح بدخول الإغاثة الإنسانية وتقديم التسهيلات اللازمة لذلك، بل أنه يلزم ال</w:t>
      </w:r>
      <w:r w:rsidR="0046433D">
        <w:rPr>
          <w:rFonts w:ascii="Simplified Arabic" w:eastAsia="Simplified Arabic" w:hAnsi="Simplified Arabic" w:cs="Simplified Arabic"/>
          <w:sz w:val="28"/>
          <w:szCs w:val="28"/>
          <w:rtl/>
          <w:lang w:bidi="ar-IQ"/>
        </w:rPr>
        <w:t xml:space="preserve">عراق على القيام بذلك وهذا يعني </w:t>
      </w:r>
      <w:r w:rsidR="0046433D">
        <w:rPr>
          <w:rFonts w:ascii="Simplified Arabic" w:eastAsia="Simplified Arabic" w:hAnsi="Simplified Arabic" w:cs="Simplified Arabic" w:hint="cs"/>
          <w:sz w:val="28"/>
          <w:szCs w:val="28"/>
          <w:rtl/>
          <w:lang w:bidi="ar-IQ"/>
        </w:rPr>
        <w:t>أ</w:t>
      </w:r>
      <w:r w:rsidRPr="00CE3EB0">
        <w:rPr>
          <w:rFonts w:ascii="Simplified Arabic" w:eastAsia="Simplified Arabic" w:hAnsi="Simplified Arabic" w:cs="Simplified Arabic"/>
          <w:sz w:val="28"/>
          <w:szCs w:val="28"/>
          <w:rtl/>
          <w:lang w:bidi="ar-IQ"/>
        </w:rPr>
        <w:t xml:space="preserve">ن مجلس الأمن لم يلتفت إطلاقاً لمسألة السيادة العراقية في موضوع الإغاثة الإنسانية </w:t>
      </w:r>
      <w:r w:rsidRPr="00CE3EB0">
        <w:rPr>
          <w:rFonts w:ascii="Simplified Arabic" w:eastAsia="Simplified Arabic" w:hAnsi="Simplified Arabic" w:cs="Simplified Arabic"/>
          <w:sz w:val="28"/>
          <w:szCs w:val="28"/>
          <w:vertAlign w:val="superscript"/>
          <w:rtl/>
          <w:lang w:bidi="ar-IQ"/>
        </w:rPr>
        <w:t>(</w:t>
      </w:r>
      <w:r w:rsidRPr="00CE3EB0">
        <w:rPr>
          <w:rFonts w:ascii="Simplified Arabic" w:eastAsia="Simplified Arabic" w:hAnsi="Simplified Arabic" w:cs="Simplified Arabic"/>
          <w:sz w:val="28"/>
          <w:szCs w:val="28"/>
          <w:vertAlign w:val="superscript"/>
          <w:rtl/>
          <w:lang w:bidi="ar-IQ"/>
        </w:rPr>
        <w:endnoteReference w:id="27"/>
      </w:r>
      <w:r w:rsidRPr="00CE3EB0">
        <w:rPr>
          <w:rFonts w:ascii="Simplified Arabic" w:eastAsia="Simplified Arabic" w:hAnsi="Simplified Arabic" w:cs="Simplified Arabic"/>
          <w:sz w:val="28"/>
          <w:szCs w:val="28"/>
          <w:vertAlign w:val="superscript"/>
          <w:rtl/>
          <w:lang w:bidi="ar-IQ"/>
        </w:rPr>
        <w:t>)</w:t>
      </w:r>
      <w:r w:rsidRPr="00CE3EB0">
        <w:rPr>
          <w:rFonts w:ascii="Simplified Arabic" w:eastAsia="Simplified Arabic" w:hAnsi="Simplified Arabic" w:cs="Simplified Arabic"/>
          <w:sz w:val="28"/>
          <w:szCs w:val="28"/>
          <w:rtl/>
          <w:lang w:bidi="ar-IQ"/>
        </w:rPr>
        <w:t>.</w:t>
      </w:r>
    </w:p>
    <w:p w:rsidR="00687A0F" w:rsidRPr="00CE3EB0" w:rsidRDefault="0046433D" w:rsidP="00CE3EB0">
      <w:pPr>
        <w:widowControl w:val="0"/>
        <w:spacing w:after="0" w:line="360" w:lineRule="auto"/>
        <w:ind w:firstLine="720"/>
        <w:jc w:val="both"/>
        <w:rPr>
          <w:rFonts w:ascii="Simplified Arabic" w:eastAsia="Simplified Arabic" w:hAnsi="Simplified Arabic" w:cs="Simplified Arabic"/>
          <w:color w:val="FF0000"/>
          <w:sz w:val="28"/>
          <w:szCs w:val="28"/>
          <w:rtl/>
          <w:lang w:bidi="ar-IQ"/>
        </w:rPr>
      </w:pPr>
      <w:r>
        <w:rPr>
          <w:rFonts w:ascii="Simplified Arabic" w:eastAsia="Simplified Arabic" w:hAnsi="Simplified Arabic" w:cs="Simplified Arabic"/>
          <w:sz w:val="28"/>
          <w:szCs w:val="28"/>
          <w:rtl/>
          <w:lang w:bidi="ar-IQ"/>
        </w:rPr>
        <w:t xml:space="preserve">إلا أنه </w:t>
      </w:r>
      <w:r w:rsidR="00687A0F" w:rsidRPr="00CE3EB0">
        <w:rPr>
          <w:rFonts w:ascii="Simplified Arabic" w:eastAsia="Simplified Arabic" w:hAnsi="Simplified Arabic" w:cs="Simplified Arabic"/>
          <w:sz w:val="28"/>
          <w:szCs w:val="28"/>
          <w:rtl/>
          <w:lang w:bidi="ar-IQ"/>
        </w:rPr>
        <w:t xml:space="preserve">على أثر صدور هذا القرار قامت عدد من الدول </w:t>
      </w:r>
      <w:r w:rsidR="00687A0F" w:rsidRPr="00CE3EB0">
        <w:rPr>
          <w:rFonts w:ascii="Simplified Arabic" w:eastAsia="Simplified Arabic" w:hAnsi="Simplified Arabic" w:cs="Simplified Arabic" w:hint="cs"/>
          <w:sz w:val="28"/>
          <w:szCs w:val="28"/>
          <w:rtl/>
          <w:lang w:bidi="ar-IQ"/>
        </w:rPr>
        <w:t>تتقدمها</w:t>
      </w:r>
      <w:r w:rsidR="00687A0F" w:rsidRPr="00CE3EB0">
        <w:rPr>
          <w:rFonts w:ascii="Simplified Arabic" w:eastAsia="Simplified Arabic" w:hAnsi="Simplified Arabic" w:cs="Simplified Arabic"/>
          <w:sz w:val="28"/>
          <w:szCs w:val="28"/>
          <w:rtl/>
          <w:lang w:bidi="ar-IQ"/>
        </w:rPr>
        <w:t xml:space="preserve"> الولايات المتحدة الأمريكية </w:t>
      </w:r>
      <w:r w:rsidR="00687A0F" w:rsidRPr="00CE3EB0">
        <w:rPr>
          <w:rFonts w:ascii="Simplified Arabic" w:eastAsia="Simplified Arabic" w:hAnsi="Simplified Arabic" w:cs="Simplified Arabic" w:hint="cs"/>
          <w:sz w:val="28"/>
          <w:szCs w:val="28"/>
          <w:rtl/>
          <w:lang w:bidi="ar-IQ"/>
        </w:rPr>
        <w:t>وبريطاني</w:t>
      </w:r>
      <w:r w:rsidR="00687A0F" w:rsidRPr="00CE3EB0">
        <w:rPr>
          <w:rFonts w:ascii="Simplified Arabic" w:eastAsia="Simplified Arabic" w:hAnsi="Simplified Arabic" w:cs="Simplified Arabic" w:hint="eastAsia"/>
          <w:sz w:val="28"/>
          <w:szCs w:val="28"/>
          <w:rtl/>
          <w:lang w:bidi="ar-IQ"/>
        </w:rPr>
        <w:t>ا</w:t>
      </w:r>
      <w:r w:rsidR="00687A0F" w:rsidRPr="00CE3EB0">
        <w:rPr>
          <w:rFonts w:ascii="Simplified Arabic" w:eastAsia="Simplified Arabic" w:hAnsi="Simplified Arabic" w:cs="Simplified Arabic"/>
          <w:sz w:val="28"/>
          <w:szCs w:val="28"/>
          <w:rtl/>
          <w:lang w:bidi="ar-IQ"/>
        </w:rPr>
        <w:t xml:space="preserve">، بجملة من العمليات العسكرية في شمال العراق من أجل </w:t>
      </w:r>
      <w:r w:rsidR="00687A0F" w:rsidRPr="00CE3EB0">
        <w:rPr>
          <w:rFonts w:ascii="Simplified Arabic" w:eastAsia="Simplified Arabic" w:hAnsi="Simplified Arabic" w:cs="Simplified Arabic" w:hint="cs"/>
          <w:sz w:val="28"/>
          <w:szCs w:val="28"/>
          <w:rtl/>
          <w:lang w:bidi="ar-IQ"/>
        </w:rPr>
        <w:t>إ</w:t>
      </w:r>
      <w:r w:rsidR="00687A0F" w:rsidRPr="00CE3EB0">
        <w:rPr>
          <w:rFonts w:ascii="Simplified Arabic" w:eastAsia="Simplified Arabic" w:hAnsi="Simplified Arabic" w:cs="Simplified Arabic"/>
          <w:sz w:val="28"/>
          <w:szCs w:val="28"/>
          <w:rtl/>
          <w:lang w:bidi="ar-IQ"/>
        </w:rPr>
        <w:t>قامة مناطق للأكراد المشردين في الجبال لتقديم الإغاثة الإنسانية وحمايتهم وكذلك قامت بفرض حضر جوي على الطيران العراقي مستندة في ذلك على القرار رقم</w:t>
      </w:r>
      <w:r w:rsidR="00687A0F" w:rsidRPr="00CE3EB0">
        <w:rPr>
          <w:rFonts w:ascii="Simplified Arabic" w:eastAsia="Simplified Arabic" w:hAnsi="Simplified Arabic" w:cs="Simplified Arabic" w:hint="cs"/>
          <w:sz w:val="28"/>
          <w:szCs w:val="28"/>
          <w:rtl/>
          <w:lang w:bidi="ar-IQ"/>
        </w:rPr>
        <w:t xml:space="preserve"> (</w:t>
      </w:r>
      <w:r w:rsidR="00687A0F" w:rsidRPr="00CE3EB0">
        <w:rPr>
          <w:rFonts w:ascii="Simplified Arabic" w:eastAsia="Simplified Arabic" w:hAnsi="Simplified Arabic" w:cs="Simplified Arabic"/>
          <w:sz w:val="28"/>
          <w:szCs w:val="28"/>
          <w:rtl/>
          <w:lang w:bidi="ar-IQ"/>
        </w:rPr>
        <w:t>688</w:t>
      </w:r>
      <w:r w:rsidR="00687A0F" w:rsidRPr="00CE3EB0">
        <w:rPr>
          <w:rFonts w:ascii="Simplified Arabic" w:eastAsia="Simplified Arabic" w:hAnsi="Simplified Arabic" w:cs="Simplified Arabic" w:hint="cs"/>
          <w:sz w:val="28"/>
          <w:szCs w:val="28"/>
          <w:rtl/>
          <w:lang w:bidi="ar-IQ"/>
        </w:rPr>
        <w:t xml:space="preserve">) </w:t>
      </w:r>
      <w:r w:rsidR="00687A0F" w:rsidRPr="00CE3EB0">
        <w:rPr>
          <w:rFonts w:ascii="Simplified Arabic" w:eastAsia="Simplified Arabic" w:hAnsi="Simplified Arabic" w:cs="Simplified Arabic"/>
          <w:sz w:val="28"/>
          <w:szCs w:val="28"/>
          <w:rtl/>
          <w:lang w:bidi="ar-IQ"/>
        </w:rPr>
        <w:t xml:space="preserve">الذي يخولها استخدام القوة لحماية الأكراد في العراق </w:t>
      </w:r>
      <w:r w:rsidR="00687A0F" w:rsidRPr="00CE3EB0">
        <w:rPr>
          <w:rFonts w:ascii="Simplified Arabic" w:eastAsia="Simplified Arabic" w:hAnsi="Simplified Arabic" w:cs="Simplified Arabic"/>
          <w:sz w:val="28"/>
          <w:szCs w:val="28"/>
          <w:vertAlign w:val="superscript"/>
          <w:rtl/>
          <w:lang w:bidi="ar-IQ"/>
        </w:rPr>
        <w:t>(</w:t>
      </w:r>
      <w:r w:rsidR="00687A0F" w:rsidRPr="00CE3EB0">
        <w:rPr>
          <w:rFonts w:ascii="Simplified Arabic" w:eastAsia="Simplified Arabic" w:hAnsi="Simplified Arabic" w:cs="Simplified Arabic"/>
          <w:sz w:val="28"/>
          <w:szCs w:val="28"/>
          <w:vertAlign w:val="superscript"/>
          <w:rtl/>
          <w:lang w:bidi="ar-IQ"/>
        </w:rPr>
        <w:endnoteReference w:id="28"/>
      </w:r>
      <w:r w:rsidR="00687A0F" w:rsidRPr="00CE3EB0">
        <w:rPr>
          <w:rFonts w:ascii="Simplified Arabic" w:eastAsia="Simplified Arabic" w:hAnsi="Simplified Arabic" w:cs="Simplified Arabic"/>
          <w:sz w:val="28"/>
          <w:szCs w:val="28"/>
          <w:vertAlign w:val="superscript"/>
          <w:rtl/>
          <w:lang w:bidi="ar-IQ"/>
        </w:rPr>
        <w:t>)</w:t>
      </w:r>
      <w:r w:rsidR="00687A0F" w:rsidRPr="00CE3EB0">
        <w:rPr>
          <w:rFonts w:ascii="Simplified Arabic" w:eastAsia="Simplified Arabic" w:hAnsi="Simplified Arabic" w:cs="Simplified Arabic"/>
          <w:sz w:val="28"/>
          <w:szCs w:val="28"/>
          <w:rtl/>
          <w:lang w:bidi="ar-IQ"/>
        </w:rPr>
        <w:t>.</w:t>
      </w:r>
    </w:p>
    <w:p w:rsidR="00687A0F" w:rsidRPr="00CE3EB0" w:rsidRDefault="0046433D" w:rsidP="00CE3EB0">
      <w:pPr>
        <w:widowControl w:val="0"/>
        <w:spacing w:after="0" w:line="360" w:lineRule="auto"/>
        <w:ind w:firstLine="720"/>
        <w:jc w:val="both"/>
        <w:rPr>
          <w:rFonts w:ascii="Simplified Arabic" w:eastAsia="Simplified Arabic" w:hAnsi="Simplified Arabic" w:cs="Simplified Arabic"/>
          <w:sz w:val="28"/>
          <w:szCs w:val="28"/>
          <w:rtl/>
          <w:lang w:bidi="ar-IQ"/>
        </w:rPr>
      </w:pPr>
      <w:r>
        <w:rPr>
          <w:rFonts w:ascii="Simplified Arabic" w:eastAsia="Simplified Arabic" w:hAnsi="Simplified Arabic" w:cs="Simplified Arabic" w:hint="cs"/>
          <w:sz w:val="28"/>
          <w:szCs w:val="28"/>
          <w:rtl/>
          <w:lang w:bidi="ar-IQ"/>
        </w:rPr>
        <w:lastRenderedPageBreak/>
        <w:t>إذ</w:t>
      </w:r>
      <w:r w:rsidR="00687A0F" w:rsidRPr="00CE3EB0">
        <w:rPr>
          <w:rFonts w:ascii="Simplified Arabic" w:eastAsia="Simplified Arabic" w:hAnsi="Simplified Arabic" w:cs="Simplified Arabic" w:hint="cs"/>
          <w:sz w:val="28"/>
          <w:szCs w:val="28"/>
          <w:rtl/>
          <w:lang w:bidi="ar-IQ"/>
        </w:rPr>
        <w:t>اعتمدت</w:t>
      </w:r>
      <w:r w:rsidR="00687A0F" w:rsidRPr="00CE3EB0">
        <w:rPr>
          <w:rFonts w:ascii="Simplified Arabic" w:eastAsia="Simplified Arabic" w:hAnsi="Simplified Arabic" w:cs="Simplified Arabic"/>
          <w:sz w:val="28"/>
          <w:szCs w:val="28"/>
          <w:rtl/>
          <w:lang w:bidi="ar-IQ"/>
        </w:rPr>
        <w:t xml:space="preserve"> الدول في تدخلها على التفسير الواسع للفقرة السادسة من القرار رقم</w:t>
      </w:r>
      <w:r w:rsidR="00687A0F" w:rsidRPr="00CE3EB0">
        <w:rPr>
          <w:rFonts w:ascii="Simplified Arabic" w:eastAsia="Simplified Arabic" w:hAnsi="Simplified Arabic" w:cs="Simplified Arabic" w:hint="cs"/>
          <w:sz w:val="28"/>
          <w:szCs w:val="28"/>
          <w:rtl/>
          <w:lang w:bidi="ar-IQ"/>
        </w:rPr>
        <w:t xml:space="preserve"> (</w:t>
      </w:r>
      <w:r w:rsidR="00687A0F" w:rsidRPr="00CE3EB0">
        <w:rPr>
          <w:rFonts w:ascii="Simplified Arabic" w:eastAsia="Simplified Arabic" w:hAnsi="Simplified Arabic" w:cs="Simplified Arabic"/>
          <w:sz w:val="28"/>
          <w:szCs w:val="28"/>
          <w:rtl/>
          <w:lang w:bidi="ar-IQ"/>
        </w:rPr>
        <w:t>688</w:t>
      </w:r>
      <w:r w:rsidR="00687A0F" w:rsidRPr="00CE3EB0">
        <w:rPr>
          <w:rFonts w:ascii="Simplified Arabic" w:eastAsia="Simplified Arabic" w:hAnsi="Simplified Arabic" w:cs="Simplified Arabic" w:hint="cs"/>
          <w:sz w:val="28"/>
          <w:szCs w:val="28"/>
          <w:rtl/>
          <w:lang w:bidi="ar-IQ"/>
        </w:rPr>
        <w:t xml:space="preserve">) </w:t>
      </w:r>
      <w:r w:rsidR="00687A0F" w:rsidRPr="00CE3EB0">
        <w:rPr>
          <w:rFonts w:ascii="Simplified Arabic" w:eastAsia="Simplified Arabic" w:hAnsi="Simplified Arabic" w:cs="Simplified Arabic"/>
          <w:sz w:val="28"/>
          <w:szCs w:val="28"/>
          <w:rtl/>
          <w:lang w:bidi="ar-IQ"/>
        </w:rPr>
        <w:t xml:space="preserve">عام 1991، فنلاحظ أن مجلس الأمن قد أشار إلى أن الدافع من وراء صدور هذا القرار هو تهديد السلم والأمن الدوليين الذي وصلت إليه الحالة الداخلية في العراق الأمر الذي يفصح وبشكل ضمني عن صدور هذا القرار وفقاً لأحكام الفصل السابع من الميثاق </w:t>
      </w:r>
      <w:r w:rsidR="00687A0F" w:rsidRPr="00CE3EB0">
        <w:rPr>
          <w:rFonts w:ascii="Simplified Arabic" w:eastAsia="Simplified Arabic" w:hAnsi="Simplified Arabic" w:cs="Simplified Arabic"/>
          <w:sz w:val="28"/>
          <w:szCs w:val="28"/>
          <w:vertAlign w:val="superscript"/>
          <w:rtl/>
          <w:lang w:bidi="ar-IQ"/>
        </w:rPr>
        <w:t>(</w:t>
      </w:r>
      <w:r w:rsidR="00687A0F" w:rsidRPr="00CE3EB0">
        <w:rPr>
          <w:rFonts w:ascii="Simplified Arabic" w:eastAsia="Simplified Arabic" w:hAnsi="Simplified Arabic" w:cs="Simplified Arabic"/>
          <w:sz w:val="28"/>
          <w:szCs w:val="28"/>
          <w:vertAlign w:val="superscript"/>
          <w:rtl/>
          <w:lang w:bidi="ar-IQ"/>
        </w:rPr>
        <w:endnoteReference w:id="29"/>
      </w:r>
      <w:r w:rsidR="00687A0F" w:rsidRPr="00CE3EB0">
        <w:rPr>
          <w:rFonts w:ascii="Simplified Arabic" w:eastAsia="Simplified Arabic" w:hAnsi="Simplified Arabic" w:cs="Simplified Arabic"/>
          <w:sz w:val="28"/>
          <w:szCs w:val="28"/>
          <w:vertAlign w:val="superscript"/>
          <w:rtl/>
          <w:lang w:bidi="ar-IQ"/>
        </w:rPr>
        <w:t>)</w:t>
      </w:r>
      <w:r w:rsidR="00687A0F" w:rsidRPr="00CE3EB0">
        <w:rPr>
          <w:rFonts w:ascii="Simplified Arabic" w:eastAsia="Simplified Arabic" w:hAnsi="Simplified Arabic" w:cs="Simplified Arabic"/>
          <w:sz w:val="28"/>
          <w:szCs w:val="28"/>
          <w:rtl/>
          <w:lang w:bidi="ar-IQ"/>
        </w:rPr>
        <w:t>.</w:t>
      </w:r>
    </w:p>
    <w:p w:rsidR="00687A0F" w:rsidRPr="00CE3EB0" w:rsidRDefault="0046433D" w:rsidP="00CE3EB0">
      <w:pPr>
        <w:widowControl w:val="0"/>
        <w:spacing w:after="0" w:line="360" w:lineRule="auto"/>
        <w:ind w:firstLine="720"/>
        <w:jc w:val="both"/>
        <w:rPr>
          <w:rFonts w:ascii="Simplified Arabic" w:eastAsia="Simplified Arabic" w:hAnsi="Simplified Arabic" w:cs="Simplified Arabic"/>
          <w:sz w:val="28"/>
          <w:szCs w:val="28"/>
          <w:lang w:bidi="ar-IQ"/>
        </w:rPr>
      </w:pPr>
      <w:r>
        <w:rPr>
          <w:rFonts w:ascii="Simplified Arabic" w:eastAsia="Simplified Arabic" w:hAnsi="Simplified Arabic" w:cs="Simplified Arabic"/>
          <w:sz w:val="28"/>
          <w:szCs w:val="28"/>
          <w:rtl/>
          <w:lang w:bidi="ar-IQ"/>
        </w:rPr>
        <w:t xml:space="preserve">خلاصة الأمر </w:t>
      </w:r>
      <w:r>
        <w:rPr>
          <w:rFonts w:ascii="Simplified Arabic" w:eastAsia="Simplified Arabic" w:hAnsi="Simplified Arabic" w:cs="Simplified Arabic" w:hint="cs"/>
          <w:sz w:val="28"/>
          <w:szCs w:val="28"/>
          <w:rtl/>
          <w:lang w:bidi="ar-IQ"/>
        </w:rPr>
        <w:t>أ</w:t>
      </w:r>
      <w:r w:rsidR="00687A0F" w:rsidRPr="00CE3EB0">
        <w:rPr>
          <w:rFonts w:ascii="Simplified Arabic" w:eastAsia="Simplified Arabic" w:hAnsi="Simplified Arabic" w:cs="Simplified Arabic"/>
          <w:sz w:val="28"/>
          <w:szCs w:val="28"/>
          <w:rtl/>
          <w:lang w:bidi="ar-IQ"/>
        </w:rPr>
        <w:t>ن مسألة لجوء مجلس</w:t>
      </w:r>
      <w:r>
        <w:rPr>
          <w:rFonts w:ascii="Simplified Arabic" w:eastAsia="Simplified Arabic" w:hAnsi="Simplified Arabic" w:cs="Simplified Arabic"/>
          <w:sz w:val="28"/>
          <w:szCs w:val="28"/>
          <w:rtl/>
          <w:lang w:bidi="ar-IQ"/>
        </w:rPr>
        <w:t xml:space="preserve"> الأمن إلى استخدام القوة  يكون </w:t>
      </w:r>
      <w:r w:rsidR="00687A0F" w:rsidRPr="00CE3EB0">
        <w:rPr>
          <w:rFonts w:ascii="Simplified Arabic" w:eastAsia="Simplified Arabic" w:hAnsi="Simplified Arabic" w:cs="Simplified Arabic"/>
          <w:sz w:val="28"/>
          <w:szCs w:val="28"/>
          <w:rtl/>
          <w:lang w:bidi="ar-IQ"/>
        </w:rPr>
        <w:t>حل</w:t>
      </w:r>
      <w:r>
        <w:rPr>
          <w:rFonts w:ascii="Simplified Arabic" w:eastAsia="Simplified Arabic" w:hAnsi="Simplified Arabic" w:cs="Simplified Arabic" w:hint="cs"/>
          <w:sz w:val="28"/>
          <w:szCs w:val="28"/>
          <w:rtl/>
          <w:lang w:bidi="ar-IQ"/>
        </w:rPr>
        <w:t>اً</w:t>
      </w:r>
      <w:r w:rsidR="00687A0F" w:rsidRPr="00CE3EB0">
        <w:rPr>
          <w:rFonts w:ascii="Simplified Arabic" w:eastAsia="Simplified Arabic" w:hAnsi="Simplified Arabic" w:cs="Simplified Arabic"/>
          <w:sz w:val="28"/>
          <w:szCs w:val="28"/>
          <w:rtl/>
          <w:lang w:bidi="ar-IQ"/>
        </w:rPr>
        <w:t xml:space="preserve"> أخير</w:t>
      </w:r>
      <w:r>
        <w:rPr>
          <w:rFonts w:ascii="Simplified Arabic" w:eastAsia="Simplified Arabic" w:hAnsi="Simplified Arabic" w:cs="Simplified Arabic" w:hint="cs"/>
          <w:sz w:val="28"/>
          <w:szCs w:val="28"/>
          <w:rtl/>
          <w:lang w:bidi="ar-IQ"/>
        </w:rPr>
        <w:t>اً</w:t>
      </w:r>
      <w:r w:rsidR="00687A0F" w:rsidRPr="00CE3EB0">
        <w:rPr>
          <w:rFonts w:ascii="Simplified Arabic" w:eastAsia="Simplified Arabic" w:hAnsi="Simplified Arabic" w:cs="Simplified Arabic"/>
          <w:sz w:val="28"/>
          <w:szCs w:val="28"/>
          <w:rtl/>
          <w:lang w:bidi="ar-IQ"/>
        </w:rPr>
        <w:t xml:space="preserve"> بعد نفاذ كل الحلول السلمية، وان كان المجتمع الدولي لا يحبذ استخدام القوة في كل الحالات لكن للضرورة أحكام في مثل هكذا أمور، إذ سيكون المجلس بين أمرين أما الاكتفاء بالحلول السلمية التي لم تشكل ضغطا ًعلى الدول لإرغامها بالموافقة أو أن يتدخل عسكرياً من أجل حماية الأشخاص الذين منعت عنهم شحنات الإغاثة الإنسانية.</w:t>
      </w:r>
    </w:p>
    <w:p w:rsidR="00687A0F" w:rsidRPr="00CE3EB0" w:rsidRDefault="00687A0F" w:rsidP="00CE3EB0">
      <w:pPr>
        <w:spacing w:after="0" w:line="360" w:lineRule="auto"/>
        <w:rPr>
          <w:rFonts w:ascii="Simplified Arabic" w:eastAsia="Calibri" w:hAnsi="Simplified Arabic" w:cs="Simplified Arabic"/>
          <w:sz w:val="28"/>
          <w:szCs w:val="28"/>
          <w:rtl/>
          <w:lang w:bidi="ar-IQ"/>
        </w:rPr>
      </w:pPr>
    </w:p>
    <w:p w:rsidR="00687A0F" w:rsidRPr="00CE3EB0" w:rsidRDefault="00687A0F" w:rsidP="00185053">
      <w:pPr>
        <w:spacing w:after="0" w:line="360" w:lineRule="auto"/>
        <w:jc w:val="center"/>
        <w:rPr>
          <w:rFonts w:ascii="Simplified Arabic" w:eastAsia="Calibri" w:hAnsi="Simplified Arabic" w:cs="Simplified Arabic"/>
          <w:b/>
          <w:bCs/>
          <w:sz w:val="28"/>
          <w:szCs w:val="28"/>
          <w:lang w:bidi="ar-IQ"/>
        </w:rPr>
      </w:pPr>
      <w:r w:rsidRPr="00CE3EB0">
        <w:rPr>
          <w:rFonts w:ascii="Simplified Arabic" w:eastAsia="Calibri" w:hAnsi="Simplified Arabic" w:cs="Simplified Arabic"/>
          <w:b/>
          <w:bCs/>
          <w:sz w:val="28"/>
          <w:szCs w:val="28"/>
          <w:rtl/>
          <w:lang w:bidi="ar-IQ"/>
        </w:rPr>
        <w:t>ال</w:t>
      </w:r>
      <w:r w:rsidRPr="00CE3EB0">
        <w:rPr>
          <w:rFonts w:ascii="Simplified Arabic" w:eastAsia="Calibri" w:hAnsi="Simplified Arabic" w:cs="Simplified Arabic" w:hint="cs"/>
          <w:b/>
          <w:bCs/>
          <w:sz w:val="28"/>
          <w:szCs w:val="28"/>
          <w:rtl/>
          <w:lang w:bidi="ar-IQ"/>
        </w:rPr>
        <w:t>ـ</w:t>
      </w:r>
      <w:r w:rsidRPr="00CE3EB0">
        <w:rPr>
          <w:rFonts w:ascii="Simplified Arabic" w:eastAsia="Calibri" w:hAnsi="Simplified Arabic" w:cs="Simplified Arabic"/>
          <w:b/>
          <w:bCs/>
          <w:sz w:val="28"/>
          <w:szCs w:val="28"/>
          <w:rtl/>
          <w:lang w:bidi="ar-IQ"/>
        </w:rPr>
        <w:t>ـم</w:t>
      </w:r>
      <w:r w:rsidR="00185053">
        <w:rPr>
          <w:rFonts w:ascii="Simplified Arabic" w:eastAsia="Calibri" w:hAnsi="Simplified Arabic" w:cs="Simplified Arabic" w:hint="cs"/>
          <w:b/>
          <w:bCs/>
          <w:sz w:val="28"/>
          <w:szCs w:val="28"/>
          <w:rtl/>
          <w:lang w:bidi="ar-IQ"/>
        </w:rPr>
        <w:t>طلب</w:t>
      </w:r>
      <w:r w:rsidRPr="00CE3EB0">
        <w:rPr>
          <w:rFonts w:ascii="Simplified Arabic" w:eastAsia="Calibri" w:hAnsi="Simplified Arabic" w:cs="Simplified Arabic"/>
          <w:b/>
          <w:bCs/>
          <w:sz w:val="28"/>
          <w:szCs w:val="28"/>
          <w:rtl/>
          <w:lang w:bidi="ar-IQ"/>
        </w:rPr>
        <w:t xml:space="preserve"> الـ</w:t>
      </w:r>
      <w:r w:rsidRPr="00CE3EB0">
        <w:rPr>
          <w:rFonts w:ascii="Simplified Arabic" w:eastAsia="Calibri" w:hAnsi="Simplified Arabic" w:cs="Simplified Arabic" w:hint="cs"/>
          <w:b/>
          <w:bCs/>
          <w:sz w:val="28"/>
          <w:szCs w:val="28"/>
          <w:rtl/>
          <w:lang w:bidi="ar-IQ"/>
        </w:rPr>
        <w:t>ـ</w:t>
      </w:r>
      <w:r w:rsidRPr="00CE3EB0">
        <w:rPr>
          <w:rFonts w:ascii="Simplified Arabic" w:eastAsia="Calibri" w:hAnsi="Simplified Arabic" w:cs="Simplified Arabic"/>
          <w:b/>
          <w:bCs/>
          <w:sz w:val="28"/>
          <w:szCs w:val="28"/>
          <w:rtl/>
          <w:lang w:bidi="ar-IQ"/>
        </w:rPr>
        <w:t>ث</w:t>
      </w:r>
      <w:r w:rsidRPr="00CE3EB0">
        <w:rPr>
          <w:rFonts w:ascii="Simplified Arabic" w:eastAsia="Calibri" w:hAnsi="Simplified Arabic" w:cs="Simplified Arabic" w:hint="cs"/>
          <w:b/>
          <w:bCs/>
          <w:sz w:val="28"/>
          <w:szCs w:val="28"/>
          <w:rtl/>
          <w:lang w:bidi="ar-IQ"/>
        </w:rPr>
        <w:t>ـ</w:t>
      </w:r>
      <w:r w:rsidRPr="00CE3EB0">
        <w:rPr>
          <w:rFonts w:ascii="Simplified Arabic" w:eastAsia="Calibri" w:hAnsi="Simplified Arabic" w:cs="Simplified Arabic"/>
          <w:b/>
          <w:bCs/>
          <w:sz w:val="28"/>
          <w:szCs w:val="28"/>
          <w:rtl/>
          <w:lang w:bidi="ar-IQ"/>
        </w:rPr>
        <w:t>ـانـي</w:t>
      </w:r>
    </w:p>
    <w:p w:rsidR="00687A0F" w:rsidRPr="00CE3EB0" w:rsidRDefault="00687A0F" w:rsidP="00CE3EB0">
      <w:pPr>
        <w:spacing w:after="0" w:line="360" w:lineRule="auto"/>
        <w:jc w:val="center"/>
        <w:rPr>
          <w:rFonts w:ascii="Simplified Arabic" w:eastAsia="Calibri" w:hAnsi="Simplified Arabic" w:cs="Simplified Arabic"/>
          <w:b/>
          <w:bCs/>
          <w:sz w:val="28"/>
          <w:szCs w:val="28"/>
          <w:rtl/>
          <w:lang w:bidi="ar-IQ"/>
        </w:rPr>
      </w:pPr>
      <w:r w:rsidRPr="00CE3EB0">
        <w:rPr>
          <w:rFonts w:ascii="Simplified Arabic" w:eastAsia="Calibri" w:hAnsi="Simplified Arabic" w:cs="Simplified Arabic"/>
          <w:b/>
          <w:bCs/>
          <w:sz w:val="28"/>
          <w:szCs w:val="28"/>
          <w:rtl/>
          <w:lang w:bidi="ar-IQ"/>
        </w:rPr>
        <w:t>دور محكمة الـعـدل الـدولـية في إرغ</w:t>
      </w:r>
      <w:r w:rsidRPr="00CE3EB0">
        <w:rPr>
          <w:rFonts w:ascii="Simplified Arabic" w:eastAsia="Calibri" w:hAnsi="Simplified Arabic" w:cs="Simplified Arabic" w:hint="cs"/>
          <w:b/>
          <w:bCs/>
          <w:sz w:val="28"/>
          <w:szCs w:val="28"/>
          <w:rtl/>
          <w:lang w:bidi="ar-IQ"/>
        </w:rPr>
        <w:t>ــ</w:t>
      </w:r>
      <w:r w:rsidRPr="00CE3EB0">
        <w:rPr>
          <w:rFonts w:ascii="Simplified Arabic" w:eastAsia="Calibri" w:hAnsi="Simplified Arabic" w:cs="Simplified Arabic"/>
          <w:b/>
          <w:bCs/>
          <w:sz w:val="28"/>
          <w:szCs w:val="28"/>
          <w:rtl/>
          <w:lang w:bidi="ar-IQ"/>
        </w:rPr>
        <w:t>ام الـ</w:t>
      </w:r>
      <w:r w:rsidRPr="00CE3EB0">
        <w:rPr>
          <w:rFonts w:ascii="Simplified Arabic" w:eastAsia="Calibri" w:hAnsi="Simplified Arabic" w:cs="Simplified Arabic" w:hint="cs"/>
          <w:b/>
          <w:bCs/>
          <w:sz w:val="28"/>
          <w:szCs w:val="28"/>
          <w:rtl/>
          <w:lang w:bidi="ar-IQ"/>
        </w:rPr>
        <w:t>ـ</w:t>
      </w:r>
      <w:r w:rsidRPr="00CE3EB0">
        <w:rPr>
          <w:rFonts w:ascii="Simplified Arabic" w:eastAsia="Calibri" w:hAnsi="Simplified Arabic" w:cs="Simplified Arabic"/>
          <w:b/>
          <w:bCs/>
          <w:sz w:val="28"/>
          <w:szCs w:val="28"/>
          <w:rtl/>
          <w:lang w:bidi="ar-IQ"/>
        </w:rPr>
        <w:t>دولة بالـموافقة على الإغ</w:t>
      </w:r>
      <w:r w:rsidRPr="00CE3EB0">
        <w:rPr>
          <w:rFonts w:ascii="Simplified Arabic" w:eastAsia="Calibri" w:hAnsi="Simplified Arabic" w:cs="Simplified Arabic" w:hint="cs"/>
          <w:b/>
          <w:bCs/>
          <w:sz w:val="28"/>
          <w:szCs w:val="28"/>
          <w:rtl/>
          <w:lang w:bidi="ar-IQ"/>
        </w:rPr>
        <w:t>ــ</w:t>
      </w:r>
      <w:r w:rsidRPr="00CE3EB0">
        <w:rPr>
          <w:rFonts w:ascii="Simplified Arabic" w:eastAsia="Calibri" w:hAnsi="Simplified Arabic" w:cs="Simplified Arabic"/>
          <w:b/>
          <w:bCs/>
          <w:sz w:val="28"/>
          <w:szCs w:val="28"/>
          <w:rtl/>
          <w:lang w:bidi="ar-IQ"/>
        </w:rPr>
        <w:t xml:space="preserve">ـاثة الإنسانية </w:t>
      </w:r>
    </w:p>
    <w:p w:rsidR="00687A0F" w:rsidRPr="00CE3EB0" w:rsidRDefault="00687A0F" w:rsidP="0046433D">
      <w:pPr>
        <w:spacing w:after="0" w:line="360" w:lineRule="auto"/>
        <w:ind w:firstLine="720"/>
        <w:jc w:val="both"/>
        <w:rPr>
          <w:rFonts w:ascii="Simplified Arabic" w:eastAsia="Calibri" w:hAnsi="Simplified Arabic" w:cs="Simplified Arabic"/>
          <w:sz w:val="28"/>
          <w:szCs w:val="28"/>
          <w:lang w:bidi="ar-IQ"/>
        </w:rPr>
      </w:pPr>
      <w:r w:rsidRPr="00CE3EB0">
        <w:rPr>
          <w:rFonts w:ascii="Simplified Arabic" w:eastAsia="Calibri" w:hAnsi="Simplified Arabic" w:cs="Simplified Arabic"/>
          <w:sz w:val="28"/>
          <w:szCs w:val="28"/>
          <w:rtl/>
          <w:lang w:bidi="ar-IQ"/>
        </w:rPr>
        <w:t xml:space="preserve">في هذا المطلب </w:t>
      </w:r>
      <w:r w:rsidR="0046433D">
        <w:rPr>
          <w:rFonts w:ascii="Simplified Arabic" w:eastAsia="Calibri" w:hAnsi="Simplified Arabic" w:cs="Simplified Arabic" w:hint="cs"/>
          <w:sz w:val="28"/>
          <w:szCs w:val="28"/>
          <w:rtl/>
          <w:lang w:bidi="ar-IQ"/>
        </w:rPr>
        <w:t xml:space="preserve">سنركز </w:t>
      </w:r>
      <w:r w:rsidRPr="00CE3EB0">
        <w:rPr>
          <w:rFonts w:ascii="Simplified Arabic" w:eastAsia="Calibri" w:hAnsi="Simplified Arabic" w:cs="Simplified Arabic"/>
          <w:sz w:val="28"/>
          <w:szCs w:val="28"/>
          <w:rtl/>
          <w:lang w:bidi="ar-IQ"/>
        </w:rPr>
        <w:t xml:space="preserve">على دور محكمة العدل الدولة في إرغام الدولة التي تمتنع تعسفياً عن الموافقة على عمليات الإغاثة الإنسانية، وذلك عن طريق </w:t>
      </w:r>
      <w:r w:rsidRPr="00CE3EB0">
        <w:rPr>
          <w:rFonts w:ascii="Simplified Arabic" w:eastAsia="Calibri" w:hAnsi="Simplified Arabic" w:cs="Simplified Arabic" w:hint="cs"/>
          <w:sz w:val="28"/>
          <w:szCs w:val="28"/>
          <w:rtl/>
          <w:lang w:bidi="ar-IQ"/>
        </w:rPr>
        <w:t>إ</w:t>
      </w:r>
      <w:r w:rsidRPr="00CE3EB0">
        <w:rPr>
          <w:rFonts w:ascii="Simplified Arabic" w:eastAsia="Calibri" w:hAnsi="Simplified Arabic" w:cs="Simplified Arabic"/>
          <w:sz w:val="28"/>
          <w:szCs w:val="28"/>
          <w:rtl/>
          <w:lang w:bidi="ar-IQ"/>
        </w:rPr>
        <w:t>لزامها بالمسؤولية الدولية.</w:t>
      </w:r>
    </w:p>
    <w:p w:rsidR="00687A0F" w:rsidRPr="00CE3EB0" w:rsidRDefault="00687A0F" w:rsidP="0046433D">
      <w:pPr>
        <w:spacing w:after="0" w:line="360" w:lineRule="auto"/>
        <w:ind w:firstLine="720"/>
        <w:jc w:val="both"/>
        <w:rPr>
          <w:rFonts w:ascii="Simplified Arabic" w:eastAsia="Calibri" w:hAnsi="Simplified Arabic" w:cs="Simplified Arabic"/>
          <w:sz w:val="28"/>
          <w:szCs w:val="28"/>
          <w:rtl/>
          <w:lang w:bidi="ar-IQ"/>
        </w:rPr>
      </w:pPr>
      <w:r w:rsidRPr="00CE3EB0">
        <w:rPr>
          <w:rFonts w:ascii="Simplified Arabic" w:eastAsia="Calibri" w:hAnsi="Simplified Arabic" w:cs="Simplified Arabic"/>
          <w:sz w:val="28"/>
          <w:szCs w:val="28"/>
          <w:rtl/>
          <w:lang w:bidi="ar-IQ"/>
        </w:rPr>
        <w:t xml:space="preserve">فالدولة الممتنعة تعسفياً عن الموافقة أو التي تعرقل وصول الإغاثة أو التي تهاجم عمليات الإغاثة لابد أن تكون مسؤولة عن كل هذه الأفعال وفقاً لقواعد القانون الدولي، لكن قبل تقرير المسؤولية على الدولة من محكمة العدل الدولية لابد أن نعرف ما هو الأساس القانوني لتلك المسؤولية الذي يُمكّن المحكمة من </w:t>
      </w:r>
      <w:r w:rsidRPr="00CE3EB0">
        <w:rPr>
          <w:rFonts w:ascii="Simplified Arabic" w:eastAsia="Calibri" w:hAnsi="Simplified Arabic" w:cs="Simplified Arabic" w:hint="cs"/>
          <w:sz w:val="28"/>
          <w:szCs w:val="28"/>
          <w:rtl/>
          <w:lang w:bidi="ar-IQ"/>
        </w:rPr>
        <w:t>إ</w:t>
      </w:r>
      <w:r w:rsidRPr="00CE3EB0">
        <w:rPr>
          <w:rFonts w:ascii="Simplified Arabic" w:eastAsia="Calibri" w:hAnsi="Simplified Arabic" w:cs="Simplified Arabic"/>
          <w:sz w:val="28"/>
          <w:szCs w:val="28"/>
          <w:rtl/>
          <w:lang w:bidi="ar-IQ"/>
        </w:rPr>
        <w:t xml:space="preserve">رغام الدولة </w:t>
      </w:r>
      <w:r w:rsidRPr="00CE3EB0">
        <w:rPr>
          <w:rFonts w:ascii="Simplified Arabic" w:eastAsia="Calibri" w:hAnsi="Simplified Arabic" w:cs="Simplified Arabic" w:hint="cs"/>
          <w:sz w:val="28"/>
          <w:szCs w:val="28"/>
          <w:rtl/>
          <w:lang w:bidi="ar-IQ"/>
        </w:rPr>
        <w:t>ب</w:t>
      </w:r>
      <w:r w:rsidRPr="00CE3EB0">
        <w:rPr>
          <w:rFonts w:ascii="Simplified Arabic" w:eastAsia="Calibri" w:hAnsi="Simplified Arabic" w:cs="Simplified Arabic"/>
          <w:sz w:val="28"/>
          <w:szCs w:val="28"/>
          <w:rtl/>
          <w:lang w:bidi="ar-IQ"/>
        </w:rPr>
        <w:t>الموافقة</w:t>
      </w:r>
      <w:r w:rsidRPr="00CE3EB0">
        <w:rPr>
          <w:rFonts w:ascii="Simplified Arabic" w:eastAsia="Calibri" w:hAnsi="Simplified Arabic" w:cs="Simplified Arabic" w:hint="cs"/>
          <w:sz w:val="28"/>
          <w:szCs w:val="28"/>
          <w:rtl/>
          <w:lang w:bidi="ar-IQ"/>
        </w:rPr>
        <w:t xml:space="preserve"> على الإغاثة الإنسانية</w:t>
      </w:r>
      <w:r w:rsidRPr="00CE3EB0">
        <w:rPr>
          <w:rFonts w:ascii="Simplified Arabic" w:eastAsia="Calibri" w:hAnsi="Simplified Arabic" w:cs="Simplified Arabic"/>
          <w:sz w:val="28"/>
          <w:szCs w:val="28"/>
          <w:rtl/>
          <w:lang w:bidi="ar-IQ"/>
        </w:rPr>
        <w:t>، ومن ثم نتناول الأثر المترتب على المسؤولية الدولية عن الامتناع عن الموافقة على ال</w:t>
      </w:r>
      <w:r w:rsidRPr="00CE3EB0">
        <w:rPr>
          <w:rFonts w:ascii="Simplified Arabic" w:eastAsia="Calibri" w:hAnsi="Simplified Arabic" w:cs="Simplified Arabic" w:hint="cs"/>
          <w:sz w:val="28"/>
          <w:szCs w:val="28"/>
          <w:rtl/>
          <w:lang w:bidi="ar-IQ"/>
        </w:rPr>
        <w:t>إ</w:t>
      </w:r>
      <w:r w:rsidRPr="00CE3EB0">
        <w:rPr>
          <w:rFonts w:ascii="Simplified Arabic" w:eastAsia="Calibri" w:hAnsi="Simplified Arabic" w:cs="Simplified Arabic"/>
          <w:sz w:val="28"/>
          <w:szCs w:val="28"/>
          <w:rtl/>
          <w:lang w:bidi="ar-IQ"/>
        </w:rPr>
        <w:t>غاثة</w:t>
      </w:r>
      <w:r w:rsidRPr="00CE3EB0">
        <w:rPr>
          <w:rFonts w:ascii="Simplified Arabic" w:eastAsia="Calibri" w:hAnsi="Simplified Arabic" w:cs="Simplified Arabic" w:hint="cs"/>
          <w:sz w:val="28"/>
          <w:szCs w:val="28"/>
          <w:rtl/>
          <w:lang w:bidi="ar-IQ"/>
        </w:rPr>
        <w:t xml:space="preserve"> الإنسانية</w:t>
      </w:r>
      <w:r w:rsidRPr="00CE3EB0">
        <w:rPr>
          <w:rFonts w:ascii="Simplified Arabic" w:eastAsia="Calibri" w:hAnsi="Simplified Arabic" w:cs="Simplified Arabic"/>
          <w:sz w:val="28"/>
          <w:szCs w:val="28"/>
          <w:rtl/>
          <w:lang w:bidi="ar-IQ"/>
        </w:rPr>
        <w:t xml:space="preserve"> وذلك من خلال </w:t>
      </w:r>
      <w:r w:rsidR="00185053">
        <w:rPr>
          <w:rFonts w:ascii="Simplified Arabic" w:eastAsia="Calibri" w:hAnsi="Simplified Arabic" w:cs="Simplified Arabic" w:hint="cs"/>
          <w:sz w:val="28"/>
          <w:szCs w:val="28"/>
          <w:rtl/>
          <w:lang w:bidi="ar-IQ"/>
        </w:rPr>
        <w:t>فرعين</w:t>
      </w:r>
      <w:r w:rsidR="002D11C6">
        <w:rPr>
          <w:rFonts w:ascii="Simplified Arabic" w:eastAsia="Calibri" w:hAnsi="Simplified Arabic" w:cs="Simplified Arabic" w:hint="cs"/>
          <w:sz w:val="28"/>
          <w:szCs w:val="28"/>
          <w:rtl/>
          <w:lang w:bidi="ar-IQ"/>
        </w:rPr>
        <w:t xml:space="preserve"> مستقل</w:t>
      </w:r>
      <w:r>
        <w:rPr>
          <w:rFonts w:ascii="Simplified Arabic" w:eastAsia="Calibri" w:hAnsi="Simplified Arabic" w:cs="Simplified Arabic" w:hint="cs"/>
          <w:sz w:val="28"/>
          <w:szCs w:val="28"/>
          <w:rtl/>
          <w:lang w:bidi="ar-IQ"/>
        </w:rPr>
        <w:t>ين.</w:t>
      </w:r>
    </w:p>
    <w:p w:rsidR="00687A0F" w:rsidRPr="00CE3EB0" w:rsidRDefault="00687A0F" w:rsidP="00CE3EB0">
      <w:pPr>
        <w:spacing w:after="0"/>
        <w:ind w:left="-58"/>
        <w:jc w:val="center"/>
        <w:rPr>
          <w:rFonts w:ascii="Simplified Arabic" w:eastAsia="Calibri" w:hAnsi="Simplified Arabic" w:cs="Simplified Arabic"/>
          <w:rtl/>
          <w:lang w:bidi="ar-IQ"/>
        </w:rPr>
      </w:pPr>
    </w:p>
    <w:p w:rsidR="00687A0F" w:rsidRPr="00CE3EB0" w:rsidRDefault="00687A0F" w:rsidP="00185053">
      <w:pPr>
        <w:spacing w:after="0" w:line="360" w:lineRule="auto"/>
        <w:jc w:val="center"/>
        <w:rPr>
          <w:rFonts w:ascii="Simplified Arabic" w:eastAsia="Calibri" w:hAnsi="Simplified Arabic" w:cs="Simplified Arabic"/>
          <w:b/>
          <w:bCs/>
          <w:sz w:val="28"/>
          <w:szCs w:val="28"/>
          <w:rtl/>
          <w:lang w:bidi="ar-IQ"/>
        </w:rPr>
      </w:pPr>
      <w:r w:rsidRPr="00CE3EB0">
        <w:rPr>
          <w:rFonts w:ascii="Simplified Arabic" w:eastAsia="Calibri" w:hAnsi="Simplified Arabic" w:cs="Simplified Arabic"/>
          <w:b/>
          <w:bCs/>
          <w:sz w:val="28"/>
          <w:szCs w:val="28"/>
          <w:rtl/>
          <w:lang w:bidi="ar-IQ"/>
        </w:rPr>
        <w:t>الـ</w:t>
      </w:r>
      <w:r w:rsidRPr="00CE3EB0">
        <w:rPr>
          <w:rFonts w:ascii="Simplified Arabic" w:eastAsia="Calibri" w:hAnsi="Simplified Arabic" w:cs="Simplified Arabic" w:hint="cs"/>
          <w:b/>
          <w:bCs/>
          <w:sz w:val="28"/>
          <w:szCs w:val="28"/>
          <w:rtl/>
          <w:lang w:bidi="ar-IQ"/>
        </w:rPr>
        <w:t>ــ</w:t>
      </w:r>
      <w:r w:rsidR="00185053">
        <w:rPr>
          <w:rFonts w:ascii="Simplified Arabic" w:eastAsia="Calibri" w:hAnsi="Simplified Arabic" w:cs="Simplified Arabic" w:hint="cs"/>
          <w:b/>
          <w:bCs/>
          <w:sz w:val="28"/>
          <w:szCs w:val="28"/>
          <w:rtl/>
          <w:lang w:bidi="ar-IQ"/>
        </w:rPr>
        <w:t>فرع</w:t>
      </w:r>
      <w:r w:rsidRPr="00CE3EB0">
        <w:rPr>
          <w:rFonts w:ascii="Simplified Arabic" w:eastAsia="Calibri" w:hAnsi="Simplified Arabic" w:cs="Simplified Arabic"/>
          <w:b/>
          <w:bCs/>
          <w:sz w:val="28"/>
          <w:szCs w:val="28"/>
          <w:rtl/>
          <w:lang w:bidi="ar-IQ"/>
        </w:rPr>
        <w:t xml:space="preserve"> الأول</w:t>
      </w:r>
    </w:p>
    <w:p w:rsidR="00687A0F" w:rsidRPr="00CE3EB0" w:rsidRDefault="00687A0F" w:rsidP="00CE3EB0">
      <w:pPr>
        <w:spacing w:after="0" w:line="360" w:lineRule="auto"/>
        <w:jc w:val="center"/>
        <w:rPr>
          <w:rFonts w:ascii="Simplified Arabic" w:eastAsia="Calibri" w:hAnsi="Simplified Arabic" w:cs="Simplified Arabic"/>
          <w:b/>
          <w:bCs/>
          <w:sz w:val="28"/>
          <w:szCs w:val="28"/>
          <w:rtl/>
          <w:lang w:bidi="ar-IQ"/>
        </w:rPr>
      </w:pPr>
      <w:r w:rsidRPr="00CE3EB0">
        <w:rPr>
          <w:rFonts w:ascii="Simplified Arabic" w:eastAsia="Calibri" w:hAnsi="Simplified Arabic" w:cs="Simplified Arabic"/>
          <w:b/>
          <w:bCs/>
          <w:sz w:val="28"/>
          <w:szCs w:val="28"/>
          <w:rtl/>
          <w:lang w:bidi="ar-IQ"/>
        </w:rPr>
        <w:t>أساس الـمسؤولية الـ</w:t>
      </w:r>
      <w:r w:rsidRPr="00CE3EB0">
        <w:rPr>
          <w:rFonts w:ascii="Simplified Arabic" w:eastAsia="Calibri" w:hAnsi="Simplified Arabic" w:cs="Simplified Arabic" w:hint="cs"/>
          <w:b/>
          <w:bCs/>
          <w:sz w:val="28"/>
          <w:szCs w:val="28"/>
          <w:rtl/>
          <w:lang w:bidi="ar-IQ"/>
        </w:rPr>
        <w:t>ـ</w:t>
      </w:r>
      <w:r w:rsidRPr="00CE3EB0">
        <w:rPr>
          <w:rFonts w:ascii="Simplified Arabic" w:eastAsia="Calibri" w:hAnsi="Simplified Arabic" w:cs="Simplified Arabic"/>
          <w:b/>
          <w:bCs/>
          <w:sz w:val="28"/>
          <w:szCs w:val="28"/>
          <w:rtl/>
          <w:lang w:bidi="ar-IQ"/>
        </w:rPr>
        <w:t>دولية لإرغ</w:t>
      </w:r>
      <w:r w:rsidRPr="00CE3EB0">
        <w:rPr>
          <w:rFonts w:ascii="Simplified Arabic" w:eastAsia="Calibri" w:hAnsi="Simplified Arabic" w:cs="Simplified Arabic" w:hint="cs"/>
          <w:b/>
          <w:bCs/>
          <w:sz w:val="28"/>
          <w:szCs w:val="28"/>
          <w:rtl/>
          <w:lang w:bidi="ar-IQ"/>
        </w:rPr>
        <w:t>ــ</w:t>
      </w:r>
      <w:r w:rsidRPr="00CE3EB0">
        <w:rPr>
          <w:rFonts w:ascii="Simplified Arabic" w:eastAsia="Calibri" w:hAnsi="Simplified Arabic" w:cs="Simplified Arabic"/>
          <w:b/>
          <w:bCs/>
          <w:sz w:val="28"/>
          <w:szCs w:val="28"/>
          <w:rtl/>
          <w:lang w:bidi="ar-IQ"/>
        </w:rPr>
        <w:t>ـام الـدولة بالموافقة على الإغ</w:t>
      </w:r>
      <w:r w:rsidRPr="00CE3EB0">
        <w:rPr>
          <w:rFonts w:ascii="Simplified Arabic" w:eastAsia="Calibri" w:hAnsi="Simplified Arabic" w:cs="Simplified Arabic" w:hint="cs"/>
          <w:b/>
          <w:bCs/>
          <w:sz w:val="28"/>
          <w:szCs w:val="28"/>
          <w:rtl/>
          <w:lang w:bidi="ar-IQ"/>
        </w:rPr>
        <w:t>ـ</w:t>
      </w:r>
      <w:r w:rsidRPr="00CE3EB0">
        <w:rPr>
          <w:rFonts w:ascii="Simplified Arabic" w:eastAsia="Calibri" w:hAnsi="Simplified Arabic" w:cs="Simplified Arabic"/>
          <w:b/>
          <w:bCs/>
          <w:sz w:val="28"/>
          <w:szCs w:val="28"/>
          <w:rtl/>
          <w:lang w:bidi="ar-IQ"/>
        </w:rPr>
        <w:t>ـاثـة الإنسانية</w:t>
      </w:r>
    </w:p>
    <w:p w:rsidR="00687A0F" w:rsidRPr="00CE3EB0" w:rsidRDefault="00687A0F" w:rsidP="00CE3EB0">
      <w:pPr>
        <w:spacing w:after="0" w:line="360" w:lineRule="auto"/>
        <w:ind w:firstLine="720"/>
        <w:jc w:val="both"/>
        <w:rPr>
          <w:rFonts w:ascii="Simplified Arabic" w:eastAsia="Calibri" w:hAnsi="Simplified Arabic" w:cs="Simplified Arabic"/>
          <w:sz w:val="28"/>
          <w:szCs w:val="28"/>
          <w:lang w:bidi="ar-IQ"/>
        </w:rPr>
      </w:pPr>
      <w:r w:rsidRPr="00CE3EB0">
        <w:rPr>
          <w:rFonts w:ascii="Simplified Arabic" w:eastAsia="Calibri" w:hAnsi="Simplified Arabic" w:cs="Simplified Arabic"/>
          <w:sz w:val="28"/>
          <w:szCs w:val="28"/>
          <w:rtl/>
          <w:lang w:bidi="ar-IQ"/>
        </w:rPr>
        <w:t>يقوم النهج التقليدي للمسؤولية الدولية على ثلاث ركائز، الركيزة ال</w:t>
      </w:r>
      <w:r w:rsidRPr="00CE3EB0">
        <w:rPr>
          <w:rFonts w:ascii="Simplified Arabic" w:eastAsia="Calibri" w:hAnsi="Simplified Arabic" w:cs="Simplified Arabic" w:hint="cs"/>
          <w:sz w:val="28"/>
          <w:szCs w:val="28"/>
          <w:rtl/>
          <w:lang w:bidi="ar-IQ"/>
        </w:rPr>
        <w:t>أ</w:t>
      </w:r>
      <w:r w:rsidRPr="00CE3EB0">
        <w:rPr>
          <w:rFonts w:ascii="Simplified Arabic" w:eastAsia="Calibri" w:hAnsi="Simplified Arabic" w:cs="Simplified Arabic"/>
          <w:sz w:val="28"/>
          <w:szCs w:val="28"/>
          <w:rtl/>
          <w:lang w:bidi="ar-IQ"/>
        </w:rPr>
        <w:t xml:space="preserve">ولى </w:t>
      </w:r>
      <w:r w:rsidRPr="00CE3EB0">
        <w:rPr>
          <w:rFonts w:ascii="Simplified Arabic" w:eastAsia="Calibri" w:hAnsi="Simplified Arabic" w:cs="Simplified Arabic" w:hint="cs"/>
          <w:sz w:val="28"/>
          <w:szCs w:val="28"/>
          <w:rtl/>
          <w:lang w:bidi="ar-IQ"/>
        </w:rPr>
        <w:t>أ</w:t>
      </w:r>
      <w:r w:rsidRPr="00CE3EB0">
        <w:rPr>
          <w:rFonts w:ascii="Simplified Arabic" w:eastAsia="Calibri" w:hAnsi="Simplified Arabic" w:cs="Simplified Arabic"/>
          <w:sz w:val="28"/>
          <w:szCs w:val="28"/>
          <w:rtl/>
          <w:lang w:bidi="ar-IQ"/>
        </w:rPr>
        <w:t>ن تأتي الدولة فعل</w:t>
      </w:r>
      <w:r w:rsidR="0046433D">
        <w:rPr>
          <w:rFonts w:ascii="Simplified Arabic" w:eastAsia="Calibri" w:hAnsi="Simplified Arabic" w:cs="Simplified Arabic"/>
          <w:sz w:val="28"/>
          <w:szCs w:val="28"/>
          <w:rtl/>
          <w:lang w:bidi="ar-IQ"/>
        </w:rPr>
        <w:t>اً غير مشروع سواء قيامها بعمل أ</w:t>
      </w:r>
      <w:r w:rsidR="0046433D">
        <w:rPr>
          <w:rFonts w:ascii="Simplified Arabic" w:eastAsia="Calibri" w:hAnsi="Simplified Arabic" w:cs="Simplified Arabic" w:hint="cs"/>
          <w:sz w:val="28"/>
          <w:szCs w:val="28"/>
          <w:rtl/>
          <w:lang w:bidi="ar-IQ"/>
        </w:rPr>
        <w:t>م</w:t>
      </w:r>
      <w:r w:rsidRPr="00CE3EB0">
        <w:rPr>
          <w:rFonts w:ascii="Simplified Arabic" w:eastAsia="Calibri" w:hAnsi="Simplified Arabic" w:cs="Simplified Arabic"/>
          <w:sz w:val="28"/>
          <w:szCs w:val="28"/>
          <w:rtl/>
          <w:lang w:bidi="ar-IQ"/>
        </w:rPr>
        <w:t xml:space="preserve"> امتن</w:t>
      </w:r>
      <w:r w:rsidR="0046433D">
        <w:rPr>
          <w:rFonts w:ascii="Simplified Arabic" w:eastAsia="Calibri" w:hAnsi="Simplified Arabic" w:cs="Simplified Arabic"/>
          <w:sz w:val="28"/>
          <w:szCs w:val="28"/>
          <w:rtl/>
          <w:lang w:bidi="ar-IQ"/>
        </w:rPr>
        <w:t xml:space="preserve">اعها عن عمل، والثانية أن ينتج </w:t>
      </w:r>
      <w:r w:rsidR="0046433D">
        <w:rPr>
          <w:rFonts w:ascii="Simplified Arabic" w:eastAsia="Calibri" w:hAnsi="Simplified Arabic" w:cs="Simplified Arabic" w:hint="cs"/>
          <w:sz w:val="28"/>
          <w:szCs w:val="28"/>
          <w:rtl/>
          <w:lang w:bidi="ar-IQ"/>
        </w:rPr>
        <w:t>من</w:t>
      </w:r>
      <w:r w:rsidRPr="00CE3EB0">
        <w:rPr>
          <w:rFonts w:ascii="Simplified Arabic" w:eastAsia="Calibri" w:hAnsi="Simplified Arabic" w:cs="Simplified Arabic"/>
          <w:sz w:val="28"/>
          <w:szCs w:val="28"/>
          <w:rtl/>
          <w:lang w:bidi="ar-IQ"/>
        </w:rPr>
        <w:t xml:space="preserve"> هذا الفعل ضرر، والركيزة الأخيرة هي الرابطة السببية بين الفعل والضرر</w:t>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vertAlign w:val="superscript"/>
          <w:rtl/>
          <w:lang w:bidi="ar-IQ"/>
        </w:rPr>
        <w:endnoteReference w:id="30"/>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rtl/>
          <w:lang w:bidi="ar-IQ"/>
        </w:rPr>
        <w:t>.</w:t>
      </w:r>
    </w:p>
    <w:p w:rsidR="00687A0F" w:rsidRPr="00CE3EB0" w:rsidRDefault="00687A0F" w:rsidP="00CE3EB0">
      <w:pPr>
        <w:spacing w:after="0" w:line="360" w:lineRule="auto"/>
        <w:ind w:firstLine="720"/>
        <w:jc w:val="both"/>
        <w:rPr>
          <w:rFonts w:ascii="Simplified Arabic" w:eastAsia="Calibri" w:hAnsi="Simplified Arabic" w:cs="Simplified Arabic"/>
          <w:sz w:val="28"/>
          <w:szCs w:val="28"/>
          <w:lang w:bidi="ar-IQ"/>
        </w:rPr>
      </w:pPr>
      <w:r w:rsidRPr="00CE3EB0">
        <w:rPr>
          <w:rFonts w:ascii="Simplified Arabic" w:eastAsia="Calibri" w:hAnsi="Simplified Arabic" w:cs="Simplified Arabic"/>
          <w:sz w:val="28"/>
          <w:szCs w:val="28"/>
          <w:rtl/>
          <w:lang w:bidi="ar-IQ"/>
        </w:rPr>
        <w:t xml:space="preserve">بخصوص الركيزة الأولى أن يشكل الفعل خرقاً لإلتزام دولي، أياً كان مصدر هذا الإلتزام (المعاهدات، العرف، المبادئ العامة للقانون) </w:t>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vertAlign w:val="superscript"/>
          <w:rtl/>
          <w:lang w:bidi="ar-IQ"/>
        </w:rPr>
        <w:endnoteReference w:id="31"/>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rtl/>
          <w:lang w:bidi="ar-IQ"/>
        </w:rPr>
        <w:t>، ويمكن التعبير عن هذه الأفعال غير المشروعة(الأفعال التي ترتكب ب</w:t>
      </w:r>
      <w:r w:rsidRPr="00CE3EB0">
        <w:rPr>
          <w:rFonts w:ascii="Simplified Arabic" w:eastAsia="Calibri" w:hAnsi="Simplified Arabic" w:cs="Simplified Arabic" w:hint="cs"/>
          <w:sz w:val="28"/>
          <w:szCs w:val="28"/>
          <w:rtl/>
          <w:lang w:bidi="ar-IQ"/>
        </w:rPr>
        <w:t>أ</w:t>
      </w:r>
      <w:r w:rsidRPr="00CE3EB0">
        <w:rPr>
          <w:rFonts w:ascii="Simplified Arabic" w:eastAsia="Calibri" w:hAnsi="Simplified Arabic" w:cs="Simplified Arabic"/>
          <w:sz w:val="28"/>
          <w:szCs w:val="28"/>
          <w:rtl/>
          <w:lang w:bidi="ar-IQ"/>
        </w:rPr>
        <w:t xml:space="preserve">سم الدولة أو برضاها أو بتشجيع منها ضد مصلحة دولية ومعتبرة لدى دولة أخرى)، أو (كل فعل يعد انتهاكاً للمصالح التي يحميها القانون الدولي ويقرر لمقترفها العقوبة) </w:t>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vertAlign w:val="superscript"/>
          <w:rtl/>
          <w:lang w:bidi="ar-IQ"/>
        </w:rPr>
        <w:endnoteReference w:id="32"/>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rtl/>
          <w:lang w:bidi="ar-IQ"/>
        </w:rPr>
        <w:t>.</w:t>
      </w:r>
    </w:p>
    <w:p w:rsidR="00687A0F" w:rsidRPr="00CE3EB0" w:rsidRDefault="00687A0F" w:rsidP="00CE3EB0">
      <w:pPr>
        <w:spacing w:after="0" w:line="360" w:lineRule="auto"/>
        <w:ind w:firstLine="720"/>
        <w:jc w:val="both"/>
        <w:rPr>
          <w:rFonts w:ascii="Simplified Arabic" w:eastAsia="Calibri" w:hAnsi="Simplified Arabic" w:cs="Simplified Arabic"/>
          <w:sz w:val="28"/>
          <w:szCs w:val="28"/>
          <w:rtl/>
          <w:lang w:bidi="ar-IQ"/>
        </w:rPr>
      </w:pPr>
      <w:r w:rsidRPr="00CE3EB0">
        <w:rPr>
          <w:rFonts w:ascii="Simplified Arabic" w:eastAsia="Calibri" w:hAnsi="Simplified Arabic" w:cs="Simplified Arabic"/>
          <w:sz w:val="28"/>
          <w:szCs w:val="28"/>
          <w:rtl/>
          <w:lang w:bidi="ar-IQ"/>
        </w:rPr>
        <w:t xml:space="preserve">وقد تم </w:t>
      </w:r>
      <w:r w:rsidR="001773CF">
        <w:rPr>
          <w:rFonts w:ascii="Simplified Arabic" w:eastAsia="Calibri" w:hAnsi="Simplified Arabic" w:cs="Simplified Arabic" w:hint="cs"/>
          <w:sz w:val="28"/>
          <w:szCs w:val="28"/>
          <w:rtl/>
          <w:lang w:bidi="ar-IQ"/>
        </w:rPr>
        <w:t>إ</w:t>
      </w:r>
      <w:r w:rsidRPr="00CE3EB0">
        <w:rPr>
          <w:rFonts w:ascii="Simplified Arabic" w:eastAsia="Calibri" w:hAnsi="Simplified Arabic" w:cs="Simplified Arabic"/>
          <w:sz w:val="28"/>
          <w:szCs w:val="28"/>
          <w:rtl/>
          <w:lang w:bidi="ar-IQ"/>
        </w:rPr>
        <w:t xml:space="preserve">يضاح شروط العمل غير المشروع دولياً، في المادة (2) من مشروع المسؤولية الدولية، الذي </w:t>
      </w:r>
      <w:r w:rsidRPr="00CE3EB0">
        <w:rPr>
          <w:rFonts w:ascii="Simplified Arabic" w:eastAsia="Calibri" w:hAnsi="Simplified Arabic" w:cs="Simplified Arabic" w:hint="cs"/>
          <w:sz w:val="28"/>
          <w:szCs w:val="28"/>
          <w:rtl/>
          <w:lang w:bidi="ar-IQ"/>
        </w:rPr>
        <w:t>أ</w:t>
      </w:r>
      <w:r w:rsidRPr="00CE3EB0">
        <w:rPr>
          <w:rFonts w:ascii="Simplified Arabic" w:eastAsia="Calibri" w:hAnsi="Simplified Arabic" w:cs="Simplified Arabic"/>
          <w:sz w:val="28"/>
          <w:szCs w:val="28"/>
          <w:rtl/>
          <w:lang w:bidi="ar-IQ"/>
        </w:rPr>
        <w:t>عدته لجنة القانون الدولي بع</w:t>
      </w:r>
      <w:r w:rsidR="0046433D">
        <w:rPr>
          <w:rFonts w:ascii="Simplified Arabic" w:eastAsia="Calibri" w:hAnsi="Simplified Arabic" w:cs="Simplified Arabic"/>
          <w:sz w:val="28"/>
          <w:szCs w:val="28"/>
          <w:rtl/>
          <w:lang w:bidi="ar-IQ"/>
        </w:rPr>
        <w:t>د تعديلها لتكون على النحو ال</w:t>
      </w:r>
      <w:r w:rsidR="0046433D">
        <w:rPr>
          <w:rFonts w:ascii="Simplified Arabic" w:eastAsia="Calibri" w:hAnsi="Simplified Arabic" w:cs="Simplified Arabic" w:hint="cs"/>
          <w:sz w:val="28"/>
          <w:szCs w:val="28"/>
          <w:rtl/>
          <w:lang w:bidi="ar-IQ"/>
        </w:rPr>
        <w:t>آتي</w:t>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vertAlign w:val="superscript"/>
          <w:rtl/>
          <w:lang w:bidi="ar-IQ"/>
        </w:rPr>
        <w:endnoteReference w:id="33"/>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rtl/>
          <w:lang w:bidi="ar-IQ"/>
        </w:rPr>
        <w:t>:</w:t>
      </w:r>
    </w:p>
    <w:p w:rsidR="00687A0F" w:rsidRPr="00CE3EB0" w:rsidRDefault="00687A0F" w:rsidP="00CE3EB0">
      <w:pPr>
        <w:spacing w:after="0" w:line="360" w:lineRule="auto"/>
        <w:jc w:val="both"/>
        <w:rPr>
          <w:rFonts w:ascii="Simplified Arabic" w:eastAsia="Calibri" w:hAnsi="Simplified Arabic" w:cs="Simplified Arabic"/>
          <w:sz w:val="28"/>
          <w:szCs w:val="28"/>
          <w:rtl/>
          <w:lang w:bidi="ar-IQ"/>
        </w:rPr>
      </w:pPr>
      <w:r w:rsidRPr="00CE3EB0">
        <w:rPr>
          <w:rFonts w:ascii="Simplified Arabic" w:eastAsia="Calibri" w:hAnsi="Simplified Arabic" w:cs="Simplified Arabic"/>
          <w:sz w:val="28"/>
          <w:szCs w:val="28"/>
          <w:rtl/>
          <w:lang w:bidi="ar-IQ"/>
        </w:rPr>
        <w:t>1. سلوك يتمثل في فعل وامتناع منسوب للدولة وفقاً للقانون الدولي.</w:t>
      </w:r>
    </w:p>
    <w:p w:rsidR="00687A0F" w:rsidRPr="00CE3EB0" w:rsidRDefault="00687A0F" w:rsidP="00CE3EB0">
      <w:pPr>
        <w:spacing w:after="0" w:line="360" w:lineRule="auto"/>
        <w:jc w:val="both"/>
        <w:rPr>
          <w:rFonts w:ascii="Simplified Arabic" w:eastAsia="Calibri" w:hAnsi="Simplified Arabic" w:cs="Simplified Arabic"/>
          <w:sz w:val="28"/>
          <w:szCs w:val="28"/>
          <w:rtl/>
          <w:lang w:bidi="ar-IQ"/>
        </w:rPr>
      </w:pPr>
      <w:r w:rsidRPr="00CE3EB0">
        <w:rPr>
          <w:rFonts w:ascii="Simplified Arabic" w:eastAsia="Calibri" w:hAnsi="Simplified Arabic" w:cs="Simplified Arabic"/>
          <w:sz w:val="28"/>
          <w:szCs w:val="28"/>
          <w:rtl/>
          <w:lang w:bidi="ar-IQ"/>
        </w:rPr>
        <w:t>2. أن يشكل هذا السلوك مخالفة لأحد الإلتزامات الدولية للدولة.</w:t>
      </w:r>
    </w:p>
    <w:p w:rsidR="00687A0F" w:rsidRPr="00CE3EB0" w:rsidRDefault="00687A0F" w:rsidP="00FA4FD3">
      <w:pPr>
        <w:spacing w:after="0" w:line="360" w:lineRule="auto"/>
        <w:ind w:firstLine="720"/>
        <w:jc w:val="both"/>
        <w:rPr>
          <w:rFonts w:ascii="Simplified Arabic" w:eastAsia="Calibri" w:hAnsi="Simplified Arabic" w:cs="Simplified Arabic"/>
          <w:sz w:val="28"/>
          <w:szCs w:val="28"/>
          <w:lang w:bidi="ar-IQ"/>
        </w:rPr>
      </w:pPr>
      <w:r w:rsidRPr="00CE3EB0">
        <w:rPr>
          <w:rFonts w:ascii="Simplified Arabic" w:eastAsia="Calibri" w:hAnsi="Simplified Arabic" w:cs="Simplified Arabic"/>
          <w:sz w:val="28"/>
          <w:szCs w:val="28"/>
          <w:rtl/>
          <w:lang w:bidi="ar-IQ"/>
        </w:rPr>
        <w:t xml:space="preserve">وهذه الشروط تنسجم تماماً مع سلوك الدولة في الامتناع عن الموافقة على عمليات الإغاثة الإنسانية، فهو يمثل بطبيعته مخالفة عن طريق الامتناع لأحد الالتزامات الدولية سواء تلك المنصوص عليها في الاتفاقيات الدولية، على سبيل المثال نص المادة (23) من اتفاقية جنيف الرابعة عام 1949، فهي تنص (على كل طرف من الأطراف السامية المتعاقدة أن يكفل حرية مرور ... وعليه كذلك الترخيص بحرية مرور أي رسالات من الأغذية الضرورية ...)، </w:t>
      </w:r>
      <w:r w:rsidRPr="00CE3EB0">
        <w:rPr>
          <w:rFonts w:ascii="Simplified Arabic" w:eastAsia="Calibri" w:hAnsi="Simplified Arabic" w:cs="Simplified Arabic"/>
          <w:sz w:val="28"/>
          <w:szCs w:val="28"/>
          <w:rtl/>
          <w:lang w:bidi="ar-IQ"/>
        </w:rPr>
        <w:lastRenderedPageBreak/>
        <w:t>كما نصت المادة (70/فق2) من البروتوكول الأول الإضافي لعام 1977 (على أطراف النزاع وكل طرف سام متعاقد أن يسمح ويسهل المرور السريع وبدون عرقلة لجميع إرساليات وتجهيزات الغوث والعاملين عليها والتي يتم التزويد بها وبهم وفقاً لأحكام هذا القسم حتى ولو كانت هذه المساعدة معدة للسكان المدنيين التابعين للخصم).</w:t>
      </w:r>
    </w:p>
    <w:p w:rsidR="00687A0F" w:rsidRPr="00CE3EB0" w:rsidRDefault="00687A0F" w:rsidP="0046433D">
      <w:pPr>
        <w:spacing w:after="0" w:line="360" w:lineRule="auto"/>
        <w:ind w:firstLine="720"/>
        <w:jc w:val="both"/>
        <w:rPr>
          <w:rFonts w:ascii="Simplified Arabic" w:eastAsia="Calibri" w:hAnsi="Simplified Arabic" w:cs="Simplified Arabic"/>
          <w:sz w:val="28"/>
          <w:szCs w:val="28"/>
          <w:rtl/>
          <w:lang w:bidi="ar-IQ"/>
        </w:rPr>
      </w:pPr>
      <w:r w:rsidRPr="00CE3EB0">
        <w:rPr>
          <w:rFonts w:ascii="Simplified Arabic" w:eastAsia="Calibri" w:hAnsi="Simplified Arabic" w:cs="Simplified Arabic"/>
          <w:sz w:val="28"/>
          <w:szCs w:val="28"/>
          <w:rtl/>
          <w:lang w:bidi="ar-IQ"/>
        </w:rPr>
        <w:t>أو لربما يكون مصدر هذا الالتزام العرف الدولي، كما أشارت دراسة اللجنة الدولية للصليب ال</w:t>
      </w:r>
      <w:r w:rsidRPr="00CE3EB0">
        <w:rPr>
          <w:rFonts w:ascii="Simplified Arabic" w:eastAsia="Calibri" w:hAnsi="Simplified Arabic" w:cs="Simplified Arabic" w:hint="cs"/>
          <w:sz w:val="28"/>
          <w:szCs w:val="28"/>
          <w:rtl/>
          <w:lang w:bidi="ar-IQ"/>
        </w:rPr>
        <w:t>أ</w:t>
      </w:r>
      <w:r w:rsidRPr="00CE3EB0">
        <w:rPr>
          <w:rFonts w:ascii="Simplified Arabic" w:eastAsia="Calibri" w:hAnsi="Simplified Arabic" w:cs="Simplified Arabic"/>
          <w:sz w:val="28"/>
          <w:szCs w:val="28"/>
          <w:rtl/>
          <w:lang w:bidi="ar-IQ"/>
        </w:rPr>
        <w:t>حمر بشأن ال</w:t>
      </w:r>
      <w:r w:rsidR="0046433D">
        <w:rPr>
          <w:rFonts w:ascii="Simplified Arabic" w:eastAsia="Calibri" w:hAnsi="Simplified Arabic" w:cs="Simplified Arabic"/>
          <w:sz w:val="28"/>
          <w:szCs w:val="28"/>
          <w:rtl/>
          <w:lang w:bidi="ar-IQ"/>
        </w:rPr>
        <w:t xml:space="preserve">قانون الدولي الإنساني العرفي </w:t>
      </w:r>
      <w:r w:rsidR="0046433D">
        <w:rPr>
          <w:rFonts w:ascii="Simplified Arabic" w:eastAsia="Calibri" w:hAnsi="Simplified Arabic" w:cs="Simplified Arabic" w:hint="cs"/>
          <w:sz w:val="28"/>
          <w:szCs w:val="28"/>
          <w:rtl/>
          <w:lang w:bidi="ar-IQ"/>
        </w:rPr>
        <w:t>إلى</w:t>
      </w:r>
      <w:r w:rsidRPr="00CE3EB0">
        <w:rPr>
          <w:rFonts w:ascii="Simplified Arabic" w:eastAsia="Calibri" w:hAnsi="Simplified Arabic" w:cs="Simplified Arabic"/>
          <w:sz w:val="28"/>
          <w:szCs w:val="28"/>
          <w:rtl/>
          <w:lang w:bidi="ar-IQ"/>
        </w:rPr>
        <w:t xml:space="preserve"> إن هناك واجب على الدول في أن لا تشجع انتهاكات القانون الدولي الإنساني من أطراف النزاع، ويجب أن تمارس نفوذها إلى الحد الممكن لغرض وقف انتهاكات القانون الدولي الإنساني </w:t>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vertAlign w:val="superscript"/>
          <w:rtl/>
          <w:lang w:bidi="ar-IQ"/>
        </w:rPr>
        <w:endnoteReference w:id="34"/>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hint="cs"/>
          <w:sz w:val="28"/>
          <w:szCs w:val="28"/>
          <w:rtl/>
          <w:lang w:bidi="ar-IQ"/>
        </w:rPr>
        <w:t>.</w:t>
      </w:r>
    </w:p>
    <w:p w:rsidR="00687A0F" w:rsidRPr="00CE3EB0" w:rsidRDefault="00687A0F" w:rsidP="0046433D">
      <w:pPr>
        <w:spacing w:after="0" w:line="360" w:lineRule="auto"/>
        <w:ind w:firstLine="720"/>
        <w:jc w:val="both"/>
        <w:rPr>
          <w:rFonts w:ascii="Simplified Arabic" w:eastAsia="Calibri" w:hAnsi="Simplified Arabic" w:cs="Simplified Arabic"/>
          <w:sz w:val="28"/>
          <w:szCs w:val="28"/>
          <w:rtl/>
          <w:lang w:bidi="ar-IQ"/>
        </w:rPr>
      </w:pPr>
      <w:r w:rsidRPr="00CE3EB0">
        <w:rPr>
          <w:rFonts w:ascii="Simplified Arabic" w:eastAsia="Calibri" w:hAnsi="Simplified Arabic" w:cs="Simplified Arabic"/>
          <w:sz w:val="28"/>
          <w:szCs w:val="28"/>
          <w:rtl/>
          <w:lang w:bidi="ar-IQ"/>
        </w:rPr>
        <w:t>هذا بخصوص الركيزة الأولى وهي الفعل غير المشروع، و</w:t>
      </w:r>
      <w:r w:rsidRPr="00CE3EB0">
        <w:rPr>
          <w:rFonts w:ascii="Simplified Arabic" w:eastAsia="Calibri" w:hAnsi="Simplified Arabic" w:cs="Simplified Arabic" w:hint="cs"/>
          <w:sz w:val="28"/>
          <w:szCs w:val="28"/>
          <w:rtl/>
          <w:lang w:bidi="ar-IQ"/>
        </w:rPr>
        <w:t>إ</w:t>
      </w:r>
      <w:r w:rsidRPr="00CE3EB0">
        <w:rPr>
          <w:rFonts w:ascii="Simplified Arabic" w:eastAsia="Calibri" w:hAnsi="Simplified Arabic" w:cs="Simplified Arabic"/>
          <w:sz w:val="28"/>
          <w:szCs w:val="28"/>
          <w:rtl/>
          <w:lang w:bidi="ar-IQ"/>
        </w:rPr>
        <w:t xml:space="preserve">ن كان جانب من الفقه يضيف إلى هذه الركيزة (وجود الخطأ) بمعنى </w:t>
      </w:r>
      <w:r w:rsidR="0046433D">
        <w:rPr>
          <w:rFonts w:ascii="Simplified Arabic" w:eastAsia="Calibri" w:hAnsi="Simplified Arabic" w:cs="Simplified Arabic" w:hint="cs"/>
          <w:sz w:val="28"/>
          <w:szCs w:val="28"/>
          <w:rtl/>
          <w:lang w:bidi="ar-IQ"/>
        </w:rPr>
        <w:t>أ</w:t>
      </w:r>
      <w:r w:rsidRPr="00CE3EB0">
        <w:rPr>
          <w:rFonts w:ascii="Simplified Arabic" w:eastAsia="Calibri" w:hAnsi="Simplified Arabic" w:cs="Simplified Arabic"/>
          <w:sz w:val="28"/>
          <w:szCs w:val="28"/>
          <w:rtl/>
          <w:lang w:bidi="ar-IQ"/>
        </w:rPr>
        <w:t xml:space="preserve">ن الدولة لا تسأل إلا إذا وقع خطأ من جانبها سواء أكان خطأ إيجابياً يتمثل في قيام الدولة بفعل مخالف للقانون الدولي كمهاجمة عمال الإغاثة أو عرقلة مرور عمليات الإغاثة، أو خطأ سلبياً يتمثل </w:t>
      </w:r>
      <w:r w:rsidR="0046433D">
        <w:rPr>
          <w:rFonts w:ascii="Simplified Arabic" w:eastAsia="Calibri" w:hAnsi="Simplified Arabic" w:cs="Simplified Arabic" w:hint="cs"/>
          <w:sz w:val="28"/>
          <w:szCs w:val="28"/>
          <w:rtl/>
          <w:lang w:bidi="ar-IQ"/>
        </w:rPr>
        <w:t>ب</w:t>
      </w:r>
      <w:r w:rsidRPr="00CE3EB0">
        <w:rPr>
          <w:rFonts w:ascii="Simplified Arabic" w:eastAsia="Calibri" w:hAnsi="Simplified Arabic" w:cs="Simplified Arabic"/>
          <w:sz w:val="28"/>
          <w:szCs w:val="28"/>
          <w:rtl/>
          <w:lang w:bidi="ar-IQ"/>
        </w:rPr>
        <w:t xml:space="preserve">الامتناع أو النكول عن القيام بعمل كان ينبغي القيام به كالامتناع عن الموافقة على عمليات الإغاثة </w:t>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vertAlign w:val="superscript"/>
          <w:rtl/>
          <w:lang w:bidi="ar-IQ"/>
        </w:rPr>
        <w:endnoteReference w:id="35"/>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rtl/>
          <w:lang w:bidi="ar-IQ"/>
        </w:rPr>
        <w:t>.</w:t>
      </w:r>
    </w:p>
    <w:p w:rsidR="00687A0F" w:rsidRPr="00CE3EB0" w:rsidRDefault="00687A0F" w:rsidP="0046433D">
      <w:pPr>
        <w:spacing w:after="0" w:line="360" w:lineRule="auto"/>
        <w:ind w:firstLine="720"/>
        <w:jc w:val="both"/>
        <w:rPr>
          <w:rFonts w:ascii="Simplified Arabic" w:eastAsia="Calibri" w:hAnsi="Simplified Arabic" w:cs="Simplified Arabic"/>
          <w:sz w:val="28"/>
          <w:szCs w:val="28"/>
          <w:rtl/>
          <w:lang w:bidi="ar-IQ"/>
        </w:rPr>
      </w:pPr>
      <w:r w:rsidRPr="00CE3EB0">
        <w:rPr>
          <w:rFonts w:ascii="Simplified Arabic" w:eastAsia="Calibri" w:hAnsi="Simplified Arabic" w:cs="Simplified Arabic"/>
          <w:sz w:val="28"/>
          <w:szCs w:val="28"/>
          <w:rtl/>
          <w:lang w:bidi="ar-IQ"/>
        </w:rPr>
        <w:t xml:space="preserve">أما الركيزة الثانية وهي الضرر الناتج </w:t>
      </w:r>
      <w:r w:rsidR="0046433D">
        <w:rPr>
          <w:rFonts w:ascii="Simplified Arabic" w:eastAsia="Calibri" w:hAnsi="Simplified Arabic" w:cs="Simplified Arabic" w:hint="cs"/>
          <w:sz w:val="28"/>
          <w:szCs w:val="28"/>
          <w:rtl/>
          <w:lang w:bidi="ar-IQ"/>
        </w:rPr>
        <w:t xml:space="preserve">من </w:t>
      </w:r>
      <w:r w:rsidRPr="00CE3EB0">
        <w:rPr>
          <w:rFonts w:ascii="Simplified Arabic" w:eastAsia="Calibri" w:hAnsi="Simplified Arabic" w:cs="Simplified Arabic"/>
          <w:sz w:val="28"/>
          <w:szCs w:val="28"/>
          <w:rtl/>
          <w:lang w:bidi="ar-IQ"/>
        </w:rPr>
        <w:t>هذا الامتناع، لا شك أن الامتناع بحد ذاته يعد من أساليب جرائم الحرب التي من شأنها أن تنتج عدد كبير من الضحايا بسبب قطع المواد الأساسية التي يحتاجها السكان والمتمثلة بالغذاء وال</w:t>
      </w:r>
      <w:r w:rsidRPr="00CE3EB0">
        <w:rPr>
          <w:rFonts w:ascii="Simplified Arabic" w:eastAsia="Calibri" w:hAnsi="Simplified Arabic" w:cs="Simplified Arabic" w:hint="cs"/>
          <w:sz w:val="28"/>
          <w:szCs w:val="28"/>
          <w:rtl/>
          <w:lang w:bidi="ar-IQ"/>
        </w:rPr>
        <w:t>أ</w:t>
      </w:r>
      <w:r w:rsidRPr="00CE3EB0">
        <w:rPr>
          <w:rFonts w:ascii="Simplified Arabic" w:eastAsia="Calibri" w:hAnsi="Simplified Arabic" w:cs="Simplified Arabic"/>
          <w:sz w:val="28"/>
          <w:szCs w:val="28"/>
          <w:rtl/>
          <w:lang w:bidi="ar-IQ"/>
        </w:rPr>
        <w:t xml:space="preserve">دوية، مما يتسبب هذا الامتناع بضرر فادح وإبادة لمجموعة من الأبرياء، لذا فالامتناع عن الموافقة على عمليات الإغاثة الإنسانية ينتج ضرراً بمختلف أنواعه بالمدنيين المحتاجين لتلك الإغاثة </w:t>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vertAlign w:val="superscript"/>
          <w:rtl/>
          <w:lang w:bidi="ar-IQ"/>
        </w:rPr>
        <w:endnoteReference w:id="36"/>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rtl/>
          <w:lang w:bidi="ar-IQ"/>
        </w:rPr>
        <w:t>.</w:t>
      </w:r>
    </w:p>
    <w:p w:rsidR="00687A0F" w:rsidRPr="00CE3EB0" w:rsidRDefault="00687A0F" w:rsidP="00CE3EB0">
      <w:pPr>
        <w:spacing w:after="0" w:line="360" w:lineRule="auto"/>
        <w:ind w:firstLine="720"/>
        <w:jc w:val="both"/>
        <w:rPr>
          <w:rFonts w:ascii="Simplified Arabic" w:eastAsia="Calibri" w:hAnsi="Simplified Arabic" w:cs="Simplified Arabic"/>
          <w:sz w:val="28"/>
          <w:szCs w:val="28"/>
          <w:rtl/>
          <w:lang w:bidi="ar-IQ"/>
        </w:rPr>
      </w:pPr>
      <w:r w:rsidRPr="00CE3EB0">
        <w:rPr>
          <w:rFonts w:ascii="Simplified Arabic" w:eastAsia="Calibri" w:hAnsi="Simplified Arabic" w:cs="Simplified Arabic"/>
          <w:sz w:val="28"/>
          <w:szCs w:val="28"/>
          <w:rtl/>
          <w:lang w:bidi="ar-IQ"/>
        </w:rPr>
        <w:t xml:space="preserve">وبخصوص الركيزة الثالثة وهي الرابطة السببية بين فعل الامتناع وبين موت أو تجويع المدنيين، </w:t>
      </w:r>
      <w:r w:rsidRPr="00CE3EB0">
        <w:rPr>
          <w:rFonts w:ascii="Simplified Arabic" w:eastAsia="Calibri" w:hAnsi="Simplified Arabic" w:cs="Simplified Arabic"/>
          <w:sz w:val="28"/>
          <w:szCs w:val="28"/>
          <w:rtl/>
        </w:rPr>
        <w:t xml:space="preserve">على سبيل المثال ما حصل في السودان إذ يعاني آلاف الأشخاص النازحين من </w:t>
      </w:r>
      <w:r w:rsidRPr="00CE3EB0">
        <w:rPr>
          <w:rFonts w:ascii="Simplified Arabic" w:eastAsia="Calibri" w:hAnsi="Simplified Arabic" w:cs="Simplified Arabic"/>
          <w:sz w:val="28"/>
          <w:szCs w:val="28"/>
          <w:rtl/>
        </w:rPr>
        <w:lastRenderedPageBreak/>
        <w:t xml:space="preserve">منازلهم من نقص في الغذاء والماء والأدوية بسبب منع وصول الإغاثة الكافية إلى تلك الجماعات، وبالنتيجة حدوث العشرات من الوفيات بسبب ذلك الحرمان </w:t>
      </w:r>
      <w:r w:rsidRPr="00CE3EB0">
        <w:rPr>
          <w:rFonts w:ascii="Simplified Arabic" w:eastAsia="Calibri" w:hAnsi="Simplified Arabic" w:cs="Simplified Arabic"/>
          <w:sz w:val="28"/>
          <w:szCs w:val="28"/>
          <w:vertAlign w:val="superscript"/>
          <w:rtl/>
        </w:rPr>
        <w:t>(</w:t>
      </w:r>
      <w:r w:rsidRPr="00CE3EB0">
        <w:rPr>
          <w:rFonts w:ascii="Simplified Arabic" w:eastAsia="Calibri" w:hAnsi="Simplified Arabic" w:cs="Simplified Arabic"/>
          <w:sz w:val="28"/>
          <w:szCs w:val="28"/>
          <w:vertAlign w:val="superscript"/>
          <w:rtl/>
        </w:rPr>
        <w:endnoteReference w:id="37"/>
      </w:r>
      <w:r w:rsidRPr="00CE3EB0">
        <w:rPr>
          <w:rFonts w:ascii="Simplified Arabic" w:eastAsia="Calibri" w:hAnsi="Simplified Arabic" w:cs="Simplified Arabic"/>
          <w:sz w:val="28"/>
          <w:szCs w:val="28"/>
          <w:vertAlign w:val="superscript"/>
          <w:rtl/>
        </w:rPr>
        <w:t>)</w:t>
      </w:r>
      <w:r w:rsidRPr="00CE3EB0">
        <w:rPr>
          <w:rFonts w:ascii="Simplified Arabic" w:eastAsia="Calibri" w:hAnsi="Simplified Arabic" w:cs="Simplified Arabic"/>
          <w:sz w:val="28"/>
          <w:szCs w:val="28"/>
          <w:rtl/>
          <w:lang w:bidi="ar-IQ"/>
        </w:rPr>
        <w:t>.</w:t>
      </w:r>
    </w:p>
    <w:p w:rsidR="00687A0F" w:rsidRPr="00CE3EB0" w:rsidRDefault="00687A0F" w:rsidP="00CE3EB0">
      <w:pPr>
        <w:spacing w:after="0" w:line="360" w:lineRule="auto"/>
        <w:ind w:firstLine="720"/>
        <w:jc w:val="both"/>
        <w:rPr>
          <w:rFonts w:ascii="Simplified Arabic" w:eastAsia="Calibri" w:hAnsi="Simplified Arabic" w:cs="Simplified Arabic"/>
          <w:sz w:val="28"/>
          <w:szCs w:val="28"/>
          <w:lang w:bidi="ar-IQ"/>
        </w:rPr>
      </w:pPr>
      <w:r w:rsidRPr="00CE3EB0">
        <w:rPr>
          <w:rFonts w:ascii="Simplified Arabic" w:eastAsia="Calibri" w:hAnsi="Simplified Arabic" w:cs="Simplified Arabic"/>
          <w:sz w:val="28"/>
          <w:szCs w:val="28"/>
          <w:rtl/>
          <w:lang w:bidi="ar-IQ"/>
        </w:rPr>
        <w:t>وبالأصل يعد مبدأ الإلتزام بالموافقة ع</w:t>
      </w:r>
      <w:r w:rsidR="00ED3509">
        <w:rPr>
          <w:rFonts w:ascii="Simplified Arabic" w:eastAsia="Calibri" w:hAnsi="Simplified Arabic" w:cs="Simplified Arabic"/>
          <w:sz w:val="28"/>
          <w:szCs w:val="28"/>
          <w:rtl/>
          <w:lang w:bidi="ar-IQ"/>
        </w:rPr>
        <w:t>لى عمليات الإغاثة وتسهيل مرورها</w:t>
      </w:r>
      <w:r w:rsidRPr="00CE3EB0">
        <w:rPr>
          <w:rFonts w:ascii="Simplified Arabic" w:eastAsia="Calibri" w:hAnsi="Simplified Arabic" w:cs="Simplified Arabic"/>
          <w:sz w:val="28"/>
          <w:szCs w:val="28"/>
          <w:rtl/>
          <w:lang w:bidi="ar-IQ"/>
        </w:rPr>
        <w:t>جزءاً من فكرة (الالتزام بكفالة احترام قواعد القانون الدولي الإنساني)، إذ تتعهد جميع الدول بموجب المادة (1) المشتركة في اتفاقيات جنيف ال</w:t>
      </w:r>
      <w:r w:rsidRPr="00CE3EB0">
        <w:rPr>
          <w:rFonts w:ascii="Simplified Arabic" w:eastAsia="Calibri" w:hAnsi="Simplified Arabic" w:cs="Simplified Arabic" w:hint="cs"/>
          <w:sz w:val="28"/>
          <w:szCs w:val="28"/>
          <w:rtl/>
          <w:lang w:bidi="ar-IQ"/>
        </w:rPr>
        <w:t>أ</w:t>
      </w:r>
      <w:r w:rsidRPr="00CE3EB0">
        <w:rPr>
          <w:rFonts w:ascii="Simplified Arabic" w:eastAsia="Calibri" w:hAnsi="Simplified Arabic" w:cs="Simplified Arabic"/>
          <w:sz w:val="28"/>
          <w:szCs w:val="28"/>
          <w:rtl/>
          <w:lang w:bidi="ar-IQ"/>
        </w:rPr>
        <w:t>ربع</w:t>
      </w:r>
      <w:r w:rsidRPr="00CE3EB0">
        <w:rPr>
          <w:rFonts w:ascii="Simplified Arabic" w:eastAsia="Calibri" w:hAnsi="Simplified Arabic" w:cs="Simplified Arabic" w:hint="cs"/>
          <w:sz w:val="28"/>
          <w:szCs w:val="28"/>
          <w:rtl/>
          <w:lang w:bidi="ar-IQ"/>
        </w:rPr>
        <w:t>ة</w:t>
      </w:r>
      <w:r w:rsidRPr="00CE3EB0">
        <w:rPr>
          <w:rFonts w:ascii="Simplified Arabic" w:eastAsia="Calibri" w:hAnsi="Simplified Arabic" w:cs="Simplified Arabic"/>
          <w:sz w:val="28"/>
          <w:szCs w:val="28"/>
          <w:rtl/>
          <w:lang w:bidi="ar-IQ"/>
        </w:rPr>
        <w:t xml:space="preserve"> والبروتوكول الأول </w:t>
      </w:r>
      <w:r w:rsidRPr="00CE3EB0">
        <w:rPr>
          <w:rFonts w:ascii="Simplified Arabic" w:eastAsia="Calibri" w:hAnsi="Simplified Arabic" w:cs="Simplified Arabic" w:hint="cs"/>
          <w:sz w:val="28"/>
          <w:szCs w:val="28"/>
          <w:rtl/>
          <w:lang w:bidi="ar-IQ"/>
        </w:rPr>
        <w:t xml:space="preserve">الإضافي </w:t>
      </w:r>
      <w:r w:rsidRPr="00CE3EB0">
        <w:rPr>
          <w:rFonts w:ascii="Simplified Arabic" w:eastAsia="Calibri" w:hAnsi="Simplified Arabic" w:cs="Simplified Arabic"/>
          <w:sz w:val="28"/>
          <w:szCs w:val="28"/>
          <w:rtl/>
          <w:lang w:bidi="ar-IQ"/>
        </w:rPr>
        <w:t>بأن تكفل احترام أحكام هذه الاتفاقية في جميع ال</w:t>
      </w:r>
      <w:r w:rsidRPr="00CE3EB0">
        <w:rPr>
          <w:rFonts w:ascii="Simplified Arabic" w:eastAsia="Calibri" w:hAnsi="Simplified Arabic" w:cs="Simplified Arabic" w:hint="cs"/>
          <w:sz w:val="28"/>
          <w:szCs w:val="28"/>
          <w:rtl/>
          <w:lang w:bidi="ar-IQ"/>
        </w:rPr>
        <w:t>أ</w:t>
      </w:r>
      <w:r w:rsidRPr="00CE3EB0">
        <w:rPr>
          <w:rFonts w:ascii="Simplified Arabic" w:eastAsia="Calibri" w:hAnsi="Simplified Arabic" w:cs="Simplified Arabic"/>
          <w:sz w:val="28"/>
          <w:szCs w:val="28"/>
          <w:rtl/>
          <w:lang w:bidi="ar-IQ"/>
        </w:rPr>
        <w:t xml:space="preserve">حوال، وهذا الإلتزام أشارت </w:t>
      </w:r>
      <w:r w:rsidRPr="00CE3EB0">
        <w:rPr>
          <w:rFonts w:ascii="Simplified Arabic" w:eastAsia="Calibri" w:hAnsi="Simplified Arabic" w:cs="Simplified Arabic" w:hint="cs"/>
          <w:sz w:val="28"/>
          <w:szCs w:val="28"/>
          <w:rtl/>
          <w:lang w:bidi="ar-IQ"/>
        </w:rPr>
        <w:t>إ</w:t>
      </w:r>
      <w:r w:rsidRPr="00CE3EB0">
        <w:rPr>
          <w:rFonts w:ascii="Simplified Arabic" w:eastAsia="Calibri" w:hAnsi="Simplified Arabic" w:cs="Simplified Arabic"/>
          <w:sz w:val="28"/>
          <w:szCs w:val="28"/>
          <w:rtl/>
          <w:lang w:bidi="ar-IQ"/>
        </w:rPr>
        <w:t>ليه محكمة العدل الدولية بشأن مسألة النزاع بين نيكاراغوا والولايات المتحدة ال</w:t>
      </w:r>
      <w:r w:rsidRPr="00CE3EB0">
        <w:rPr>
          <w:rFonts w:ascii="Simplified Arabic" w:eastAsia="Calibri" w:hAnsi="Simplified Arabic" w:cs="Simplified Arabic" w:hint="cs"/>
          <w:sz w:val="28"/>
          <w:szCs w:val="28"/>
          <w:rtl/>
          <w:lang w:bidi="ar-IQ"/>
        </w:rPr>
        <w:t>أ</w:t>
      </w:r>
      <w:r w:rsidRPr="00CE3EB0">
        <w:rPr>
          <w:rFonts w:ascii="Simplified Arabic" w:eastAsia="Calibri" w:hAnsi="Simplified Arabic" w:cs="Simplified Arabic"/>
          <w:sz w:val="28"/>
          <w:szCs w:val="28"/>
          <w:rtl/>
          <w:lang w:bidi="ar-IQ"/>
        </w:rPr>
        <w:t xml:space="preserve">ميركية </w:t>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vertAlign w:val="superscript"/>
          <w:rtl/>
          <w:lang w:bidi="ar-IQ"/>
        </w:rPr>
        <w:endnoteReference w:id="38"/>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rtl/>
          <w:lang w:bidi="ar-IQ"/>
        </w:rPr>
        <w:t xml:space="preserve">. </w:t>
      </w:r>
    </w:p>
    <w:p w:rsidR="00687A0F" w:rsidRPr="00CE3EB0" w:rsidRDefault="00687A0F" w:rsidP="00ED3509">
      <w:pPr>
        <w:spacing w:after="0" w:line="360" w:lineRule="auto"/>
        <w:ind w:firstLine="720"/>
        <w:jc w:val="both"/>
        <w:rPr>
          <w:rFonts w:ascii="Simplified Arabic" w:eastAsia="Calibri" w:hAnsi="Simplified Arabic" w:cs="Simplified Arabic"/>
          <w:sz w:val="28"/>
          <w:szCs w:val="28"/>
          <w:lang w:bidi="ar-IQ"/>
        </w:rPr>
      </w:pPr>
      <w:r w:rsidRPr="00CE3EB0">
        <w:rPr>
          <w:rFonts w:ascii="Simplified Arabic" w:eastAsia="Calibri" w:hAnsi="Simplified Arabic" w:cs="Simplified Arabic"/>
          <w:sz w:val="28"/>
          <w:szCs w:val="28"/>
          <w:rtl/>
          <w:lang w:bidi="ar-IQ"/>
        </w:rPr>
        <w:t>وبناء على ذلك فأن مخالفة الدولة لذلك الإلتزام وحرمان المدنيين من الإغاثة الإنسانية يكون بمثابة انتهاك لقواعد القانون الدولي والذي يترتب عليه مسؤولية</w:t>
      </w:r>
      <w:r w:rsidR="0046433D">
        <w:rPr>
          <w:rFonts w:ascii="Simplified Arabic" w:eastAsia="Calibri" w:hAnsi="Simplified Arabic" w:cs="Simplified Arabic"/>
          <w:sz w:val="28"/>
          <w:szCs w:val="28"/>
          <w:rtl/>
          <w:lang w:bidi="ar-IQ"/>
        </w:rPr>
        <w:t xml:space="preserve"> الدولة عن تلك المخالفة، </w:t>
      </w:r>
      <w:r w:rsidR="0046433D">
        <w:rPr>
          <w:rFonts w:ascii="Simplified Arabic" w:eastAsia="Calibri" w:hAnsi="Simplified Arabic" w:cs="Simplified Arabic" w:hint="cs"/>
          <w:sz w:val="28"/>
          <w:szCs w:val="28"/>
          <w:rtl/>
          <w:lang w:bidi="ar-IQ"/>
        </w:rPr>
        <w:t>على وفق</w:t>
      </w:r>
      <w:r w:rsidRPr="00CE3EB0">
        <w:rPr>
          <w:rFonts w:ascii="Simplified Arabic" w:eastAsia="Calibri" w:hAnsi="Simplified Arabic" w:cs="Simplified Arabic"/>
          <w:sz w:val="28"/>
          <w:szCs w:val="28"/>
          <w:rtl/>
          <w:lang w:bidi="ar-IQ"/>
        </w:rPr>
        <w:t xml:space="preserve"> أن كل قواعد القانون الدولي الإنساني المطبقة في أوقات النزاع تعد من قبيل القواعد الآمرة </w:t>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vertAlign w:val="superscript"/>
          <w:rtl/>
          <w:lang w:bidi="ar-IQ"/>
        </w:rPr>
        <w:endnoteReference w:id="39"/>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rtl/>
          <w:lang w:bidi="ar-IQ"/>
        </w:rPr>
        <w:t xml:space="preserve">، وهذا ما عبرت عنه محكمة العدل الدولية من خلال فتواها بشأن مشروعية التهديد بالأسلحة النووية بأنها قواعد غير قابلة للنقض من حيث الطابع </w:t>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vertAlign w:val="superscript"/>
          <w:rtl/>
          <w:lang w:bidi="ar-IQ"/>
        </w:rPr>
        <w:endnoteReference w:id="40"/>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rtl/>
          <w:lang w:bidi="ar-IQ"/>
        </w:rPr>
        <w:t>.</w:t>
      </w:r>
    </w:p>
    <w:p w:rsidR="00687A0F" w:rsidRPr="00CE3EB0" w:rsidRDefault="00687A0F" w:rsidP="00CE3EB0">
      <w:pPr>
        <w:spacing w:after="0" w:line="360" w:lineRule="auto"/>
        <w:ind w:firstLine="720"/>
        <w:jc w:val="both"/>
        <w:rPr>
          <w:rFonts w:ascii="Simplified Arabic" w:eastAsia="Calibri" w:hAnsi="Simplified Arabic" w:cs="Simplified Arabic"/>
          <w:sz w:val="28"/>
          <w:szCs w:val="28"/>
          <w:rtl/>
          <w:lang w:bidi="ar-IQ"/>
        </w:rPr>
      </w:pPr>
      <w:r w:rsidRPr="00CE3EB0">
        <w:rPr>
          <w:rFonts w:ascii="Simplified Arabic" w:eastAsia="Calibri" w:hAnsi="Simplified Arabic" w:cs="Simplified Arabic"/>
          <w:sz w:val="28"/>
          <w:szCs w:val="28"/>
          <w:rtl/>
          <w:lang w:bidi="ar-IQ"/>
        </w:rPr>
        <w:t xml:space="preserve">أما إذا احتجت الدولة بأن امتناعها عن الموافقة حق هي تملكه بموجب القواعد الدولية، فهل هذا الحق يحول بينها وبين قيام المسؤولية؟ في الواقع، هذا الدفع بحق الامتناع أو الموافقة الممنوح للدولة يكون مشروط بتبرير الامتناع وفقاً لأسباب جدية وحقيقية وقانونية وليست تعسفية، أما </w:t>
      </w:r>
      <w:r w:rsidRPr="00CE3EB0">
        <w:rPr>
          <w:rFonts w:ascii="Simplified Arabic" w:eastAsia="Calibri" w:hAnsi="Simplified Arabic" w:cs="Simplified Arabic" w:hint="cs"/>
          <w:sz w:val="28"/>
          <w:szCs w:val="28"/>
          <w:rtl/>
          <w:lang w:bidi="ar-IQ"/>
        </w:rPr>
        <w:t>إ</w:t>
      </w:r>
      <w:r w:rsidRPr="00CE3EB0">
        <w:rPr>
          <w:rFonts w:ascii="Simplified Arabic" w:eastAsia="Calibri" w:hAnsi="Simplified Arabic" w:cs="Simplified Arabic"/>
          <w:sz w:val="28"/>
          <w:szCs w:val="28"/>
          <w:rtl/>
          <w:lang w:bidi="ar-IQ"/>
        </w:rPr>
        <w:t>ذا كان الام</w:t>
      </w:r>
      <w:r w:rsidR="0046433D">
        <w:rPr>
          <w:rFonts w:ascii="Simplified Arabic" w:eastAsia="Calibri" w:hAnsi="Simplified Arabic" w:cs="Simplified Arabic"/>
          <w:sz w:val="28"/>
          <w:szCs w:val="28"/>
          <w:rtl/>
          <w:lang w:bidi="ar-IQ"/>
        </w:rPr>
        <w:t xml:space="preserve">تناع وفقاً لأسباب تعسفية </w:t>
      </w:r>
      <w:r w:rsidR="0046433D">
        <w:rPr>
          <w:rFonts w:ascii="Simplified Arabic" w:eastAsia="Calibri" w:hAnsi="Simplified Arabic" w:cs="Simplified Arabic" w:hint="cs"/>
          <w:sz w:val="28"/>
          <w:szCs w:val="28"/>
          <w:rtl/>
          <w:lang w:bidi="ar-IQ"/>
        </w:rPr>
        <w:t>من ثم</w:t>
      </w:r>
      <w:r w:rsidRPr="00CE3EB0">
        <w:rPr>
          <w:rFonts w:ascii="Simplified Arabic" w:eastAsia="Calibri" w:hAnsi="Simplified Arabic" w:cs="Simplified Arabic"/>
          <w:sz w:val="28"/>
          <w:szCs w:val="28"/>
          <w:rtl/>
          <w:lang w:bidi="ar-IQ"/>
        </w:rPr>
        <w:t xml:space="preserve"> هذا الحق يكون محلاً للمسؤولية طبقاً لمبدأ (التعسف في استعمال الحق - </w:t>
      </w:r>
      <w:r w:rsidRPr="00CE3EB0">
        <w:rPr>
          <w:rFonts w:ascii="Times New Roman" w:eastAsia="Calibri" w:hAnsi="Times New Roman" w:cs="Times New Roman"/>
          <w:sz w:val="28"/>
          <w:szCs w:val="28"/>
          <w:lang w:bidi="ar-IQ"/>
        </w:rPr>
        <w:t>Principle of abuse of right</w:t>
      </w:r>
      <w:r w:rsidRPr="00CE3EB0">
        <w:rPr>
          <w:rFonts w:ascii="Simplified Arabic" w:eastAsia="Calibri" w:hAnsi="Simplified Arabic" w:cs="Simplified Arabic"/>
          <w:sz w:val="28"/>
          <w:szCs w:val="28"/>
          <w:rtl/>
          <w:lang w:bidi="ar-IQ"/>
        </w:rPr>
        <w:t>)</w:t>
      </w:r>
      <w:r w:rsidRPr="00CE3EB0">
        <w:rPr>
          <w:rFonts w:ascii="Simplified Arabic" w:eastAsia="Calibri" w:hAnsi="Simplified Arabic" w:cs="Simplified Arabic"/>
          <w:sz w:val="28"/>
          <w:szCs w:val="28"/>
          <w:vertAlign w:val="superscript"/>
          <w:rtl/>
          <w:lang w:bidi="ar-IQ"/>
        </w:rPr>
        <w:t xml:space="preserve"> (</w:t>
      </w:r>
      <w:r w:rsidRPr="00CE3EB0">
        <w:rPr>
          <w:rFonts w:ascii="Simplified Arabic" w:eastAsia="Calibri" w:hAnsi="Simplified Arabic" w:cs="Simplified Arabic"/>
          <w:sz w:val="28"/>
          <w:szCs w:val="28"/>
          <w:vertAlign w:val="superscript"/>
          <w:rtl/>
          <w:lang w:bidi="ar-IQ"/>
        </w:rPr>
        <w:endnoteReference w:id="41"/>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rtl/>
          <w:lang w:bidi="ar-IQ"/>
        </w:rPr>
        <w:t>.</w:t>
      </w:r>
    </w:p>
    <w:p w:rsidR="00687A0F" w:rsidRPr="00CE3EB0" w:rsidRDefault="00687A0F" w:rsidP="00CE3EB0">
      <w:pPr>
        <w:spacing w:after="0" w:line="360" w:lineRule="auto"/>
        <w:ind w:firstLine="720"/>
        <w:jc w:val="both"/>
        <w:rPr>
          <w:rFonts w:ascii="Simplified Arabic" w:eastAsia="Simplified Arabic" w:hAnsi="Simplified Arabic" w:cs="Simplified Arabic"/>
          <w:color w:val="000000"/>
          <w:sz w:val="28"/>
          <w:szCs w:val="28"/>
          <w:rtl/>
          <w:lang w:bidi="ar-IQ"/>
        </w:rPr>
      </w:pPr>
      <w:r w:rsidRPr="00CE3EB0">
        <w:rPr>
          <w:rFonts w:ascii="Simplified Arabic" w:eastAsia="Calibri" w:hAnsi="Simplified Arabic" w:cs="Simplified Arabic"/>
          <w:sz w:val="28"/>
          <w:szCs w:val="28"/>
          <w:rtl/>
          <w:lang w:bidi="ar-IQ"/>
        </w:rPr>
        <w:t>وهذاما أشار إليه قرار محكمة العدل الدولية في الرأي الاستشاري للأسلحة النووية الذي يفيد بأنه (في الوقت الذي يتم فيه النزاع المسلح، لا يُحرم أي شخص من الحياة تعسفاً...)</w:t>
      </w:r>
      <w:r w:rsidRPr="00CE3EB0">
        <w:rPr>
          <w:rFonts w:ascii="Simplified Arabic" w:eastAsia="Calibri" w:hAnsi="Simplified Arabic" w:cs="Simplified Arabic" w:hint="cs"/>
          <w:sz w:val="28"/>
          <w:szCs w:val="28"/>
          <w:vertAlign w:val="superscript"/>
          <w:rtl/>
          <w:lang w:bidi="ar-IQ"/>
        </w:rPr>
        <w:t>(</w:t>
      </w:r>
      <w:r w:rsidRPr="00CE3EB0">
        <w:rPr>
          <w:rFonts w:ascii="Simplified Arabic" w:eastAsia="Calibri" w:hAnsi="Simplified Arabic" w:cs="Times New Roman"/>
          <w:sz w:val="28"/>
          <w:szCs w:val="28"/>
          <w:vertAlign w:val="superscript"/>
          <w:rtl/>
          <w:lang w:bidi="ar-IQ"/>
        </w:rPr>
        <w:endnoteReference w:id="42"/>
      </w:r>
      <w:r w:rsidRPr="00CE3EB0">
        <w:rPr>
          <w:rFonts w:ascii="Simplified Arabic" w:eastAsia="Calibri" w:hAnsi="Simplified Arabic" w:cs="Simplified Arabic" w:hint="cs"/>
          <w:sz w:val="28"/>
          <w:szCs w:val="28"/>
          <w:vertAlign w:val="superscript"/>
          <w:rtl/>
          <w:lang w:bidi="ar-IQ"/>
        </w:rPr>
        <w:t>)</w:t>
      </w:r>
      <w:r w:rsidRPr="00CE3EB0">
        <w:rPr>
          <w:rFonts w:ascii="Simplified Arabic" w:eastAsia="Simplified Arabic" w:hAnsi="Simplified Arabic" w:cs="Simplified Arabic" w:hint="cs"/>
          <w:color w:val="000000"/>
          <w:sz w:val="28"/>
          <w:szCs w:val="28"/>
          <w:rtl/>
          <w:lang w:bidi="ar-IQ"/>
        </w:rPr>
        <w:t>، إ</w:t>
      </w:r>
      <w:r w:rsidRPr="00CE3EB0">
        <w:rPr>
          <w:rFonts w:ascii="Simplified Arabic" w:eastAsia="Simplified Arabic" w:hAnsi="Simplified Arabic" w:cs="Simplified Arabic"/>
          <w:color w:val="000000"/>
          <w:sz w:val="28"/>
          <w:szCs w:val="28"/>
          <w:rtl/>
          <w:lang w:bidi="ar-IQ"/>
        </w:rPr>
        <w:t xml:space="preserve">ذ يتحتم على الدول في المقام الأول، الإلتزام بتقديم الإغاثة لضمان حماية حقوق المدنيين، </w:t>
      </w:r>
      <w:r w:rsidRPr="00CE3EB0">
        <w:rPr>
          <w:rFonts w:ascii="Simplified Arabic" w:eastAsia="Simplified Arabic" w:hAnsi="Simplified Arabic" w:cs="Simplified Arabic"/>
          <w:color w:val="000000"/>
          <w:sz w:val="28"/>
          <w:szCs w:val="28"/>
          <w:rtl/>
          <w:lang w:bidi="ar-IQ"/>
        </w:rPr>
        <w:lastRenderedPageBreak/>
        <w:t xml:space="preserve">وبخلاف ذلك (أي في حال قررت الامتناع عن الموافقة) ينبغي عليها أن تثبت أنها قد بذلت كل الجهود الممكنة لاستخدام جميع الموارد المتاحة لها في مسعى للوفاء بتلك الالتزامات، لكنها غير قادرة فعلاً على الوفاء بالتزاماتها بموجب القانون الدولي الإنساني </w:t>
      </w:r>
      <w:r w:rsidRPr="00CE3EB0">
        <w:rPr>
          <w:rFonts w:ascii="Simplified Arabic" w:eastAsia="Simplified Arabic" w:hAnsi="Simplified Arabic" w:cs="Simplified Arabic"/>
          <w:color w:val="000000"/>
          <w:sz w:val="28"/>
          <w:szCs w:val="28"/>
          <w:vertAlign w:val="superscript"/>
          <w:rtl/>
          <w:lang w:bidi="ar-IQ"/>
        </w:rPr>
        <w:t>(</w:t>
      </w:r>
      <w:r w:rsidRPr="00CE3EB0">
        <w:rPr>
          <w:rFonts w:ascii="Simplified Arabic" w:eastAsia="Simplified Arabic" w:hAnsi="Simplified Arabic" w:cs="Simplified Arabic"/>
          <w:color w:val="000000"/>
          <w:sz w:val="28"/>
          <w:szCs w:val="28"/>
          <w:vertAlign w:val="superscript"/>
          <w:rtl/>
          <w:lang w:bidi="ar-IQ"/>
        </w:rPr>
        <w:endnoteReference w:id="43"/>
      </w:r>
      <w:r w:rsidRPr="00CE3EB0">
        <w:rPr>
          <w:rFonts w:ascii="Simplified Arabic" w:eastAsia="Simplified Arabic" w:hAnsi="Simplified Arabic" w:cs="Simplified Arabic"/>
          <w:color w:val="000000"/>
          <w:sz w:val="28"/>
          <w:szCs w:val="28"/>
          <w:vertAlign w:val="superscript"/>
          <w:rtl/>
          <w:lang w:bidi="ar-IQ"/>
        </w:rPr>
        <w:t>)</w:t>
      </w:r>
      <w:r w:rsidRPr="00CE3EB0">
        <w:rPr>
          <w:rFonts w:ascii="Simplified Arabic" w:eastAsia="Simplified Arabic" w:hAnsi="Simplified Arabic" w:cs="Simplified Arabic"/>
          <w:color w:val="000000"/>
          <w:sz w:val="28"/>
          <w:szCs w:val="28"/>
          <w:rtl/>
          <w:lang w:bidi="ar-IQ"/>
        </w:rPr>
        <w:t>.</w:t>
      </w:r>
    </w:p>
    <w:p w:rsidR="00687A0F" w:rsidRPr="00CE3EB0" w:rsidRDefault="00687A0F" w:rsidP="00CE3EB0">
      <w:pPr>
        <w:widowControl w:val="0"/>
        <w:spacing w:after="0" w:line="360" w:lineRule="auto"/>
        <w:ind w:firstLine="720"/>
        <w:jc w:val="both"/>
        <w:rPr>
          <w:rFonts w:ascii="Simplified Arabic" w:eastAsia="Simplified Arabic" w:hAnsi="Simplified Arabic" w:cs="Simplified Arabic"/>
          <w:color w:val="000000"/>
          <w:sz w:val="28"/>
          <w:szCs w:val="28"/>
          <w:rtl/>
          <w:lang w:bidi="ar-IQ"/>
        </w:rPr>
      </w:pPr>
      <w:r w:rsidRPr="00CE3EB0">
        <w:rPr>
          <w:rFonts w:ascii="Simplified Arabic" w:eastAsia="Simplified Arabic" w:hAnsi="Simplified Arabic" w:cs="Simplified Arabic"/>
          <w:color w:val="000000"/>
          <w:sz w:val="28"/>
          <w:szCs w:val="28"/>
          <w:rtl/>
          <w:lang w:bidi="ar-IQ"/>
        </w:rPr>
        <w:t xml:space="preserve">وعليه يمكن </w:t>
      </w:r>
      <w:r w:rsidR="00634D8F">
        <w:rPr>
          <w:rFonts w:ascii="Simplified Arabic" w:eastAsia="Simplified Arabic" w:hAnsi="Simplified Arabic" w:cs="Simplified Arabic" w:hint="cs"/>
          <w:color w:val="000000"/>
          <w:sz w:val="28"/>
          <w:szCs w:val="28"/>
          <w:rtl/>
          <w:lang w:bidi="ar-IQ"/>
        </w:rPr>
        <w:t>عدّ</w:t>
      </w:r>
      <w:r w:rsidRPr="00CE3EB0">
        <w:rPr>
          <w:rFonts w:ascii="Simplified Arabic" w:eastAsia="Simplified Arabic" w:hAnsi="Simplified Arabic" w:cs="Simplified Arabic"/>
          <w:color w:val="000000"/>
          <w:sz w:val="28"/>
          <w:szCs w:val="28"/>
          <w:rtl/>
          <w:lang w:bidi="ar-IQ"/>
        </w:rPr>
        <w:t xml:space="preserve"> امتناع الدولة عن الموافقة ع</w:t>
      </w:r>
      <w:r w:rsidR="00016D29">
        <w:rPr>
          <w:rFonts w:ascii="Simplified Arabic" w:eastAsia="Simplified Arabic" w:hAnsi="Simplified Arabic" w:cs="Simplified Arabic"/>
          <w:color w:val="000000"/>
          <w:sz w:val="28"/>
          <w:szCs w:val="28"/>
          <w:rtl/>
          <w:lang w:bidi="ar-IQ"/>
        </w:rPr>
        <w:t>لى عمليات الإغاثة سلوكاً تعسفي</w:t>
      </w:r>
      <w:r w:rsidR="00016D29">
        <w:rPr>
          <w:rFonts w:ascii="Simplified Arabic" w:eastAsia="Simplified Arabic" w:hAnsi="Simplified Arabic" w:cs="Simplified Arabic" w:hint="cs"/>
          <w:color w:val="000000"/>
          <w:sz w:val="28"/>
          <w:szCs w:val="28"/>
          <w:rtl/>
          <w:lang w:bidi="ar-IQ"/>
        </w:rPr>
        <w:t>اً</w:t>
      </w:r>
      <w:r w:rsidRPr="00CE3EB0">
        <w:rPr>
          <w:rFonts w:ascii="Simplified Arabic" w:eastAsia="Simplified Arabic" w:hAnsi="Simplified Arabic" w:cs="Simplified Arabic"/>
          <w:color w:val="000000"/>
          <w:sz w:val="28"/>
          <w:szCs w:val="28"/>
          <w:rtl/>
          <w:lang w:bidi="ar-IQ"/>
        </w:rPr>
        <w:t xml:space="preserve"> بموجب القانون الدولي الإنساني، إذا كان </w:t>
      </w:r>
      <w:r w:rsidRPr="00CE3EB0">
        <w:rPr>
          <w:rFonts w:ascii="Simplified Arabic" w:eastAsia="Simplified Arabic" w:hAnsi="Simplified Arabic" w:cs="Simplified Arabic"/>
          <w:color w:val="000000"/>
          <w:sz w:val="28"/>
          <w:szCs w:val="28"/>
          <w:vertAlign w:val="superscript"/>
          <w:rtl/>
          <w:lang w:bidi="ar-IQ"/>
        </w:rPr>
        <w:t>(</w:t>
      </w:r>
      <w:r w:rsidRPr="00CE3EB0">
        <w:rPr>
          <w:rFonts w:ascii="Simplified Arabic" w:eastAsia="Simplified Arabic" w:hAnsi="Simplified Arabic" w:cs="Simplified Arabic"/>
          <w:color w:val="000000"/>
          <w:sz w:val="28"/>
          <w:szCs w:val="28"/>
          <w:vertAlign w:val="superscript"/>
          <w:rtl/>
          <w:lang w:bidi="ar-IQ"/>
        </w:rPr>
        <w:endnoteReference w:id="44"/>
      </w:r>
      <w:r w:rsidRPr="00CE3EB0">
        <w:rPr>
          <w:rFonts w:ascii="Simplified Arabic" w:eastAsia="Simplified Arabic" w:hAnsi="Simplified Arabic" w:cs="Simplified Arabic"/>
          <w:color w:val="000000"/>
          <w:sz w:val="28"/>
          <w:szCs w:val="28"/>
          <w:vertAlign w:val="superscript"/>
          <w:rtl/>
          <w:lang w:bidi="ar-IQ"/>
        </w:rPr>
        <w:t>)</w:t>
      </w:r>
      <w:r w:rsidRPr="00CE3EB0">
        <w:rPr>
          <w:rFonts w:ascii="Simplified Arabic" w:eastAsia="Simplified Arabic" w:hAnsi="Simplified Arabic" w:cs="Simplified Arabic"/>
          <w:color w:val="000000"/>
          <w:sz w:val="28"/>
          <w:szCs w:val="28"/>
          <w:rtl/>
          <w:lang w:bidi="ar-IQ"/>
        </w:rPr>
        <w:t xml:space="preserve">: </w:t>
      </w:r>
    </w:p>
    <w:p w:rsidR="00687A0F" w:rsidRPr="00CE3EB0" w:rsidRDefault="00687A0F" w:rsidP="00CE3EB0">
      <w:pPr>
        <w:widowControl w:val="0"/>
        <w:numPr>
          <w:ilvl w:val="0"/>
          <w:numId w:val="1"/>
        </w:numPr>
        <w:spacing w:after="0" w:line="360" w:lineRule="auto"/>
        <w:contextualSpacing/>
        <w:jc w:val="both"/>
        <w:rPr>
          <w:rFonts w:ascii="Simplified Arabic" w:eastAsia="Simplified Arabic" w:hAnsi="Simplified Arabic" w:cs="Simplified Arabic"/>
          <w:color w:val="000000"/>
          <w:sz w:val="28"/>
          <w:szCs w:val="28"/>
          <w:rtl/>
          <w:lang w:bidi="ar-IQ"/>
        </w:rPr>
      </w:pPr>
      <w:r w:rsidRPr="00CE3EB0">
        <w:rPr>
          <w:rFonts w:ascii="Simplified Arabic" w:eastAsia="Simplified Arabic" w:hAnsi="Simplified Arabic" w:cs="Simplified Arabic" w:hint="cs"/>
          <w:color w:val="000000"/>
          <w:sz w:val="28"/>
          <w:szCs w:val="28"/>
          <w:rtl/>
          <w:lang w:bidi="ar-IQ"/>
        </w:rPr>
        <w:t>سلوك الدولة</w:t>
      </w:r>
      <w:r w:rsidRPr="00CE3EB0">
        <w:rPr>
          <w:rFonts w:ascii="Simplified Arabic" w:eastAsia="Simplified Arabic" w:hAnsi="Simplified Arabic" w:cs="Simplified Arabic"/>
          <w:color w:val="000000"/>
          <w:sz w:val="28"/>
          <w:szCs w:val="28"/>
          <w:rtl/>
          <w:lang w:bidi="ar-IQ"/>
        </w:rPr>
        <w:t xml:space="preserve"> يشكل خرقاً للإلتزام بكفالة واحترام القانون الدولي الإنساني.</w:t>
      </w:r>
    </w:p>
    <w:p w:rsidR="00687A0F" w:rsidRPr="00CE3EB0" w:rsidRDefault="00687A0F" w:rsidP="00CE3EB0">
      <w:pPr>
        <w:widowControl w:val="0"/>
        <w:numPr>
          <w:ilvl w:val="0"/>
          <w:numId w:val="1"/>
        </w:numPr>
        <w:spacing w:after="0" w:line="360" w:lineRule="auto"/>
        <w:contextualSpacing/>
        <w:jc w:val="both"/>
        <w:rPr>
          <w:rFonts w:ascii="Simplified Arabic" w:eastAsia="Simplified Arabic" w:hAnsi="Simplified Arabic" w:cs="Simplified Arabic"/>
          <w:color w:val="000000"/>
          <w:sz w:val="28"/>
          <w:szCs w:val="28"/>
          <w:rtl/>
          <w:lang w:bidi="ar-IQ"/>
        </w:rPr>
      </w:pPr>
      <w:r w:rsidRPr="00CE3EB0">
        <w:rPr>
          <w:rFonts w:ascii="Simplified Arabic" w:eastAsia="Simplified Arabic" w:hAnsi="Simplified Arabic" w:cs="Simplified Arabic"/>
          <w:color w:val="000000"/>
          <w:sz w:val="28"/>
          <w:szCs w:val="28"/>
          <w:rtl/>
          <w:lang w:bidi="ar-IQ"/>
        </w:rPr>
        <w:t>لا توجد علاقة تناسب معقولة بين الضرر الناجم عن السلوك والهدف المنشود تحقيقه.</w:t>
      </w:r>
    </w:p>
    <w:p w:rsidR="00687A0F" w:rsidRPr="00CE3EB0" w:rsidRDefault="00687A0F" w:rsidP="00CE3EB0">
      <w:pPr>
        <w:widowControl w:val="0"/>
        <w:spacing w:after="0" w:line="360" w:lineRule="auto"/>
        <w:ind w:firstLine="720"/>
        <w:jc w:val="both"/>
        <w:rPr>
          <w:rFonts w:ascii="Simplified Arabic" w:eastAsia="Simplified Arabic" w:hAnsi="Simplified Arabic" w:cs="Simplified Arabic"/>
          <w:color w:val="000000"/>
          <w:sz w:val="28"/>
          <w:szCs w:val="28"/>
          <w:rtl/>
          <w:lang w:bidi="ar-IQ"/>
        </w:rPr>
      </w:pPr>
      <w:r w:rsidRPr="00CE3EB0">
        <w:rPr>
          <w:rFonts w:ascii="Simplified Arabic" w:eastAsia="Simplified Arabic" w:hAnsi="Simplified Arabic" w:cs="Simplified Arabic"/>
          <w:color w:val="000000"/>
          <w:sz w:val="28"/>
          <w:szCs w:val="28"/>
          <w:rtl/>
          <w:lang w:bidi="ar-IQ"/>
        </w:rPr>
        <w:t>إذن في كل الحالات تكون الدولة مسؤولة عن امتناعها عن الموافقة أو عن تقديم ال</w:t>
      </w:r>
      <w:r w:rsidRPr="00CE3EB0">
        <w:rPr>
          <w:rFonts w:ascii="Simplified Arabic" w:eastAsia="Simplified Arabic" w:hAnsi="Simplified Arabic" w:cs="Simplified Arabic" w:hint="cs"/>
          <w:color w:val="000000"/>
          <w:sz w:val="28"/>
          <w:szCs w:val="28"/>
          <w:rtl/>
          <w:lang w:bidi="ar-IQ"/>
        </w:rPr>
        <w:t>إ</w:t>
      </w:r>
      <w:r w:rsidRPr="00CE3EB0">
        <w:rPr>
          <w:rFonts w:ascii="Simplified Arabic" w:eastAsia="Simplified Arabic" w:hAnsi="Simplified Arabic" w:cs="Simplified Arabic"/>
          <w:color w:val="000000"/>
          <w:sz w:val="28"/>
          <w:szCs w:val="28"/>
          <w:rtl/>
          <w:lang w:bidi="ar-IQ"/>
        </w:rPr>
        <w:t>غاثة الإنسانية للمدنيين، والأساس في ذلك هو مبدأ الإلتزام بتقديم الموافقة باعتباره جزء</w:t>
      </w:r>
      <w:r w:rsidR="00634D8F">
        <w:rPr>
          <w:rFonts w:ascii="Simplified Arabic" w:eastAsia="Simplified Arabic" w:hAnsi="Simplified Arabic" w:cs="Simplified Arabic" w:hint="cs"/>
          <w:color w:val="000000"/>
          <w:sz w:val="28"/>
          <w:szCs w:val="28"/>
          <w:rtl/>
          <w:lang w:bidi="ar-IQ"/>
        </w:rPr>
        <w:t>اً</w:t>
      </w:r>
      <w:r w:rsidRPr="00CE3EB0">
        <w:rPr>
          <w:rFonts w:ascii="Simplified Arabic" w:eastAsia="Simplified Arabic" w:hAnsi="Simplified Arabic" w:cs="Simplified Arabic"/>
          <w:color w:val="000000"/>
          <w:sz w:val="28"/>
          <w:szCs w:val="28"/>
          <w:rtl/>
          <w:lang w:bidi="ar-IQ"/>
        </w:rPr>
        <w:t xml:space="preserve"> من قواعد القانون الدولي الإنساني من ناحية، ومن ناحية أخرى الإلتزام بالموافقة على عمليات الإغاثة الإنسانية لأن في حال الامتناع يتطلب منها أن تقدم أسباب معقولة ومقبولة دولياً وإلا كان امتناعها تعسفياً يستحق المسؤولية الدولية.</w:t>
      </w:r>
    </w:p>
    <w:p w:rsidR="00687A0F" w:rsidRPr="00CE3EB0" w:rsidRDefault="00687A0F" w:rsidP="00CE3EB0">
      <w:pPr>
        <w:widowControl w:val="0"/>
        <w:spacing w:after="0" w:line="360" w:lineRule="auto"/>
        <w:ind w:firstLine="720"/>
        <w:jc w:val="both"/>
        <w:rPr>
          <w:rFonts w:ascii="Simplified Arabic" w:eastAsia="Simplified Arabic" w:hAnsi="Simplified Arabic" w:cs="Simplified Arabic"/>
          <w:color w:val="000000"/>
          <w:sz w:val="28"/>
          <w:szCs w:val="28"/>
          <w:rtl/>
          <w:lang w:bidi="ar-IQ"/>
        </w:rPr>
      </w:pPr>
      <w:r w:rsidRPr="00CE3EB0">
        <w:rPr>
          <w:rFonts w:ascii="Simplified Arabic" w:eastAsia="Simplified Arabic" w:hAnsi="Simplified Arabic" w:cs="Simplified Arabic"/>
          <w:color w:val="000000"/>
          <w:sz w:val="28"/>
          <w:szCs w:val="28"/>
          <w:rtl/>
          <w:lang w:bidi="ar-IQ"/>
        </w:rPr>
        <w:t xml:space="preserve">وبعد ثبوت المسؤولية على الدولة الممتنعة يأتي دور محكمة العدل الدولية في إرغام الدولة بالموافقة على الإغاثة الإنسانية في سبيل عدم حرمان المدنيين من الحاجات الأساسية للعيش، إذ أشارت المحكمة بشأن قضية الجدار العازل </w:t>
      </w:r>
      <w:r w:rsidRPr="00CE3EB0">
        <w:rPr>
          <w:rFonts w:ascii="Simplified Arabic" w:eastAsia="Simplified Arabic" w:hAnsi="Simplified Arabic" w:cs="Simplified Arabic" w:hint="cs"/>
          <w:color w:val="000000"/>
          <w:sz w:val="28"/>
          <w:szCs w:val="28"/>
          <w:rtl/>
          <w:lang w:bidi="ar-IQ"/>
        </w:rPr>
        <w:t>إ</w:t>
      </w:r>
      <w:r w:rsidR="00634D8F">
        <w:rPr>
          <w:rFonts w:ascii="Simplified Arabic" w:eastAsia="Simplified Arabic" w:hAnsi="Simplified Arabic" w:cs="Simplified Arabic"/>
          <w:color w:val="000000"/>
          <w:sz w:val="28"/>
          <w:szCs w:val="28"/>
          <w:rtl/>
          <w:lang w:bidi="ar-IQ"/>
        </w:rPr>
        <w:t xml:space="preserve">لى ما </w:t>
      </w:r>
      <w:r w:rsidR="00634D8F">
        <w:rPr>
          <w:rFonts w:ascii="Simplified Arabic" w:eastAsia="Simplified Arabic" w:hAnsi="Simplified Arabic" w:cs="Simplified Arabic" w:hint="cs"/>
          <w:color w:val="000000"/>
          <w:sz w:val="28"/>
          <w:szCs w:val="28"/>
          <w:rtl/>
          <w:lang w:bidi="ar-IQ"/>
        </w:rPr>
        <w:t>يأتي</w:t>
      </w:r>
      <w:r w:rsidRPr="00CE3EB0">
        <w:rPr>
          <w:rFonts w:ascii="Simplified Arabic" w:eastAsia="Simplified Arabic" w:hAnsi="Simplified Arabic" w:cs="Simplified Arabic"/>
          <w:color w:val="000000"/>
          <w:sz w:val="28"/>
          <w:szCs w:val="28"/>
          <w:vertAlign w:val="superscript"/>
          <w:rtl/>
          <w:lang w:bidi="ar-IQ"/>
        </w:rPr>
        <w:t>(</w:t>
      </w:r>
      <w:r w:rsidRPr="00CE3EB0">
        <w:rPr>
          <w:rFonts w:ascii="Simplified Arabic" w:eastAsia="Simplified Arabic" w:hAnsi="Simplified Arabic" w:cs="Simplified Arabic"/>
          <w:color w:val="000000"/>
          <w:sz w:val="28"/>
          <w:szCs w:val="28"/>
          <w:vertAlign w:val="superscript"/>
          <w:rtl/>
          <w:lang w:bidi="ar-IQ"/>
        </w:rPr>
        <w:endnoteReference w:id="45"/>
      </w:r>
      <w:r w:rsidRPr="00CE3EB0">
        <w:rPr>
          <w:rFonts w:ascii="Simplified Arabic" w:eastAsia="Simplified Arabic" w:hAnsi="Simplified Arabic" w:cs="Simplified Arabic"/>
          <w:color w:val="000000"/>
          <w:sz w:val="28"/>
          <w:szCs w:val="28"/>
          <w:vertAlign w:val="superscript"/>
          <w:rtl/>
          <w:lang w:bidi="ar-IQ"/>
        </w:rPr>
        <w:t>)</w:t>
      </w:r>
      <w:r w:rsidRPr="00CE3EB0">
        <w:rPr>
          <w:rFonts w:ascii="Simplified Arabic" w:eastAsia="Simplified Arabic" w:hAnsi="Simplified Arabic" w:cs="Simplified Arabic"/>
          <w:color w:val="000000"/>
          <w:sz w:val="28"/>
          <w:szCs w:val="28"/>
          <w:rtl/>
          <w:lang w:bidi="ar-IQ"/>
        </w:rPr>
        <w:t xml:space="preserve">: </w:t>
      </w:r>
    </w:p>
    <w:p w:rsidR="00687A0F" w:rsidRPr="00CE3EB0" w:rsidRDefault="00687A0F" w:rsidP="00CE3EB0">
      <w:pPr>
        <w:widowControl w:val="0"/>
        <w:spacing w:after="0" w:line="360" w:lineRule="auto"/>
        <w:ind w:firstLine="720"/>
        <w:jc w:val="both"/>
        <w:rPr>
          <w:rFonts w:ascii="Simplified Arabic" w:eastAsia="Simplified Arabic" w:hAnsi="Simplified Arabic" w:cs="Simplified Arabic"/>
          <w:color w:val="000000"/>
          <w:sz w:val="28"/>
          <w:szCs w:val="28"/>
          <w:rtl/>
          <w:lang w:bidi="ar-IQ"/>
        </w:rPr>
      </w:pPr>
      <w:r w:rsidRPr="00CE3EB0">
        <w:rPr>
          <w:rFonts w:ascii="Simplified Arabic" w:eastAsia="Simplified Arabic" w:hAnsi="Simplified Arabic" w:cs="Simplified Arabic"/>
          <w:color w:val="000000"/>
          <w:sz w:val="28"/>
          <w:szCs w:val="28"/>
          <w:rtl/>
          <w:lang w:bidi="ar-IQ"/>
        </w:rPr>
        <w:t>(إذا كان سكان الأراضي المحتلة أو قسماً منهم تنقصهم المؤونة الكافية وجب على دولة الاحتلال أن تسمح بعمليات الإغاثة لمصلحة هؤلاء السكان، وتوفر لها التسهيلات بقدر ما تسمح به وسائلها).</w:t>
      </w:r>
    </w:p>
    <w:p w:rsidR="00687A0F" w:rsidRPr="00CE3EB0" w:rsidRDefault="00687A0F" w:rsidP="00CE3EB0">
      <w:pPr>
        <w:widowControl w:val="0"/>
        <w:spacing w:after="0" w:line="360" w:lineRule="auto"/>
        <w:ind w:firstLine="720"/>
        <w:jc w:val="both"/>
        <w:rPr>
          <w:rFonts w:ascii="Simplified Arabic" w:eastAsia="Simplified Arabic" w:hAnsi="Simplified Arabic" w:cs="Simplified Arabic"/>
          <w:color w:val="000000"/>
          <w:sz w:val="28"/>
          <w:szCs w:val="28"/>
          <w:rtl/>
          <w:lang w:bidi="ar-IQ"/>
        </w:rPr>
      </w:pPr>
      <w:r w:rsidRPr="00CE3EB0">
        <w:rPr>
          <w:rFonts w:ascii="Simplified Arabic" w:eastAsia="Simplified Arabic" w:hAnsi="Simplified Arabic" w:cs="Simplified Arabic"/>
          <w:color w:val="000000"/>
          <w:sz w:val="28"/>
          <w:szCs w:val="28"/>
          <w:rtl/>
          <w:lang w:bidi="ar-IQ"/>
        </w:rPr>
        <w:t>وإذا كانت الإلتزا</w:t>
      </w:r>
      <w:r w:rsidR="00634D8F">
        <w:rPr>
          <w:rFonts w:ascii="Simplified Arabic" w:eastAsia="Simplified Arabic" w:hAnsi="Simplified Arabic" w:cs="Simplified Arabic"/>
          <w:color w:val="000000"/>
          <w:sz w:val="28"/>
          <w:szCs w:val="28"/>
          <w:rtl/>
          <w:lang w:bidi="ar-IQ"/>
        </w:rPr>
        <w:t xml:space="preserve">مات المشار إليها في القرار </w:t>
      </w:r>
      <w:r w:rsidR="00634D8F">
        <w:rPr>
          <w:rFonts w:ascii="Simplified Arabic" w:eastAsia="Simplified Arabic" w:hAnsi="Simplified Arabic" w:cs="Simplified Arabic" w:hint="cs"/>
          <w:color w:val="000000"/>
          <w:sz w:val="28"/>
          <w:szCs w:val="28"/>
          <w:rtl/>
          <w:lang w:bidi="ar-IQ"/>
        </w:rPr>
        <w:t>المذكور آنفاً</w:t>
      </w:r>
      <w:r w:rsidRPr="00CE3EB0">
        <w:rPr>
          <w:rFonts w:ascii="Simplified Arabic" w:eastAsia="Simplified Arabic" w:hAnsi="Simplified Arabic" w:cs="Simplified Arabic"/>
          <w:color w:val="000000"/>
          <w:sz w:val="28"/>
          <w:szCs w:val="28"/>
          <w:rtl/>
          <w:lang w:bidi="ar-IQ"/>
        </w:rPr>
        <w:t xml:space="preserve"> تقع على دولة الاحتلال بشكل </w:t>
      </w:r>
      <w:r w:rsidRPr="00CE3EB0">
        <w:rPr>
          <w:rFonts w:ascii="Simplified Arabic" w:eastAsia="Simplified Arabic" w:hAnsi="Simplified Arabic" w:cs="Simplified Arabic"/>
          <w:color w:val="000000"/>
          <w:sz w:val="28"/>
          <w:szCs w:val="28"/>
          <w:rtl/>
          <w:lang w:bidi="ar-IQ"/>
        </w:rPr>
        <w:lastRenderedPageBreak/>
        <w:t xml:space="preserve">خاص، فقد ذكرت المحكمة أن هناك التزامات تقع على غير دولة الاحتلال، وذلك لان جميع الدول مطالبة بتسهيل مرور مواد الإغاثة بكل حرية على أقاليمها نحو الإقليم الذي يتواجد فيه المدنيين </w:t>
      </w:r>
      <w:r w:rsidRPr="00CE3EB0">
        <w:rPr>
          <w:rFonts w:ascii="Simplified Arabic" w:eastAsia="Simplified Arabic" w:hAnsi="Simplified Arabic" w:cs="Simplified Arabic"/>
          <w:color w:val="000000"/>
          <w:sz w:val="28"/>
          <w:szCs w:val="28"/>
          <w:vertAlign w:val="superscript"/>
          <w:rtl/>
          <w:lang w:bidi="ar-IQ"/>
        </w:rPr>
        <w:t>(</w:t>
      </w:r>
      <w:r w:rsidRPr="00CE3EB0">
        <w:rPr>
          <w:rFonts w:ascii="Simplified Arabic" w:eastAsia="Simplified Arabic" w:hAnsi="Simplified Arabic" w:cs="Simplified Arabic"/>
          <w:color w:val="000000"/>
          <w:sz w:val="28"/>
          <w:szCs w:val="28"/>
          <w:vertAlign w:val="superscript"/>
          <w:rtl/>
          <w:lang w:bidi="ar-IQ"/>
        </w:rPr>
        <w:endnoteReference w:id="46"/>
      </w:r>
      <w:r w:rsidRPr="00CE3EB0">
        <w:rPr>
          <w:rFonts w:ascii="Simplified Arabic" w:eastAsia="Simplified Arabic" w:hAnsi="Simplified Arabic" w:cs="Simplified Arabic"/>
          <w:color w:val="000000"/>
          <w:sz w:val="28"/>
          <w:szCs w:val="28"/>
          <w:vertAlign w:val="superscript"/>
          <w:rtl/>
          <w:lang w:bidi="ar-IQ"/>
        </w:rPr>
        <w:t>)</w:t>
      </w:r>
      <w:r w:rsidRPr="00CE3EB0">
        <w:rPr>
          <w:rFonts w:ascii="Simplified Arabic" w:eastAsia="Simplified Arabic" w:hAnsi="Simplified Arabic" w:cs="Simplified Arabic"/>
          <w:color w:val="000000"/>
          <w:sz w:val="28"/>
          <w:szCs w:val="28"/>
          <w:rtl/>
          <w:lang w:bidi="ar-IQ"/>
        </w:rPr>
        <w:t>.</w:t>
      </w:r>
    </w:p>
    <w:p w:rsidR="00687A0F" w:rsidRPr="00CE3EB0" w:rsidRDefault="00687A0F" w:rsidP="00CE3EB0">
      <w:pPr>
        <w:widowControl w:val="0"/>
        <w:spacing w:after="0" w:line="360" w:lineRule="auto"/>
        <w:ind w:firstLine="720"/>
        <w:jc w:val="both"/>
        <w:rPr>
          <w:rFonts w:ascii="Simplified Arabic" w:eastAsia="Simplified Arabic" w:hAnsi="Simplified Arabic" w:cs="Simplified Arabic"/>
          <w:color w:val="000000"/>
          <w:sz w:val="28"/>
          <w:szCs w:val="28"/>
          <w:rtl/>
          <w:lang w:bidi="ar-IQ"/>
        </w:rPr>
      </w:pPr>
      <w:r w:rsidRPr="00CE3EB0">
        <w:rPr>
          <w:rFonts w:ascii="Simplified Arabic" w:eastAsia="Simplified Arabic" w:hAnsi="Simplified Arabic" w:cs="Simplified Arabic"/>
          <w:color w:val="000000"/>
          <w:sz w:val="28"/>
          <w:szCs w:val="28"/>
          <w:rtl/>
          <w:lang w:bidi="ar-IQ"/>
        </w:rPr>
        <w:t>وهنا لابد من التساؤل على من له الحق في إثارة أو الاحتجاج بالمسؤولية الدولية ضد الدولة التي امتنعت عن الموافقة على عمليات الإغاثة</w:t>
      </w:r>
      <w:r w:rsidRPr="00CE3EB0">
        <w:rPr>
          <w:rFonts w:ascii="Simplified Arabic" w:eastAsia="Simplified Arabic" w:hAnsi="Simplified Arabic" w:cs="Simplified Arabic" w:hint="cs"/>
          <w:color w:val="000000"/>
          <w:sz w:val="28"/>
          <w:szCs w:val="28"/>
          <w:rtl/>
          <w:lang w:bidi="ar-IQ"/>
        </w:rPr>
        <w:t xml:space="preserve"> الإنسانية</w:t>
      </w:r>
      <w:r w:rsidRPr="00CE3EB0">
        <w:rPr>
          <w:rFonts w:ascii="Simplified Arabic" w:eastAsia="Simplified Arabic" w:hAnsi="Simplified Arabic" w:cs="Simplified Arabic"/>
          <w:color w:val="000000"/>
          <w:sz w:val="28"/>
          <w:szCs w:val="28"/>
          <w:rtl/>
          <w:lang w:bidi="ar-IQ"/>
        </w:rPr>
        <w:t>؟</w:t>
      </w:r>
    </w:p>
    <w:p w:rsidR="00687A0F" w:rsidRPr="00CE3EB0" w:rsidRDefault="00687A0F" w:rsidP="00CE3EB0">
      <w:pPr>
        <w:widowControl w:val="0"/>
        <w:spacing w:after="0" w:line="360" w:lineRule="auto"/>
        <w:ind w:firstLine="720"/>
        <w:jc w:val="both"/>
        <w:rPr>
          <w:rFonts w:ascii="Simplified Arabic" w:eastAsia="Simplified Arabic" w:hAnsi="Simplified Arabic" w:cs="Simplified Arabic"/>
          <w:color w:val="000000"/>
          <w:sz w:val="28"/>
          <w:szCs w:val="28"/>
          <w:rtl/>
          <w:lang w:bidi="ar-IQ"/>
        </w:rPr>
      </w:pPr>
      <w:r w:rsidRPr="00CE3EB0">
        <w:rPr>
          <w:rFonts w:ascii="Simplified Arabic" w:eastAsia="Simplified Arabic" w:hAnsi="Simplified Arabic" w:cs="Simplified Arabic"/>
          <w:color w:val="000000"/>
          <w:sz w:val="28"/>
          <w:szCs w:val="28"/>
          <w:rtl/>
          <w:lang w:bidi="ar-IQ"/>
        </w:rPr>
        <w:t>أجابت المادة (84/</w:t>
      </w:r>
      <w:r w:rsidRPr="00CE3EB0">
        <w:rPr>
          <w:rFonts w:ascii="Simplified Arabic" w:eastAsia="Simplified Arabic" w:hAnsi="Simplified Arabic" w:cs="Simplified Arabic" w:hint="cs"/>
          <w:color w:val="000000"/>
          <w:sz w:val="28"/>
          <w:szCs w:val="28"/>
          <w:rtl/>
          <w:lang w:bidi="ar-IQ"/>
        </w:rPr>
        <w:t>فق</w:t>
      </w:r>
      <w:r w:rsidRPr="00CE3EB0">
        <w:rPr>
          <w:rFonts w:ascii="Simplified Arabic" w:eastAsia="Simplified Arabic" w:hAnsi="Simplified Arabic" w:cs="Simplified Arabic"/>
          <w:color w:val="000000"/>
          <w:sz w:val="28"/>
          <w:szCs w:val="28"/>
          <w:rtl/>
          <w:lang w:bidi="ar-IQ"/>
        </w:rPr>
        <w:t>1) من مشروع المسؤولية الدولية على أنه يحق لأي دولة خلاف الدولة المتضررة الاحتجاج بمسؤولية دولة أخرى، إذا كان الالتزام الذي تعرض للانتهاك يستهدف المجتمع الدولي ككل، وكما يبدو واضحاً من المادة (1) المشتركة بين اتفاقيات جنيف ال</w:t>
      </w:r>
      <w:r w:rsidRPr="00CE3EB0">
        <w:rPr>
          <w:rFonts w:ascii="Simplified Arabic" w:eastAsia="Simplified Arabic" w:hAnsi="Simplified Arabic" w:cs="Simplified Arabic" w:hint="cs"/>
          <w:color w:val="000000"/>
          <w:sz w:val="28"/>
          <w:szCs w:val="28"/>
          <w:rtl/>
          <w:lang w:bidi="ar-IQ"/>
        </w:rPr>
        <w:t>أ</w:t>
      </w:r>
      <w:r w:rsidRPr="00CE3EB0">
        <w:rPr>
          <w:rFonts w:ascii="Simplified Arabic" w:eastAsia="Simplified Arabic" w:hAnsi="Simplified Arabic" w:cs="Simplified Arabic"/>
          <w:color w:val="000000"/>
          <w:sz w:val="28"/>
          <w:szCs w:val="28"/>
          <w:rtl/>
          <w:lang w:bidi="ar-IQ"/>
        </w:rPr>
        <w:t>ربع</w:t>
      </w:r>
      <w:r w:rsidRPr="00CE3EB0">
        <w:rPr>
          <w:rFonts w:ascii="Simplified Arabic" w:eastAsia="Simplified Arabic" w:hAnsi="Simplified Arabic" w:cs="Simplified Arabic" w:hint="cs"/>
          <w:color w:val="000000"/>
          <w:sz w:val="28"/>
          <w:szCs w:val="28"/>
          <w:rtl/>
          <w:lang w:bidi="ar-IQ"/>
        </w:rPr>
        <w:t>ة</w:t>
      </w:r>
      <w:r w:rsidRPr="00CE3EB0">
        <w:rPr>
          <w:rFonts w:ascii="Simplified Arabic" w:eastAsia="Simplified Arabic" w:hAnsi="Simplified Arabic" w:cs="Simplified Arabic"/>
          <w:color w:val="000000"/>
          <w:sz w:val="28"/>
          <w:szCs w:val="28"/>
          <w:rtl/>
          <w:lang w:bidi="ar-IQ"/>
        </w:rPr>
        <w:t xml:space="preserve"> التي عدت قواعد القانون الدولي الإنساني من الإلتزامات التي تكون في مواجهة الجميع </w:t>
      </w:r>
      <w:r w:rsidRPr="00CE3EB0">
        <w:rPr>
          <w:rFonts w:ascii="Simplified Arabic" w:eastAsia="Simplified Arabic" w:hAnsi="Simplified Arabic" w:cs="Simplified Arabic"/>
          <w:color w:val="000000"/>
          <w:sz w:val="28"/>
          <w:szCs w:val="28"/>
          <w:vertAlign w:val="superscript"/>
          <w:rtl/>
          <w:lang w:bidi="ar-IQ"/>
        </w:rPr>
        <w:t>(</w:t>
      </w:r>
      <w:r w:rsidRPr="00CE3EB0">
        <w:rPr>
          <w:rFonts w:ascii="Simplified Arabic" w:eastAsia="Simplified Arabic" w:hAnsi="Simplified Arabic" w:cs="Simplified Arabic"/>
          <w:color w:val="000000"/>
          <w:sz w:val="28"/>
          <w:szCs w:val="28"/>
          <w:vertAlign w:val="superscript"/>
          <w:rtl/>
          <w:lang w:bidi="ar-IQ"/>
        </w:rPr>
        <w:endnoteReference w:id="47"/>
      </w:r>
      <w:r w:rsidRPr="00CE3EB0">
        <w:rPr>
          <w:rFonts w:ascii="Simplified Arabic" w:eastAsia="Simplified Arabic" w:hAnsi="Simplified Arabic" w:cs="Simplified Arabic"/>
          <w:color w:val="000000"/>
          <w:sz w:val="28"/>
          <w:szCs w:val="28"/>
          <w:vertAlign w:val="superscript"/>
          <w:rtl/>
          <w:lang w:bidi="ar-IQ"/>
        </w:rPr>
        <w:t>)</w:t>
      </w:r>
      <w:r w:rsidRPr="00CE3EB0">
        <w:rPr>
          <w:rFonts w:ascii="Simplified Arabic" w:eastAsia="Simplified Arabic" w:hAnsi="Simplified Arabic" w:cs="Simplified Arabic"/>
          <w:color w:val="000000"/>
          <w:sz w:val="28"/>
          <w:szCs w:val="28"/>
          <w:rtl/>
          <w:lang w:bidi="ar-IQ"/>
        </w:rPr>
        <w:t>.</w:t>
      </w:r>
    </w:p>
    <w:p w:rsidR="00687A0F" w:rsidRPr="00CE3EB0" w:rsidRDefault="00687A0F" w:rsidP="00CE3EB0">
      <w:pPr>
        <w:widowControl w:val="0"/>
        <w:spacing w:after="0" w:line="360" w:lineRule="auto"/>
        <w:ind w:firstLine="720"/>
        <w:jc w:val="both"/>
        <w:rPr>
          <w:rFonts w:ascii="Simplified Arabic" w:eastAsia="Simplified Arabic" w:hAnsi="Simplified Arabic" w:cs="Simplified Arabic"/>
          <w:color w:val="000000"/>
          <w:sz w:val="28"/>
          <w:szCs w:val="28"/>
          <w:rtl/>
          <w:lang w:bidi="ar-IQ"/>
        </w:rPr>
      </w:pPr>
      <w:r w:rsidRPr="00CE3EB0">
        <w:rPr>
          <w:rFonts w:ascii="Simplified Arabic" w:eastAsia="Simplified Arabic" w:hAnsi="Simplified Arabic" w:cs="Simplified Arabic"/>
          <w:color w:val="000000"/>
          <w:sz w:val="28"/>
          <w:szCs w:val="28"/>
          <w:rtl/>
          <w:lang w:bidi="ar-IQ"/>
        </w:rPr>
        <w:t xml:space="preserve">ولهذا في حالة امتناع الدولة عن الموافقة تعسفياً على عمليات الإغاثة أو عرقلة الوصول أو توجيه هجوم ضد موظفي الإغاثة يمكن لأي دولة أن تحتج بالمسؤولية الدولية أمام محكمة العدل الدولية. </w:t>
      </w:r>
    </w:p>
    <w:p w:rsidR="00687A0F" w:rsidRPr="00CE3EB0" w:rsidRDefault="00687A0F" w:rsidP="00CE3EB0">
      <w:pPr>
        <w:spacing w:after="0" w:line="360" w:lineRule="auto"/>
        <w:ind w:left="146" w:right="142"/>
        <w:jc w:val="center"/>
        <w:rPr>
          <w:rFonts w:ascii="Simplified Arabic" w:eastAsia="Calibri" w:hAnsi="Simplified Arabic" w:cs="Simplified Arabic"/>
          <w:sz w:val="28"/>
          <w:szCs w:val="28"/>
          <w:rtl/>
        </w:rPr>
      </w:pPr>
    </w:p>
    <w:p w:rsidR="00687A0F" w:rsidRPr="00CE3EB0" w:rsidRDefault="00687A0F" w:rsidP="00185053">
      <w:pPr>
        <w:spacing w:after="0" w:line="360" w:lineRule="auto"/>
        <w:ind w:left="146" w:right="142"/>
        <w:jc w:val="center"/>
        <w:rPr>
          <w:rFonts w:ascii="Simplified Arabic" w:eastAsia="Calibri" w:hAnsi="Simplified Arabic" w:cs="Simplified Arabic"/>
          <w:b/>
          <w:bCs/>
          <w:sz w:val="28"/>
          <w:szCs w:val="28"/>
          <w:rtl/>
          <w:lang w:bidi="ar-IQ"/>
        </w:rPr>
      </w:pPr>
      <w:r w:rsidRPr="00CE3EB0">
        <w:rPr>
          <w:rFonts w:ascii="Simplified Arabic" w:eastAsia="Calibri" w:hAnsi="Simplified Arabic" w:cs="Simplified Arabic"/>
          <w:b/>
          <w:bCs/>
          <w:sz w:val="28"/>
          <w:szCs w:val="28"/>
          <w:rtl/>
        </w:rPr>
        <w:t>ال</w:t>
      </w:r>
      <w:r w:rsidRPr="00CE3EB0">
        <w:rPr>
          <w:rFonts w:ascii="Simplified Arabic" w:eastAsia="Calibri" w:hAnsi="Simplified Arabic" w:cs="Simplified Arabic" w:hint="cs"/>
          <w:b/>
          <w:bCs/>
          <w:sz w:val="28"/>
          <w:szCs w:val="28"/>
          <w:rtl/>
        </w:rPr>
        <w:t>ــ</w:t>
      </w:r>
      <w:r w:rsidR="00185053">
        <w:rPr>
          <w:rFonts w:ascii="Simplified Arabic" w:eastAsia="Calibri" w:hAnsi="Simplified Arabic" w:cs="Simplified Arabic" w:hint="cs"/>
          <w:b/>
          <w:bCs/>
          <w:sz w:val="28"/>
          <w:szCs w:val="28"/>
          <w:rtl/>
        </w:rPr>
        <w:t>فرع</w:t>
      </w:r>
      <w:r w:rsidRPr="00CE3EB0">
        <w:rPr>
          <w:rFonts w:ascii="Simplified Arabic" w:eastAsia="Calibri" w:hAnsi="Simplified Arabic" w:cs="Simplified Arabic"/>
          <w:b/>
          <w:bCs/>
          <w:sz w:val="28"/>
          <w:szCs w:val="28"/>
          <w:rtl/>
        </w:rPr>
        <w:t xml:space="preserve"> الـ</w:t>
      </w:r>
      <w:r w:rsidRPr="00CE3EB0">
        <w:rPr>
          <w:rFonts w:ascii="Simplified Arabic" w:eastAsia="Calibri" w:hAnsi="Simplified Arabic" w:cs="Simplified Arabic" w:hint="cs"/>
          <w:b/>
          <w:bCs/>
          <w:sz w:val="28"/>
          <w:szCs w:val="28"/>
          <w:rtl/>
        </w:rPr>
        <w:t>ـ</w:t>
      </w:r>
      <w:r w:rsidRPr="00CE3EB0">
        <w:rPr>
          <w:rFonts w:ascii="Simplified Arabic" w:eastAsia="Calibri" w:hAnsi="Simplified Arabic" w:cs="Simplified Arabic"/>
          <w:b/>
          <w:bCs/>
          <w:sz w:val="28"/>
          <w:szCs w:val="28"/>
          <w:rtl/>
        </w:rPr>
        <w:t>ثـ</w:t>
      </w:r>
      <w:r w:rsidRPr="00CE3EB0">
        <w:rPr>
          <w:rFonts w:ascii="Simplified Arabic" w:eastAsia="Calibri" w:hAnsi="Simplified Arabic" w:cs="Simplified Arabic" w:hint="cs"/>
          <w:b/>
          <w:bCs/>
          <w:sz w:val="28"/>
          <w:szCs w:val="28"/>
          <w:rtl/>
        </w:rPr>
        <w:t>ـ</w:t>
      </w:r>
      <w:r w:rsidRPr="00CE3EB0">
        <w:rPr>
          <w:rFonts w:ascii="Simplified Arabic" w:eastAsia="Calibri" w:hAnsi="Simplified Arabic" w:cs="Simplified Arabic"/>
          <w:b/>
          <w:bCs/>
          <w:sz w:val="28"/>
          <w:szCs w:val="28"/>
          <w:rtl/>
        </w:rPr>
        <w:t>انـي</w:t>
      </w:r>
    </w:p>
    <w:p w:rsidR="00687A0F" w:rsidRPr="00CE3EB0" w:rsidRDefault="00687A0F" w:rsidP="00CE3EB0">
      <w:pPr>
        <w:spacing w:after="0" w:line="360" w:lineRule="auto"/>
        <w:ind w:left="146" w:right="142"/>
        <w:jc w:val="center"/>
        <w:rPr>
          <w:rFonts w:ascii="Simplified Arabic" w:eastAsia="Calibri" w:hAnsi="Simplified Arabic" w:cs="Simplified Arabic"/>
          <w:b/>
          <w:bCs/>
          <w:sz w:val="28"/>
          <w:szCs w:val="28"/>
          <w:rtl/>
          <w:lang w:bidi="ar-IQ"/>
        </w:rPr>
      </w:pPr>
      <w:r w:rsidRPr="00CE3EB0">
        <w:rPr>
          <w:rFonts w:ascii="Simplified Arabic" w:eastAsia="Calibri" w:hAnsi="Simplified Arabic" w:cs="Simplified Arabic"/>
          <w:b/>
          <w:bCs/>
          <w:sz w:val="28"/>
          <w:szCs w:val="28"/>
          <w:rtl/>
          <w:lang w:bidi="ar-IQ"/>
        </w:rPr>
        <w:t>الأثـر الـمترتـب على الـمسؤولية ال</w:t>
      </w:r>
      <w:r w:rsidRPr="00CE3EB0">
        <w:rPr>
          <w:rFonts w:ascii="Simplified Arabic" w:eastAsia="Calibri" w:hAnsi="Simplified Arabic" w:cs="Simplified Arabic" w:hint="cs"/>
          <w:b/>
          <w:bCs/>
          <w:sz w:val="28"/>
          <w:szCs w:val="28"/>
          <w:rtl/>
          <w:lang w:bidi="ar-IQ"/>
        </w:rPr>
        <w:t>ـ</w:t>
      </w:r>
      <w:r w:rsidRPr="00CE3EB0">
        <w:rPr>
          <w:rFonts w:ascii="Simplified Arabic" w:eastAsia="Calibri" w:hAnsi="Simplified Arabic" w:cs="Simplified Arabic"/>
          <w:b/>
          <w:bCs/>
          <w:sz w:val="28"/>
          <w:szCs w:val="28"/>
          <w:rtl/>
          <w:lang w:bidi="ar-IQ"/>
        </w:rPr>
        <w:t>ـدولية عـن الامتناع عن الـموافقة على ال</w:t>
      </w:r>
      <w:r w:rsidRPr="00CE3EB0">
        <w:rPr>
          <w:rFonts w:ascii="Simplified Arabic" w:eastAsia="Calibri" w:hAnsi="Simplified Arabic" w:cs="Simplified Arabic" w:hint="cs"/>
          <w:b/>
          <w:bCs/>
          <w:sz w:val="28"/>
          <w:szCs w:val="28"/>
          <w:rtl/>
          <w:lang w:bidi="ar-IQ"/>
        </w:rPr>
        <w:t>إ</w:t>
      </w:r>
      <w:r w:rsidRPr="00CE3EB0">
        <w:rPr>
          <w:rFonts w:ascii="Simplified Arabic" w:eastAsia="Calibri" w:hAnsi="Simplified Arabic" w:cs="Simplified Arabic"/>
          <w:b/>
          <w:bCs/>
          <w:sz w:val="28"/>
          <w:szCs w:val="28"/>
          <w:rtl/>
          <w:lang w:bidi="ar-IQ"/>
        </w:rPr>
        <w:t>غ</w:t>
      </w:r>
      <w:r w:rsidRPr="00CE3EB0">
        <w:rPr>
          <w:rFonts w:ascii="Simplified Arabic" w:eastAsia="Calibri" w:hAnsi="Simplified Arabic" w:cs="Simplified Arabic" w:hint="cs"/>
          <w:b/>
          <w:bCs/>
          <w:sz w:val="28"/>
          <w:szCs w:val="28"/>
          <w:rtl/>
          <w:lang w:bidi="ar-IQ"/>
        </w:rPr>
        <w:t>ــ</w:t>
      </w:r>
      <w:r w:rsidRPr="00CE3EB0">
        <w:rPr>
          <w:rFonts w:ascii="Simplified Arabic" w:eastAsia="Calibri" w:hAnsi="Simplified Arabic" w:cs="Simplified Arabic"/>
          <w:b/>
          <w:bCs/>
          <w:sz w:val="28"/>
          <w:szCs w:val="28"/>
          <w:rtl/>
          <w:lang w:bidi="ar-IQ"/>
        </w:rPr>
        <w:t>ـاثة ال</w:t>
      </w:r>
      <w:r w:rsidRPr="00CE3EB0">
        <w:rPr>
          <w:rFonts w:ascii="Simplified Arabic" w:eastAsia="Calibri" w:hAnsi="Simplified Arabic" w:cs="Simplified Arabic" w:hint="cs"/>
          <w:b/>
          <w:bCs/>
          <w:sz w:val="28"/>
          <w:szCs w:val="28"/>
          <w:rtl/>
          <w:lang w:bidi="ar-IQ"/>
        </w:rPr>
        <w:t>إ</w:t>
      </w:r>
      <w:r w:rsidRPr="00CE3EB0">
        <w:rPr>
          <w:rFonts w:ascii="Simplified Arabic" w:eastAsia="Calibri" w:hAnsi="Simplified Arabic" w:cs="Simplified Arabic"/>
          <w:b/>
          <w:bCs/>
          <w:sz w:val="28"/>
          <w:szCs w:val="28"/>
          <w:rtl/>
          <w:lang w:bidi="ar-IQ"/>
        </w:rPr>
        <w:t>نسانية</w:t>
      </w:r>
    </w:p>
    <w:p w:rsidR="00687A0F" w:rsidRPr="00CE3EB0" w:rsidRDefault="00687A0F" w:rsidP="00CE3EB0">
      <w:pPr>
        <w:spacing w:after="0" w:line="360" w:lineRule="auto"/>
        <w:ind w:left="146" w:right="142" w:firstLine="574"/>
        <w:jc w:val="both"/>
        <w:rPr>
          <w:rFonts w:ascii="Simplified Arabic" w:eastAsia="Calibri" w:hAnsi="Simplified Arabic" w:cs="Simplified Arabic"/>
          <w:sz w:val="28"/>
          <w:szCs w:val="28"/>
          <w:rtl/>
        </w:rPr>
      </w:pPr>
      <w:r w:rsidRPr="00CE3EB0">
        <w:rPr>
          <w:rFonts w:ascii="Simplified Arabic" w:eastAsia="Calibri" w:hAnsi="Simplified Arabic" w:cs="Simplified Arabic"/>
          <w:sz w:val="28"/>
          <w:szCs w:val="28"/>
          <w:rtl/>
          <w:lang w:bidi="ar-IQ"/>
        </w:rPr>
        <w:t xml:space="preserve">يتناول الجزء الثاني من مشروع المواد الخاص بالمسؤولية الدولية الذي أعدته لجنة القانون الدولي جوهر مسؤولية الدول، أي الإلتزامات أو الأثر الذي ترتب على الدول المسؤولة عن أي انتهاك للقانون الدولي الإنساني، وهذا الأثر يكون بالمقام الأول أن تتوقف الدولة المسؤولة عن ممارسة السلوك غير الشرعي وتقدم تعويضات كاملة، وهذا التعويض، أما يكون بإعادة الوضع على ما كان عليه، أو التعويض المادي، أو بالترضية </w:t>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vertAlign w:val="superscript"/>
          <w:rtl/>
          <w:lang w:bidi="ar-IQ"/>
        </w:rPr>
        <w:endnoteReference w:id="48"/>
      </w:r>
      <w:r w:rsidRPr="00CE3EB0">
        <w:rPr>
          <w:rFonts w:ascii="Simplified Arabic" w:eastAsia="Calibri" w:hAnsi="Simplified Arabic" w:cs="Simplified Arabic"/>
          <w:sz w:val="28"/>
          <w:szCs w:val="28"/>
          <w:vertAlign w:val="superscript"/>
          <w:rtl/>
          <w:lang w:bidi="ar-IQ"/>
        </w:rPr>
        <w:t>)</w:t>
      </w:r>
      <w:r w:rsidRPr="00CE3EB0">
        <w:rPr>
          <w:rFonts w:ascii="Simplified Arabic" w:eastAsia="Calibri" w:hAnsi="Simplified Arabic" w:cs="Simplified Arabic"/>
          <w:sz w:val="28"/>
          <w:szCs w:val="28"/>
          <w:rtl/>
        </w:rPr>
        <w:t xml:space="preserve">. </w:t>
      </w:r>
    </w:p>
    <w:p w:rsidR="00687A0F" w:rsidRPr="00CE3EB0" w:rsidRDefault="00687A0F" w:rsidP="00CE3EB0">
      <w:pPr>
        <w:spacing w:after="0" w:line="360" w:lineRule="auto"/>
        <w:ind w:left="146" w:right="142" w:firstLine="574"/>
        <w:jc w:val="both"/>
        <w:rPr>
          <w:rFonts w:ascii="Simplified Arabic" w:eastAsia="Calibri" w:hAnsi="Simplified Arabic" w:cs="Simplified Arabic"/>
          <w:sz w:val="28"/>
          <w:szCs w:val="28"/>
          <w:rtl/>
          <w:lang w:bidi="ar-IQ"/>
        </w:rPr>
      </w:pPr>
      <w:r w:rsidRPr="00CE3EB0">
        <w:rPr>
          <w:rFonts w:ascii="Simplified Arabic" w:eastAsia="Calibri" w:hAnsi="Simplified Arabic" w:cs="Simplified Arabic"/>
          <w:sz w:val="28"/>
          <w:szCs w:val="28"/>
          <w:rtl/>
        </w:rPr>
        <w:lastRenderedPageBreak/>
        <w:t xml:space="preserve">ودائماً ما يطرح هذا التساؤل لمـاذا يصبح الحديث عن موضوع التعويض (المسؤولية الدولية المدنية) ذا أهمية بالغة؟ الجواب هو أنّ إلزام دولة ما بتقديم تعويضات وجبر الأضرار الناشئة عن أفعالها غير المشـروعة يمكـن أن يعـزر الامتثال إلى قواعد القانون الدولي، وهذه المهمة ملقاة على عاتق محكمة العدل الدولية، فهي صاحبة الامتياز فـي تشـكيل نظام جبر الأضرار في القانون الدولي الإنساني، ومع ذلك فان مساهمة المحكمة في هذه النقطـة بالذات خاضعة للقواعد </w:t>
      </w:r>
      <w:r w:rsidR="00634D8F">
        <w:rPr>
          <w:rFonts w:ascii="Simplified Arabic" w:eastAsia="Calibri" w:hAnsi="Simplified Arabic" w:cs="Simplified Arabic"/>
          <w:sz w:val="28"/>
          <w:szCs w:val="28"/>
          <w:rtl/>
        </w:rPr>
        <w:t xml:space="preserve">العامة في القانون الدولي، </w:t>
      </w:r>
      <w:r w:rsidR="00634D8F">
        <w:rPr>
          <w:rFonts w:ascii="Simplified Arabic" w:eastAsia="Calibri" w:hAnsi="Simplified Arabic" w:cs="Simplified Arabic" w:hint="cs"/>
          <w:sz w:val="28"/>
          <w:szCs w:val="28"/>
          <w:rtl/>
        </w:rPr>
        <w:t>على الرغم</w:t>
      </w:r>
      <w:r w:rsidRPr="00CE3EB0">
        <w:rPr>
          <w:rFonts w:ascii="Simplified Arabic" w:eastAsia="Calibri" w:hAnsi="Simplified Arabic" w:cs="Simplified Arabic"/>
          <w:sz w:val="28"/>
          <w:szCs w:val="28"/>
          <w:rtl/>
        </w:rPr>
        <w:t xml:space="preserve"> من وجـود خصوصـيات فـي القانون الدولي الإنساني، الذي تهدف قواعده بالدرجة الأولى إلى حماية الضحايا من المدنيين </w:t>
      </w:r>
      <w:r w:rsidRPr="00CE3EB0">
        <w:rPr>
          <w:rFonts w:ascii="Simplified Arabic" w:eastAsia="Calibri" w:hAnsi="Simplified Arabic" w:cs="Simplified Arabic"/>
          <w:sz w:val="28"/>
          <w:szCs w:val="28"/>
          <w:vertAlign w:val="superscript"/>
          <w:rtl/>
        </w:rPr>
        <w:t>(</w:t>
      </w:r>
      <w:r w:rsidRPr="00CE3EB0">
        <w:rPr>
          <w:rFonts w:ascii="Simplified Arabic" w:eastAsia="Calibri" w:hAnsi="Simplified Arabic" w:cs="Simplified Arabic"/>
          <w:sz w:val="28"/>
          <w:szCs w:val="28"/>
          <w:vertAlign w:val="superscript"/>
          <w:rtl/>
        </w:rPr>
        <w:endnoteReference w:id="49"/>
      </w:r>
      <w:r w:rsidRPr="00CE3EB0">
        <w:rPr>
          <w:rFonts w:ascii="Simplified Arabic" w:eastAsia="Calibri" w:hAnsi="Simplified Arabic" w:cs="Simplified Arabic"/>
          <w:sz w:val="28"/>
          <w:szCs w:val="28"/>
          <w:vertAlign w:val="superscript"/>
          <w:rtl/>
        </w:rPr>
        <w:t>)</w:t>
      </w:r>
      <w:r w:rsidRPr="00CE3EB0">
        <w:rPr>
          <w:rFonts w:ascii="Simplified Arabic" w:eastAsia="Calibri" w:hAnsi="Simplified Arabic" w:cs="Simplified Arabic"/>
          <w:sz w:val="28"/>
          <w:szCs w:val="28"/>
          <w:rtl/>
        </w:rPr>
        <w:t>.</w:t>
      </w:r>
    </w:p>
    <w:p w:rsidR="00687A0F" w:rsidRPr="00CE3EB0" w:rsidRDefault="00634D8F" w:rsidP="00CE3EB0">
      <w:pPr>
        <w:spacing w:after="0" w:line="360" w:lineRule="auto"/>
        <w:ind w:left="146" w:right="142" w:firstLine="57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rPr>
        <w:t>من ثم</w:t>
      </w:r>
      <w:r w:rsidR="00687A0F" w:rsidRPr="00CE3EB0">
        <w:rPr>
          <w:rFonts w:ascii="Simplified Arabic" w:eastAsia="Calibri" w:hAnsi="Simplified Arabic" w:cs="Simplified Arabic"/>
          <w:sz w:val="28"/>
          <w:szCs w:val="28"/>
          <w:rtl/>
        </w:rPr>
        <w:t xml:space="preserve"> أي مخالفة لقواعد القانون الدولي الإنساني تقوم بها الدولة تستوجب التعويض، </w:t>
      </w:r>
      <w:r w:rsidR="00687A0F" w:rsidRPr="00CE3EB0">
        <w:rPr>
          <w:rFonts w:ascii="Simplified Arabic" w:eastAsia="Calibri" w:hAnsi="Simplified Arabic" w:cs="Simplified Arabic" w:hint="cs"/>
          <w:sz w:val="28"/>
          <w:szCs w:val="28"/>
          <w:rtl/>
        </w:rPr>
        <w:t>إ</w:t>
      </w:r>
      <w:r w:rsidR="00687A0F" w:rsidRPr="00CE3EB0">
        <w:rPr>
          <w:rFonts w:ascii="Simplified Arabic" w:eastAsia="Calibri" w:hAnsi="Simplified Arabic" w:cs="Simplified Arabic"/>
          <w:sz w:val="28"/>
          <w:szCs w:val="28"/>
          <w:rtl/>
        </w:rPr>
        <w:t xml:space="preserve">ذ يعد امتناع الدولة عن الموافقة على عمليات الإغاثة والتسبب في تجويع المدنيين أو وفاتهم انتهاكاً لمبادئ القانون الدولي الإنساني الذي يتوجب التعويض عنه، والنصوص التي أيدت فكرة التعويض عن انتهاكات القانون الدولي الإنساني والزمت الدول بذلك هي </w:t>
      </w:r>
      <w:r w:rsidR="00687A0F" w:rsidRPr="00CE3EB0">
        <w:rPr>
          <w:rFonts w:ascii="Simplified Arabic" w:eastAsia="Calibri" w:hAnsi="Simplified Arabic" w:cs="Simplified Arabic"/>
          <w:sz w:val="28"/>
          <w:szCs w:val="28"/>
          <w:rtl/>
          <w:lang w:bidi="ar-IQ"/>
        </w:rPr>
        <w:t>المادة (3) من اتفاقية لاهاي الخاصة باحترام قوانين و</w:t>
      </w:r>
      <w:r w:rsidR="00687A0F" w:rsidRPr="00CE3EB0">
        <w:rPr>
          <w:rFonts w:ascii="Simplified Arabic" w:eastAsia="Calibri" w:hAnsi="Simplified Arabic" w:cs="Simplified Arabic" w:hint="cs"/>
          <w:sz w:val="28"/>
          <w:szCs w:val="28"/>
          <w:rtl/>
          <w:lang w:bidi="ar-IQ"/>
        </w:rPr>
        <w:t>أ</w:t>
      </w:r>
      <w:r w:rsidR="00687A0F" w:rsidRPr="00CE3EB0">
        <w:rPr>
          <w:rFonts w:ascii="Simplified Arabic" w:eastAsia="Calibri" w:hAnsi="Simplified Arabic" w:cs="Simplified Arabic"/>
          <w:sz w:val="28"/>
          <w:szCs w:val="28"/>
          <w:rtl/>
          <w:lang w:bidi="ar-IQ"/>
        </w:rPr>
        <w:t>عراف الحرب البرية لعام 1907 إلى أنه (يكون الطرف المتحارب الذي يخل بأحكام اللائحة المذكورة ملزماً بالتعويض إذا دعت الحاجة، كما يكون مسؤولا</w:t>
      </w:r>
      <w:r w:rsidR="00687A0F" w:rsidRPr="00CE3EB0">
        <w:rPr>
          <w:rFonts w:ascii="Simplified Arabic" w:eastAsia="Calibri" w:hAnsi="Simplified Arabic" w:cs="Simplified Arabic" w:hint="cs"/>
          <w:sz w:val="28"/>
          <w:szCs w:val="28"/>
          <w:rtl/>
          <w:lang w:bidi="ar-IQ"/>
        </w:rPr>
        <w:t>ً</w:t>
      </w:r>
      <w:r w:rsidR="00687A0F" w:rsidRPr="00CE3EB0">
        <w:rPr>
          <w:rFonts w:ascii="Simplified Arabic" w:eastAsia="Calibri" w:hAnsi="Simplified Arabic" w:cs="Simplified Arabic"/>
          <w:sz w:val="28"/>
          <w:szCs w:val="28"/>
          <w:rtl/>
          <w:lang w:bidi="ar-IQ"/>
        </w:rPr>
        <w:t xml:space="preserve"> عن جميع الأعمال التي يرتكبها أشخاص ينتمون إلى قواته المسلحة)، وكذلك المادة (91) من البروتوكول الأول الإضافي لعام 1977، إذ نصت على أنه (يسأل طرف النزاع الذي ينتهك أحكام الاتفاقيات أو هذا ال</w:t>
      </w:r>
      <w:r w:rsidR="00687A0F" w:rsidRPr="00CE3EB0">
        <w:rPr>
          <w:rFonts w:ascii="Simplified Arabic" w:eastAsia="Calibri" w:hAnsi="Simplified Arabic" w:cs="Simplified Arabic" w:hint="cs"/>
          <w:sz w:val="28"/>
          <w:szCs w:val="28"/>
          <w:rtl/>
          <w:lang w:bidi="ar-IQ"/>
        </w:rPr>
        <w:t>م</w:t>
      </w:r>
      <w:r w:rsidR="00687A0F" w:rsidRPr="00CE3EB0">
        <w:rPr>
          <w:rFonts w:ascii="Simplified Arabic" w:eastAsia="Calibri" w:hAnsi="Simplified Arabic" w:cs="Simplified Arabic"/>
          <w:sz w:val="28"/>
          <w:szCs w:val="28"/>
          <w:rtl/>
          <w:lang w:bidi="ar-IQ"/>
        </w:rPr>
        <w:t xml:space="preserve">لحق "البروتوكول" عن دفع تعويض إذا اقتضت الحال ذلك. ويكون مسؤولاً عن كافة الأعمال التي يقترفها الأشخاص الذين يشكلون جزءاً من قواته المسلحة) </w:t>
      </w:r>
      <w:r w:rsidR="00687A0F" w:rsidRPr="00CE3EB0">
        <w:rPr>
          <w:rFonts w:ascii="Simplified Arabic" w:eastAsia="Calibri" w:hAnsi="Simplified Arabic" w:cs="Simplified Arabic"/>
          <w:sz w:val="28"/>
          <w:szCs w:val="28"/>
          <w:vertAlign w:val="superscript"/>
          <w:rtl/>
          <w:lang w:bidi="ar-IQ"/>
        </w:rPr>
        <w:t>(</w:t>
      </w:r>
      <w:r w:rsidR="00687A0F" w:rsidRPr="00CE3EB0">
        <w:rPr>
          <w:rFonts w:ascii="Simplified Arabic" w:eastAsia="Calibri" w:hAnsi="Simplified Arabic" w:cs="Simplified Arabic"/>
          <w:sz w:val="28"/>
          <w:szCs w:val="28"/>
          <w:vertAlign w:val="superscript"/>
          <w:rtl/>
          <w:lang w:bidi="ar-IQ"/>
        </w:rPr>
        <w:endnoteReference w:id="50"/>
      </w:r>
      <w:r w:rsidR="00687A0F" w:rsidRPr="00CE3EB0">
        <w:rPr>
          <w:rFonts w:ascii="Simplified Arabic" w:eastAsia="Calibri" w:hAnsi="Simplified Arabic" w:cs="Simplified Arabic"/>
          <w:sz w:val="28"/>
          <w:szCs w:val="28"/>
          <w:vertAlign w:val="superscript"/>
          <w:rtl/>
          <w:lang w:bidi="ar-IQ"/>
        </w:rPr>
        <w:t>)</w:t>
      </w:r>
      <w:r w:rsidR="00687A0F" w:rsidRPr="00CE3EB0">
        <w:rPr>
          <w:rFonts w:ascii="Simplified Arabic" w:eastAsia="Calibri" w:hAnsi="Simplified Arabic" w:cs="Simplified Arabic"/>
          <w:sz w:val="28"/>
          <w:szCs w:val="28"/>
          <w:rtl/>
          <w:lang w:bidi="ar-IQ"/>
        </w:rPr>
        <w:t>.</w:t>
      </w:r>
    </w:p>
    <w:p w:rsidR="00687A0F" w:rsidRPr="00CE3EB0" w:rsidRDefault="00687A0F" w:rsidP="00CE3EB0">
      <w:pPr>
        <w:spacing w:after="0" w:line="360" w:lineRule="auto"/>
        <w:ind w:left="146" w:right="142" w:firstLine="574"/>
        <w:jc w:val="both"/>
        <w:rPr>
          <w:rFonts w:ascii="Simplified Arabic" w:eastAsia="Calibri" w:hAnsi="Simplified Arabic" w:cs="Simplified Arabic"/>
          <w:sz w:val="28"/>
          <w:szCs w:val="28"/>
          <w:rtl/>
          <w:lang w:bidi="ar-IQ"/>
        </w:rPr>
      </w:pPr>
      <w:r w:rsidRPr="00CE3EB0">
        <w:rPr>
          <w:rFonts w:ascii="Simplified Arabic" w:eastAsia="Calibri" w:hAnsi="Simplified Arabic" w:cs="Simplified Arabic"/>
          <w:sz w:val="28"/>
          <w:szCs w:val="28"/>
          <w:rtl/>
        </w:rPr>
        <w:t xml:space="preserve">وقد أشارت محكمة العدل الدولية </w:t>
      </w:r>
      <w:r w:rsidR="00FF3A57">
        <w:rPr>
          <w:rFonts w:ascii="Simplified Arabic" w:eastAsia="Calibri" w:hAnsi="Simplified Arabic" w:cs="Simplified Arabic" w:hint="cs"/>
          <w:sz w:val="28"/>
          <w:szCs w:val="28"/>
          <w:rtl/>
        </w:rPr>
        <w:t xml:space="preserve">في </w:t>
      </w:r>
      <w:r w:rsidRPr="00CE3EB0">
        <w:rPr>
          <w:rFonts w:ascii="Simplified Arabic" w:eastAsia="Calibri" w:hAnsi="Simplified Arabic" w:cs="Simplified Arabic"/>
          <w:sz w:val="28"/>
          <w:szCs w:val="28"/>
          <w:rtl/>
        </w:rPr>
        <w:t xml:space="preserve">أثناء تناولها لانتهاكات القانون الدولي الإنساني في الأراضي الفلسطينية المحتلة عن التزام إسرائيل بتقديم تعويضات لجميع الأشخاص </w:t>
      </w:r>
      <w:r w:rsidRPr="00CE3EB0">
        <w:rPr>
          <w:rFonts w:ascii="Simplified Arabic" w:eastAsia="Calibri" w:hAnsi="Simplified Arabic" w:cs="Simplified Arabic"/>
          <w:sz w:val="28"/>
          <w:szCs w:val="28"/>
          <w:rtl/>
        </w:rPr>
        <w:lastRenderedPageBreak/>
        <w:t>الطبيعية والمعن</w:t>
      </w:r>
      <w:r w:rsidR="00FF3A57">
        <w:rPr>
          <w:rFonts w:ascii="Simplified Arabic" w:eastAsia="Calibri" w:hAnsi="Simplified Arabic" w:cs="Simplified Arabic"/>
          <w:sz w:val="28"/>
          <w:szCs w:val="28"/>
          <w:rtl/>
        </w:rPr>
        <w:t xml:space="preserve">وية، جراء ما لحق بهم من ضرر، </w:t>
      </w:r>
      <w:r w:rsidR="00FF3A57">
        <w:rPr>
          <w:rFonts w:ascii="Simplified Arabic" w:eastAsia="Calibri" w:hAnsi="Simplified Arabic" w:cs="Simplified Arabic" w:hint="cs"/>
          <w:sz w:val="28"/>
          <w:szCs w:val="28"/>
          <w:rtl/>
        </w:rPr>
        <w:t>إذ</w:t>
      </w:r>
      <w:r w:rsidRPr="00CE3EB0">
        <w:rPr>
          <w:rFonts w:ascii="Simplified Arabic" w:eastAsia="Calibri" w:hAnsi="Simplified Arabic" w:cs="Simplified Arabic"/>
          <w:sz w:val="28"/>
          <w:szCs w:val="28"/>
          <w:rtl/>
        </w:rPr>
        <w:t xml:space="preserve"> قالـت المحكمة في هذه النقطة تحديداً </w:t>
      </w:r>
      <w:r w:rsidRPr="00CE3EB0">
        <w:rPr>
          <w:rFonts w:ascii="Simplified Arabic" w:eastAsia="Calibri" w:hAnsi="Simplified Arabic" w:cs="Simplified Arabic"/>
          <w:sz w:val="28"/>
          <w:szCs w:val="28"/>
          <w:vertAlign w:val="superscript"/>
          <w:rtl/>
        </w:rPr>
        <w:t>(</w:t>
      </w:r>
      <w:r w:rsidRPr="00CE3EB0">
        <w:rPr>
          <w:rFonts w:ascii="Simplified Arabic" w:eastAsia="Calibri" w:hAnsi="Simplified Arabic" w:cs="Simplified Arabic"/>
          <w:sz w:val="28"/>
          <w:szCs w:val="28"/>
          <w:vertAlign w:val="superscript"/>
          <w:rtl/>
        </w:rPr>
        <w:endnoteReference w:id="51"/>
      </w:r>
      <w:r w:rsidRPr="00CE3EB0">
        <w:rPr>
          <w:rFonts w:ascii="Simplified Arabic" w:eastAsia="Calibri" w:hAnsi="Simplified Arabic" w:cs="Simplified Arabic"/>
          <w:sz w:val="28"/>
          <w:szCs w:val="28"/>
          <w:vertAlign w:val="superscript"/>
          <w:rtl/>
        </w:rPr>
        <w:t>)</w:t>
      </w:r>
      <w:r w:rsidRPr="00CE3EB0">
        <w:rPr>
          <w:rFonts w:ascii="Simplified Arabic" w:eastAsia="Calibri" w:hAnsi="Simplified Arabic" w:cs="Simplified Arabic"/>
          <w:sz w:val="28"/>
          <w:szCs w:val="28"/>
          <w:rtl/>
        </w:rPr>
        <w:t xml:space="preserve">: </w:t>
      </w:r>
    </w:p>
    <w:p w:rsidR="00687A0F" w:rsidRPr="00CE3EB0" w:rsidRDefault="00687A0F" w:rsidP="00D40498">
      <w:pPr>
        <w:spacing w:after="0" w:line="360" w:lineRule="auto"/>
        <w:ind w:left="146" w:right="142"/>
        <w:jc w:val="both"/>
        <w:rPr>
          <w:rFonts w:ascii="Simplified Arabic" w:eastAsia="Calibri" w:hAnsi="Simplified Arabic" w:cs="Simplified Arabic"/>
          <w:sz w:val="28"/>
          <w:szCs w:val="28"/>
          <w:rtl/>
        </w:rPr>
      </w:pPr>
      <w:r w:rsidRPr="00CE3EB0">
        <w:rPr>
          <w:rFonts w:ascii="Simplified Arabic" w:eastAsia="Calibri" w:hAnsi="Simplified Arabic" w:cs="Simplified Arabic"/>
          <w:sz w:val="28"/>
          <w:szCs w:val="28"/>
          <w:rtl/>
        </w:rPr>
        <w:t xml:space="preserve">(...ترى المحكمة أنعلى </w:t>
      </w:r>
      <w:r w:rsidR="00D40498">
        <w:rPr>
          <w:rFonts w:ascii="Simplified Arabic" w:eastAsia="Calibri" w:hAnsi="Simplified Arabic" w:cs="Simplified Arabic" w:hint="cs"/>
          <w:sz w:val="28"/>
          <w:szCs w:val="28"/>
          <w:rtl/>
        </w:rPr>
        <w:t>"</w:t>
      </w:r>
      <w:r w:rsidRPr="00CE3EB0">
        <w:rPr>
          <w:rFonts w:ascii="Simplified Arabic" w:eastAsia="Calibri" w:hAnsi="Simplified Arabic" w:cs="Simplified Arabic" w:hint="cs"/>
          <w:sz w:val="28"/>
          <w:szCs w:val="28"/>
          <w:rtl/>
        </w:rPr>
        <w:t>إ</w:t>
      </w:r>
      <w:r w:rsidRPr="00CE3EB0">
        <w:rPr>
          <w:rFonts w:ascii="Simplified Arabic" w:eastAsia="Calibri" w:hAnsi="Simplified Arabic" w:cs="Simplified Arabic"/>
          <w:sz w:val="28"/>
          <w:szCs w:val="28"/>
          <w:rtl/>
        </w:rPr>
        <w:t>سرائيل</w:t>
      </w:r>
      <w:r w:rsidR="00D40498">
        <w:rPr>
          <w:rFonts w:ascii="Simplified Arabic" w:eastAsia="Calibri" w:hAnsi="Simplified Arabic" w:cs="Simplified Arabic" w:hint="cs"/>
          <w:sz w:val="28"/>
          <w:szCs w:val="28"/>
          <w:rtl/>
        </w:rPr>
        <w:t>"</w:t>
      </w:r>
      <w:r w:rsidRPr="00CE3EB0">
        <w:rPr>
          <w:rFonts w:ascii="Simplified Arabic" w:eastAsia="Calibri" w:hAnsi="Simplified Arabic" w:cs="Simplified Arabic"/>
          <w:sz w:val="28"/>
          <w:szCs w:val="28"/>
          <w:rtl/>
        </w:rPr>
        <w:t xml:space="preserve"> التزاماً بجبر الضرر الذي لحق بجميع الأشخاص الطبيعيين والاعتباريين المعنيين... ). </w:t>
      </w:r>
    </w:p>
    <w:p w:rsidR="00687A0F" w:rsidRPr="00CE3EB0" w:rsidRDefault="00687A0F" w:rsidP="00CE3EB0">
      <w:pPr>
        <w:spacing w:after="0" w:line="360" w:lineRule="auto"/>
        <w:ind w:left="146" w:right="142" w:firstLine="574"/>
        <w:jc w:val="both"/>
        <w:rPr>
          <w:rFonts w:ascii="Simplified Arabic" w:eastAsia="Calibri" w:hAnsi="Simplified Arabic" w:cs="Simplified Arabic"/>
          <w:sz w:val="28"/>
          <w:szCs w:val="28"/>
          <w:rtl/>
        </w:rPr>
      </w:pPr>
      <w:r w:rsidRPr="00CE3EB0">
        <w:rPr>
          <w:rFonts w:ascii="Simplified Arabic" w:eastAsia="Calibri" w:hAnsi="Simplified Arabic" w:cs="Simplified Arabic"/>
          <w:sz w:val="28"/>
          <w:szCs w:val="28"/>
          <w:rtl/>
        </w:rPr>
        <w:t>وعادت محكمة العدل الدولية إلى قضية المسؤولية الدولية عن انتهاكات القـانون الدولي الإنساني، وما تستوجبه من تعويضات، في أحد احـدث الأحكام الصادرة عنها، وهي تحديداً قضية العملي</w:t>
      </w:r>
      <w:r w:rsidR="00D40498">
        <w:rPr>
          <w:rFonts w:ascii="Simplified Arabic" w:eastAsia="Calibri" w:hAnsi="Simplified Arabic" w:cs="Simplified Arabic"/>
          <w:sz w:val="28"/>
          <w:szCs w:val="28"/>
          <w:rtl/>
        </w:rPr>
        <w:t>ات المسـلحة فـوق إقلـيم الكونغـ</w:t>
      </w:r>
      <w:r w:rsidR="00D40498">
        <w:rPr>
          <w:rFonts w:ascii="Simplified Arabic" w:eastAsia="Calibri" w:hAnsi="Simplified Arabic" w:cs="Simplified Arabic" w:hint="cs"/>
          <w:sz w:val="28"/>
          <w:szCs w:val="28"/>
          <w:rtl/>
        </w:rPr>
        <w:t xml:space="preserve">و </w:t>
      </w:r>
      <w:r w:rsidRPr="00CE3EB0">
        <w:rPr>
          <w:rFonts w:ascii="Simplified Arabic" w:eastAsia="Calibri" w:hAnsi="Simplified Arabic" w:cs="Simplified Arabic"/>
          <w:sz w:val="28"/>
          <w:szCs w:val="28"/>
          <w:rtl/>
        </w:rPr>
        <w:t xml:space="preserve">(الكونغو ضد </w:t>
      </w:r>
      <w:r w:rsidRPr="00CE3EB0">
        <w:rPr>
          <w:rFonts w:ascii="Simplified Arabic" w:eastAsia="Calibri" w:hAnsi="Simplified Arabic" w:cs="Simplified Arabic" w:hint="cs"/>
          <w:sz w:val="28"/>
          <w:szCs w:val="28"/>
          <w:rtl/>
        </w:rPr>
        <w:t>أ</w:t>
      </w:r>
      <w:r w:rsidR="00FF3A57">
        <w:rPr>
          <w:rFonts w:ascii="Simplified Arabic" w:eastAsia="Calibri" w:hAnsi="Simplified Arabic" w:cs="Simplified Arabic"/>
          <w:sz w:val="28"/>
          <w:szCs w:val="28"/>
          <w:rtl/>
        </w:rPr>
        <w:t xml:space="preserve">وغندا)، </w:t>
      </w:r>
      <w:r w:rsidR="00FF3A57">
        <w:rPr>
          <w:rFonts w:ascii="Simplified Arabic" w:eastAsia="Calibri" w:hAnsi="Simplified Arabic" w:cs="Simplified Arabic" w:hint="cs"/>
          <w:sz w:val="28"/>
          <w:szCs w:val="28"/>
          <w:rtl/>
        </w:rPr>
        <w:t>إذ</w:t>
      </w:r>
      <w:r w:rsidRPr="00CE3EB0">
        <w:rPr>
          <w:rFonts w:ascii="Simplified Arabic" w:eastAsia="Calibri" w:hAnsi="Simplified Arabic" w:cs="Simplified Arabic"/>
          <w:sz w:val="28"/>
          <w:szCs w:val="28"/>
          <w:rtl/>
        </w:rPr>
        <w:t xml:space="preserve"> وجدت المحكمة أنه قد وقع بالفعل انتهاكات للقانون الدولي الإنساني فوق </w:t>
      </w:r>
      <w:r w:rsidRPr="00CE3EB0">
        <w:rPr>
          <w:rFonts w:ascii="Simplified Arabic" w:eastAsia="Calibri" w:hAnsi="Simplified Arabic" w:cs="Simplified Arabic" w:hint="cs"/>
          <w:sz w:val="28"/>
          <w:szCs w:val="28"/>
          <w:rtl/>
        </w:rPr>
        <w:t>أ</w:t>
      </w:r>
      <w:r w:rsidRPr="00CE3EB0">
        <w:rPr>
          <w:rFonts w:ascii="Simplified Arabic" w:eastAsia="Calibri" w:hAnsi="Simplified Arabic" w:cs="Simplified Arabic"/>
          <w:sz w:val="28"/>
          <w:szCs w:val="28"/>
          <w:rtl/>
        </w:rPr>
        <w:t xml:space="preserve">راضي الكونغو، وعليه أقرت المحكمة أن من حق الكونغو المطالبة بالتعويض عن الأضرار التي لحقت بها (خاصة بالسكان المدنيين) نتيجة للاحتلال العسكري وللانتهاكات التي طالت المدنيين وحرمانهم من أهم الحقوق الأساسية </w:t>
      </w:r>
      <w:r w:rsidRPr="00CE3EB0">
        <w:rPr>
          <w:rFonts w:ascii="Simplified Arabic" w:eastAsia="Calibri" w:hAnsi="Simplified Arabic" w:cs="Simplified Arabic"/>
          <w:sz w:val="28"/>
          <w:szCs w:val="28"/>
          <w:vertAlign w:val="superscript"/>
          <w:rtl/>
        </w:rPr>
        <w:t>(</w:t>
      </w:r>
      <w:r w:rsidRPr="00CE3EB0">
        <w:rPr>
          <w:rFonts w:ascii="Simplified Arabic" w:eastAsia="Calibri" w:hAnsi="Simplified Arabic" w:cs="Simplified Arabic"/>
          <w:sz w:val="28"/>
          <w:szCs w:val="28"/>
          <w:vertAlign w:val="superscript"/>
          <w:rtl/>
        </w:rPr>
        <w:endnoteReference w:id="52"/>
      </w:r>
      <w:r w:rsidRPr="00CE3EB0">
        <w:rPr>
          <w:rFonts w:ascii="Simplified Arabic" w:eastAsia="Calibri" w:hAnsi="Simplified Arabic" w:cs="Simplified Arabic"/>
          <w:sz w:val="28"/>
          <w:szCs w:val="28"/>
          <w:vertAlign w:val="superscript"/>
          <w:rtl/>
        </w:rPr>
        <w:t>)</w:t>
      </w:r>
      <w:r w:rsidRPr="00CE3EB0">
        <w:rPr>
          <w:rFonts w:ascii="Simplified Arabic" w:eastAsia="Calibri" w:hAnsi="Simplified Arabic" w:cs="Simplified Arabic"/>
          <w:sz w:val="28"/>
          <w:szCs w:val="28"/>
          <w:rtl/>
        </w:rPr>
        <w:t>.</w:t>
      </w:r>
    </w:p>
    <w:p w:rsidR="00687A0F" w:rsidRPr="00CE3EB0" w:rsidRDefault="00687A0F" w:rsidP="00CE3EB0">
      <w:pPr>
        <w:spacing w:after="0" w:line="360" w:lineRule="auto"/>
        <w:ind w:left="146" w:right="142" w:firstLine="574"/>
        <w:jc w:val="both"/>
        <w:rPr>
          <w:rFonts w:ascii="Simplified Arabic" w:eastAsia="Calibri" w:hAnsi="Simplified Arabic" w:cs="Simplified Arabic"/>
          <w:sz w:val="28"/>
          <w:szCs w:val="28"/>
          <w:rtl/>
          <w:lang w:bidi="ar-IQ"/>
        </w:rPr>
      </w:pPr>
      <w:r w:rsidRPr="00CE3EB0">
        <w:rPr>
          <w:rFonts w:ascii="Simplified Arabic" w:eastAsia="Calibri" w:hAnsi="Simplified Arabic" w:cs="Simplified Arabic"/>
          <w:sz w:val="28"/>
          <w:szCs w:val="28"/>
          <w:rtl/>
        </w:rPr>
        <w:t xml:space="preserve">وخلافاً لذلك لم تقض محكمة العدل الدولية بأي تعويض لصالح جمهورية </w:t>
      </w:r>
      <w:r w:rsidR="00FF3A57">
        <w:rPr>
          <w:rFonts w:ascii="Simplified Arabic" w:eastAsia="Calibri" w:hAnsi="Simplified Arabic" w:cs="Simplified Arabic"/>
          <w:sz w:val="28"/>
          <w:szCs w:val="28"/>
          <w:rtl/>
        </w:rPr>
        <w:t xml:space="preserve">البوسنة والهرسك عام 2007، </w:t>
      </w:r>
      <w:r w:rsidR="00FF3A57">
        <w:rPr>
          <w:rFonts w:ascii="Simplified Arabic" w:eastAsia="Calibri" w:hAnsi="Simplified Arabic" w:cs="Simplified Arabic" w:hint="cs"/>
          <w:sz w:val="28"/>
          <w:szCs w:val="28"/>
          <w:rtl/>
        </w:rPr>
        <w:t>على الرغم</w:t>
      </w:r>
      <w:r w:rsidRPr="00CE3EB0">
        <w:rPr>
          <w:rFonts w:ascii="Simplified Arabic" w:eastAsia="Calibri" w:hAnsi="Simplified Arabic" w:cs="Simplified Arabic"/>
          <w:sz w:val="28"/>
          <w:szCs w:val="28"/>
          <w:rtl/>
        </w:rPr>
        <w:t xml:space="preserve"> من وجود انتهاكات كثيرة قامت بها صربيا وأبرزها حرمان الضحايا من أساسيات الحياة المتمثلة بالغذاء والدواء الأمر الذي تسبب في إبادة جماعية </w:t>
      </w:r>
      <w:r w:rsidR="00FF3A57">
        <w:rPr>
          <w:rFonts w:ascii="Simplified Arabic" w:eastAsia="Calibri" w:hAnsi="Simplified Arabic" w:cs="Simplified Arabic"/>
          <w:sz w:val="28"/>
          <w:szCs w:val="28"/>
          <w:rtl/>
        </w:rPr>
        <w:t>لعدد كبير من المدنيين، و</w:t>
      </w:r>
      <w:r w:rsidR="00FF3A57">
        <w:rPr>
          <w:rFonts w:ascii="Simplified Arabic" w:eastAsia="Calibri" w:hAnsi="Simplified Arabic" w:cs="Simplified Arabic" w:hint="cs"/>
          <w:sz w:val="28"/>
          <w:szCs w:val="28"/>
          <w:rtl/>
        </w:rPr>
        <w:t>إ</w:t>
      </w:r>
      <w:r w:rsidRPr="00CE3EB0">
        <w:rPr>
          <w:rFonts w:ascii="Simplified Arabic" w:eastAsia="Calibri" w:hAnsi="Simplified Arabic" w:cs="Simplified Arabic"/>
          <w:sz w:val="28"/>
          <w:szCs w:val="28"/>
          <w:rtl/>
        </w:rPr>
        <w:t xml:space="preserve">ن كان هذا القرار قد تعرض لكثير من النقد حتى من داخل المحكمة نفسها </w:t>
      </w:r>
      <w:r w:rsidRPr="00CE3EB0">
        <w:rPr>
          <w:rFonts w:ascii="Simplified Arabic" w:eastAsia="Calibri" w:hAnsi="Simplified Arabic" w:cs="Simplified Arabic"/>
          <w:sz w:val="28"/>
          <w:szCs w:val="28"/>
          <w:vertAlign w:val="superscript"/>
          <w:rtl/>
        </w:rPr>
        <w:t>(</w:t>
      </w:r>
      <w:r w:rsidRPr="00CE3EB0">
        <w:rPr>
          <w:rFonts w:ascii="Simplified Arabic" w:eastAsia="Calibri" w:hAnsi="Simplified Arabic" w:cs="Simplified Arabic"/>
          <w:sz w:val="28"/>
          <w:szCs w:val="28"/>
          <w:vertAlign w:val="superscript"/>
          <w:rtl/>
        </w:rPr>
        <w:endnoteReference w:id="53"/>
      </w:r>
      <w:r w:rsidRPr="00CE3EB0">
        <w:rPr>
          <w:rFonts w:ascii="Simplified Arabic" w:eastAsia="Calibri" w:hAnsi="Simplified Arabic" w:cs="Simplified Arabic"/>
          <w:sz w:val="28"/>
          <w:szCs w:val="28"/>
          <w:vertAlign w:val="superscript"/>
          <w:rtl/>
        </w:rPr>
        <w:t>)</w:t>
      </w:r>
      <w:r w:rsidRPr="00CE3EB0">
        <w:rPr>
          <w:rFonts w:ascii="Simplified Arabic" w:eastAsia="Calibri" w:hAnsi="Simplified Arabic" w:cs="Simplified Arabic"/>
          <w:sz w:val="28"/>
          <w:szCs w:val="28"/>
          <w:rtl/>
        </w:rPr>
        <w:t>.</w:t>
      </w:r>
    </w:p>
    <w:p w:rsidR="00687A0F" w:rsidRPr="00CE3EB0" w:rsidRDefault="00687A0F" w:rsidP="00CE3EB0">
      <w:pPr>
        <w:spacing w:after="0" w:line="360" w:lineRule="auto"/>
        <w:ind w:left="146" w:right="142" w:firstLine="574"/>
        <w:jc w:val="both"/>
        <w:rPr>
          <w:rFonts w:ascii="Simplified Arabic" w:eastAsia="Calibri" w:hAnsi="Simplified Arabic" w:cs="Simplified Arabic"/>
          <w:sz w:val="28"/>
          <w:szCs w:val="28"/>
          <w:rtl/>
        </w:rPr>
      </w:pPr>
      <w:r w:rsidRPr="00CE3EB0">
        <w:rPr>
          <w:rFonts w:ascii="Simplified Arabic" w:eastAsia="Calibri" w:hAnsi="Simplified Arabic" w:cs="Simplified Arabic"/>
          <w:sz w:val="28"/>
          <w:szCs w:val="28"/>
          <w:rtl/>
        </w:rPr>
        <w:t xml:space="preserve">ولابد من الإشارة إلى أنه يجب أن يراعى في تقدير التعويض حجم وتكلفة الأضرار التـي لحقـت بالضحايا جراء امتناع الدولة عن الموافقة على إيصال الإغاثة الإنسانية لهم، فالقاعدة العامة أن يقـدر التعويض بقدر الضرر مع مراعاة الظروف، لذلك يجب أن يشمل </w:t>
      </w:r>
      <w:r w:rsidRPr="00CE3EB0">
        <w:rPr>
          <w:rFonts w:ascii="Simplified Arabic" w:eastAsia="Calibri" w:hAnsi="Simplified Arabic" w:cs="Simplified Arabic"/>
          <w:sz w:val="28"/>
          <w:szCs w:val="28"/>
          <w:rtl/>
        </w:rPr>
        <w:lastRenderedPageBreak/>
        <w:t xml:space="preserve">التعويض مـا لحق المصاب من خسارة وما ضاع عليه من كسب، بشرط أن يكون ذلك نتيجة طبيعيـة للفعل غير القانوني </w:t>
      </w:r>
      <w:r w:rsidRPr="00CE3EB0">
        <w:rPr>
          <w:rFonts w:ascii="Simplified Arabic" w:eastAsia="Calibri" w:hAnsi="Simplified Arabic" w:cs="Simplified Arabic"/>
          <w:sz w:val="28"/>
          <w:szCs w:val="28"/>
        </w:rPr>
        <w:t>.</w:t>
      </w:r>
      <w:r w:rsidRPr="00CE3EB0">
        <w:rPr>
          <w:rFonts w:ascii="Simplified Arabic" w:eastAsia="Calibri" w:hAnsi="Simplified Arabic" w:cs="Simplified Arabic"/>
          <w:sz w:val="28"/>
          <w:szCs w:val="28"/>
          <w:vertAlign w:val="superscript"/>
        </w:rPr>
        <w:t>(</w:t>
      </w:r>
      <w:r w:rsidRPr="00CE3EB0">
        <w:rPr>
          <w:rFonts w:ascii="Simplified Arabic" w:eastAsia="Calibri" w:hAnsi="Simplified Arabic" w:cs="Simplified Arabic"/>
          <w:sz w:val="28"/>
          <w:szCs w:val="28"/>
          <w:vertAlign w:val="superscript"/>
        </w:rPr>
        <w:endnoteReference w:id="54"/>
      </w:r>
      <w:r w:rsidRPr="00CE3EB0">
        <w:rPr>
          <w:rFonts w:ascii="Simplified Arabic" w:eastAsia="Calibri" w:hAnsi="Simplified Arabic" w:cs="Simplified Arabic"/>
          <w:sz w:val="28"/>
          <w:szCs w:val="28"/>
          <w:vertAlign w:val="superscript"/>
        </w:rPr>
        <w:t>)</w:t>
      </w:r>
    </w:p>
    <w:p w:rsidR="00687A0F" w:rsidRPr="00CE3EB0" w:rsidRDefault="00687A0F" w:rsidP="00CE3EB0">
      <w:pPr>
        <w:spacing w:after="0" w:line="360" w:lineRule="auto"/>
        <w:ind w:left="146" w:right="142" w:firstLine="574"/>
        <w:jc w:val="both"/>
        <w:rPr>
          <w:rFonts w:ascii="Simplified Arabic" w:eastAsia="Calibri" w:hAnsi="Simplified Arabic" w:cs="Simplified Arabic"/>
          <w:sz w:val="28"/>
          <w:szCs w:val="28"/>
          <w:rtl/>
        </w:rPr>
      </w:pPr>
      <w:r w:rsidRPr="00CE3EB0">
        <w:rPr>
          <w:rFonts w:ascii="Simplified Arabic" w:eastAsia="Calibri" w:hAnsi="Simplified Arabic" w:cs="Simplified Arabic"/>
          <w:sz w:val="28"/>
          <w:szCs w:val="28"/>
          <w:rtl/>
        </w:rPr>
        <w:t>وقد</w:t>
      </w:r>
      <w:r w:rsidR="00FF3A57">
        <w:rPr>
          <w:rFonts w:ascii="Simplified Arabic" w:eastAsia="Calibri" w:hAnsi="Simplified Arabic" w:cs="Simplified Arabic" w:hint="cs"/>
          <w:sz w:val="28"/>
          <w:szCs w:val="28"/>
          <w:rtl/>
        </w:rPr>
        <w:t>ا</w:t>
      </w:r>
      <w:r w:rsidRPr="00CE3EB0">
        <w:rPr>
          <w:rFonts w:ascii="Simplified Arabic" w:eastAsia="Calibri" w:hAnsi="Simplified Arabic" w:cs="Simplified Arabic"/>
          <w:sz w:val="28"/>
          <w:szCs w:val="28"/>
          <w:rtl/>
        </w:rPr>
        <w:t>تفق الفقه والقضاء الدوليين على أن يكون تقدير التعويض على أساس أن الإصلاح يجب أن يتناسب مع الضرر، فلا يجوز أن يقل عنه كما لا يجوز أن يتجاوزه، وبشكل عام يخضع تقدير التعويض وفقاً للقواعد العامة إلى قاعدتين</w:t>
      </w:r>
      <w:r w:rsidRPr="00CE3EB0">
        <w:rPr>
          <w:rFonts w:ascii="Simplified Arabic" w:eastAsia="Calibri" w:hAnsi="Simplified Arabic" w:cs="Simplified Arabic"/>
          <w:sz w:val="28"/>
          <w:szCs w:val="28"/>
        </w:rPr>
        <w:t>:</w:t>
      </w:r>
      <w:r w:rsidRPr="00CE3EB0">
        <w:rPr>
          <w:rFonts w:ascii="Simplified Arabic" w:eastAsia="Calibri" w:hAnsi="Simplified Arabic" w:cs="Simplified Arabic"/>
          <w:sz w:val="28"/>
          <w:szCs w:val="28"/>
          <w:vertAlign w:val="superscript"/>
        </w:rPr>
        <w:t>(</w:t>
      </w:r>
      <w:r w:rsidRPr="00CE3EB0">
        <w:rPr>
          <w:rFonts w:ascii="Simplified Arabic" w:eastAsia="Calibri" w:hAnsi="Simplified Arabic" w:cs="Simplified Arabic"/>
          <w:sz w:val="28"/>
          <w:szCs w:val="28"/>
          <w:vertAlign w:val="superscript"/>
        </w:rPr>
        <w:endnoteReference w:id="55"/>
      </w:r>
      <w:r w:rsidRPr="00CE3EB0">
        <w:rPr>
          <w:rFonts w:ascii="Simplified Arabic" w:eastAsia="Calibri" w:hAnsi="Simplified Arabic" w:cs="Simplified Arabic"/>
          <w:sz w:val="28"/>
          <w:szCs w:val="28"/>
          <w:vertAlign w:val="superscript"/>
        </w:rPr>
        <w:t>)</w:t>
      </w:r>
    </w:p>
    <w:p w:rsidR="00687A0F" w:rsidRPr="00CE3EB0" w:rsidRDefault="00687A0F" w:rsidP="00CE3EB0">
      <w:pPr>
        <w:spacing w:after="0" w:line="360" w:lineRule="auto"/>
        <w:ind w:left="146" w:right="142" w:firstLine="574"/>
        <w:jc w:val="both"/>
        <w:rPr>
          <w:rFonts w:ascii="Simplified Arabic" w:eastAsia="Calibri" w:hAnsi="Simplified Arabic" w:cs="Simplified Arabic"/>
          <w:sz w:val="28"/>
          <w:szCs w:val="28"/>
          <w:rtl/>
        </w:rPr>
      </w:pPr>
      <w:r w:rsidRPr="00CE3EB0">
        <w:rPr>
          <w:rFonts w:ascii="Simplified Arabic" w:eastAsia="Calibri" w:hAnsi="Simplified Arabic" w:cs="Simplified Arabic"/>
          <w:b/>
          <w:bCs/>
          <w:sz w:val="28"/>
          <w:szCs w:val="28"/>
          <w:rtl/>
        </w:rPr>
        <w:t>القاعدة الأولى:</w:t>
      </w:r>
      <w:r w:rsidRPr="00CE3EB0">
        <w:rPr>
          <w:rFonts w:ascii="Simplified Arabic" w:eastAsia="Calibri" w:hAnsi="Simplified Arabic" w:cs="Simplified Arabic"/>
          <w:sz w:val="28"/>
          <w:szCs w:val="28"/>
          <w:rtl/>
        </w:rPr>
        <w:t xml:space="preserve"> أن الإصلاح لا يقل عن الضرر، و عليه ينبغي أن يتناسب التعويض مع الضرر بحيث يعوضه تعويضا كاملاً</w:t>
      </w:r>
      <w:r w:rsidRPr="00CE3EB0">
        <w:rPr>
          <w:rFonts w:ascii="Simplified Arabic" w:eastAsia="Calibri" w:hAnsi="Simplified Arabic" w:cs="Simplified Arabic"/>
          <w:sz w:val="28"/>
          <w:szCs w:val="28"/>
          <w:rtl/>
          <w:lang w:bidi="ar-IQ"/>
        </w:rPr>
        <w:t>.</w:t>
      </w:r>
    </w:p>
    <w:p w:rsidR="00687A0F" w:rsidRPr="00CE3EB0" w:rsidRDefault="00687A0F" w:rsidP="00CE3EB0">
      <w:pPr>
        <w:spacing w:after="0" w:line="360" w:lineRule="auto"/>
        <w:ind w:left="146" w:right="142" w:firstLine="574"/>
        <w:jc w:val="both"/>
        <w:rPr>
          <w:rFonts w:ascii="Simplified Arabic" w:eastAsia="Calibri" w:hAnsi="Simplified Arabic" w:cs="Simplified Arabic"/>
          <w:sz w:val="28"/>
          <w:szCs w:val="28"/>
          <w:rtl/>
        </w:rPr>
      </w:pPr>
      <w:r w:rsidRPr="00CE3EB0">
        <w:rPr>
          <w:rFonts w:ascii="Simplified Arabic" w:eastAsia="Calibri" w:hAnsi="Simplified Arabic" w:cs="Simplified Arabic"/>
          <w:b/>
          <w:bCs/>
          <w:sz w:val="28"/>
          <w:szCs w:val="28"/>
          <w:rtl/>
        </w:rPr>
        <w:t>والقاعدة الثانية:</w:t>
      </w:r>
      <w:r w:rsidRPr="00CE3EB0">
        <w:rPr>
          <w:rFonts w:ascii="Simplified Arabic" w:eastAsia="Calibri" w:hAnsi="Simplified Arabic" w:cs="Simplified Arabic"/>
          <w:sz w:val="28"/>
          <w:szCs w:val="28"/>
          <w:rtl/>
        </w:rPr>
        <w:t xml:space="preserve"> وهي قاعدة مقابلة للأولى، مضمونها أن لا يتجـاوز الإصـلاح حجـم الضرر، ويعني هذا المبدأ أن العمل غير المشروع يجب أن لا يصبح وسيلة للإثراء. </w:t>
      </w:r>
    </w:p>
    <w:p w:rsidR="00687A0F" w:rsidRPr="00CE3EB0" w:rsidRDefault="00687A0F" w:rsidP="00CE3EB0">
      <w:pPr>
        <w:spacing w:after="0" w:line="360" w:lineRule="auto"/>
        <w:ind w:left="146" w:right="142" w:firstLine="574"/>
        <w:jc w:val="both"/>
        <w:rPr>
          <w:rFonts w:ascii="Simplified Arabic" w:eastAsia="Calibri" w:hAnsi="Simplified Arabic" w:cs="Simplified Arabic"/>
          <w:sz w:val="28"/>
          <w:szCs w:val="28"/>
          <w:rtl/>
        </w:rPr>
      </w:pPr>
      <w:r w:rsidRPr="00CE3EB0">
        <w:rPr>
          <w:rFonts w:ascii="Simplified Arabic" w:eastAsia="Calibri" w:hAnsi="Simplified Arabic" w:cs="Simplified Arabic"/>
          <w:sz w:val="28"/>
          <w:szCs w:val="28"/>
          <w:rtl/>
        </w:rPr>
        <w:t xml:space="preserve">وهذه الشروط هي شروط عامة أكدتها محكمة العدل الدولية فـي قضـائها كلمـا تناولت مسالة التعويض، وهي شروط تنطبق على </w:t>
      </w:r>
      <w:r w:rsidRPr="00CB777D">
        <w:rPr>
          <w:rFonts w:ascii="Simplified Arabic" w:eastAsia="Calibri" w:hAnsi="Simplified Arabic" w:cs="Simplified Arabic"/>
          <w:sz w:val="28"/>
          <w:szCs w:val="28"/>
          <w:rtl/>
        </w:rPr>
        <w:t xml:space="preserve">القانون </w:t>
      </w:r>
      <w:r w:rsidR="00CB777D" w:rsidRPr="00CB777D">
        <w:rPr>
          <w:rFonts w:ascii="Simplified Arabic" w:eastAsia="Calibri" w:hAnsi="Simplified Arabic" w:cs="Simplified Arabic" w:hint="cs"/>
          <w:sz w:val="28"/>
          <w:szCs w:val="28"/>
          <w:rtl/>
        </w:rPr>
        <w:t xml:space="preserve">الدولي </w:t>
      </w:r>
      <w:r w:rsidRPr="00CB777D">
        <w:rPr>
          <w:rFonts w:ascii="Simplified Arabic" w:eastAsia="Calibri" w:hAnsi="Simplified Arabic" w:cs="Simplified Arabic"/>
          <w:sz w:val="28"/>
          <w:szCs w:val="28"/>
          <w:rtl/>
        </w:rPr>
        <w:t>الإنساني</w:t>
      </w:r>
      <w:r w:rsidRPr="00CE3EB0">
        <w:rPr>
          <w:rFonts w:ascii="Simplified Arabic" w:eastAsia="Calibri" w:hAnsi="Simplified Arabic" w:cs="Simplified Arabic"/>
          <w:sz w:val="28"/>
          <w:szCs w:val="28"/>
          <w:rtl/>
        </w:rPr>
        <w:t xml:space="preserve"> أيضاً، وعليه ذكـرت م</w:t>
      </w:r>
      <w:r w:rsidR="00FF3A57">
        <w:rPr>
          <w:rFonts w:ascii="Simplified Arabic" w:eastAsia="Calibri" w:hAnsi="Simplified Arabic" w:cs="Simplified Arabic"/>
          <w:sz w:val="28"/>
          <w:szCs w:val="28"/>
          <w:rtl/>
        </w:rPr>
        <w:t xml:space="preserve">حكمة العدل الدولية في فتواها </w:t>
      </w:r>
      <w:r w:rsidR="00FF3A57">
        <w:rPr>
          <w:rFonts w:ascii="Simplified Arabic" w:eastAsia="Calibri" w:hAnsi="Simplified Arabic" w:cs="Simplified Arabic" w:hint="cs"/>
          <w:sz w:val="28"/>
          <w:szCs w:val="28"/>
          <w:rtl/>
        </w:rPr>
        <w:t>بشأن</w:t>
      </w:r>
      <w:r w:rsidRPr="00CE3EB0">
        <w:rPr>
          <w:rFonts w:ascii="Simplified Arabic" w:eastAsia="Calibri" w:hAnsi="Simplified Arabic" w:cs="Simplified Arabic"/>
          <w:sz w:val="28"/>
          <w:szCs w:val="28"/>
          <w:rtl/>
        </w:rPr>
        <w:t xml:space="preserve"> الآثار القانونية لبناء الجدار العازل في الأراضـي الفلسـطينية المحتلـة عندما قالت (يتمثل المبدأ الأساسي المتضمن في المفهوم الفعلي لأي عمل غير مشروع وهو مبدأ أرسته فيما يبدو الممارسة الدولية، وبخاصة قرارات محاكم التحكيم، في وجوب أن يمحو التعويض بأقصى قدر ممكن جميع الآثار الناشئة عن العمل غير المشروع، وأن يعيد الوضع إلى سابق عهده، أي إلى الحال التي يرجح أنه كان ليشهدها لو لم يرتكب ذلك العمل ...تلك هي المبادئ التي ينبغي الاستناد عليها في تحويل مبلغ التعويض الواجب عن أي عمل مناف للقانون الدولي) </w:t>
      </w:r>
      <w:r w:rsidRPr="00CE3EB0">
        <w:rPr>
          <w:rFonts w:ascii="Simplified Arabic" w:eastAsia="Calibri" w:hAnsi="Simplified Arabic" w:cs="Simplified Arabic"/>
          <w:sz w:val="28"/>
          <w:szCs w:val="28"/>
          <w:vertAlign w:val="superscript"/>
          <w:rtl/>
        </w:rPr>
        <w:t>(</w:t>
      </w:r>
      <w:r w:rsidRPr="00CE3EB0">
        <w:rPr>
          <w:rFonts w:ascii="Simplified Arabic" w:eastAsia="Calibri" w:hAnsi="Simplified Arabic" w:cs="Simplified Arabic"/>
          <w:sz w:val="28"/>
          <w:szCs w:val="28"/>
          <w:vertAlign w:val="superscript"/>
          <w:rtl/>
        </w:rPr>
        <w:endnoteReference w:id="56"/>
      </w:r>
      <w:r w:rsidRPr="00CE3EB0">
        <w:rPr>
          <w:rFonts w:ascii="Simplified Arabic" w:eastAsia="Calibri" w:hAnsi="Simplified Arabic" w:cs="Simplified Arabic"/>
          <w:sz w:val="28"/>
          <w:szCs w:val="28"/>
          <w:vertAlign w:val="superscript"/>
          <w:rtl/>
        </w:rPr>
        <w:t>)</w:t>
      </w:r>
      <w:r w:rsidRPr="00CE3EB0">
        <w:rPr>
          <w:rFonts w:ascii="Simplified Arabic" w:eastAsia="Calibri" w:hAnsi="Simplified Arabic" w:cs="Simplified Arabic"/>
          <w:sz w:val="28"/>
          <w:szCs w:val="28"/>
          <w:rtl/>
        </w:rPr>
        <w:t>.</w:t>
      </w:r>
    </w:p>
    <w:p w:rsidR="00687A0F" w:rsidRPr="00CE3EB0" w:rsidRDefault="00687A0F" w:rsidP="00CE3EB0">
      <w:pPr>
        <w:spacing w:after="0" w:line="360" w:lineRule="auto"/>
        <w:ind w:left="146" w:right="142" w:firstLine="574"/>
        <w:jc w:val="both"/>
        <w:rPr>
          <w:rFonts w:ascii="Simplified Arabic" w:eastAsia="Calibri" w:hAnsi="Simplified Arabic" w:cs="Simplified Arabic"/>
          <w:sz w:val="28"/>
          <w:szCs w:val="28"/>
          <w:rtl/>
        </w:rPr>
      </w:pPr>
      <w:r w:rsidRPr="00CE3EB0">
        <w:rPr>
          <w:rFonts w:ascii="Simplified Arabic" w:eastAsia="Calibri" w:hAnsi="Simplified Arabic" w:cs="Simplified Arabic"/>
          <w:sz w:val="28"/>
          <w:szCs w:val="28"/>
          <w:rtl/>
        </w:rPr>
        <w:lastRenderedPageBreak/>
        <w:t>إن جبر الأضرار عن انتهاكات القانون الدولي الإنساني بما فيها امتناع الدولة عن الموافقة على عمليات الإغاثة الإنسانيةيمكن أن يتخذ أشكالاً وصور مختلفة وأهمها التعويض العيني والتعويض المادي:</w:t>
      </w:r>
    </w:p>
    <w:p w:rsidR="00687A0F" w:rsidRPr="00CE3EB0" w:rsidRDefault="00687A0F" w:rsidP="00CE3EB0">
      <w:pPr>
        <w:spacing w:after="0" w:line="360" w:lineRule="auto"/>
        <w:ind w:left="146" w:right="142"/>
        <w:jc w:val="both"/>
        <w:rPr>
          <w:rFonts w:ascii="Simplified Arabic" w:eastAsia="Calibri" w:hAnsi="Simplified Arabic" w:cs="Simplified Arabic"/>
          <w:b/>
          <w:bCs/>
          <w:sz w:val="28"/>
          <w:szCs w:val="28"/>
          <w:rtl/>
        </w:rPr>
      </w:pPr>
      <w:r w:rsidRPr="00CE3EB0">
        <w:rPr>
          <w:rFonts w:ascii="Simplified Arabic" w:eastAsia="Calibri" w:hAnsi="Simplified Arabic" w:cs="Simplified Arabic" w:hint="cs"/>
          <w:b/>
          <w:bCs/>
          <w:sz w:val="28"/>
          <w:szCs w:val="28"/>
          <w:rtl/>
        </w:rPr>
        <w:t>أ</w:t>
      </w:r>
      <w:r w:rsidRPr="00CE3EB0">
        <w:rPr>
          <w:rFonts w:ascii="Simplified Arabic" w:eastAsia="Calibri" w:hAnsi="Simplified Arabic" w:cs="Simplified Arabic"/>
          <w:b/>
          <w:bCs/>
          <w:sz w:val="28"/>
          <w:szCs w:val="28"/>
          <w:rtl/>
        </w:rPr>
        <w:t>ولاً. التعويض العيني  (</w:t>
      </w:r>
      <w:r w:rsidRPr="00CE3EB0">
        <w:rPr>
          <w:rFonts w:ascii="Times New Roman" w:eastAsia="Calibri" w:hAnsi="Times New Roman" w:cs="Times New Roman"/>
          <w:b/>
          <w:bCs/>
          <w:sz w:val="28"/>
          <w:szCs w:val="28"/>
        </w:rPr>
        <w:t>Restitution</w:t>
      </w:r>
      <w:r w:rsidRPr="00CE3EB0">
        <w:rPr>
          <w:rFonts w:ascii="Simplified Arabic" w:eastAsia="Calibri" w:hAnsi="Simplified Arabic" w:cs="Simplified Arabic"/>
          <w:b/>
          <w:bCs/>
          <w:sz w:val="28"/>
          <w:szCs w:val="28"/>
          <w:rtl/>
        </w:rPr>
        <w:t>)</w:t>
      </w:r>
    </w:p>
    <w:p w:rsidR="00687A0F" w:rsidRPr="00CE3EB0" w:rsidRDefault="00687A0F" w:rsidP="00CE3EB0">
      <w:pPr>
        <w:spacing w:after="0" w:line="360" w:lineRule="auto"/>
        <w:ind w:firstLine="720"/>
        <w:jc w:val="lowKashida"/>
        <w:rPr>
          <w:rFonts w:ascii="Simplified Arabic" w:eastAsia="Times New Roman" w:hAnsi="Simplified Arabic" w:cs="Simplified Arabic"/>
          <w:sz w:val="28"/>
          <w:szCs w:val="28"/>
          <w:rtl/>
          <w:lang w:bidi="ar-IQ"/>
        </w:rPr>
      </w:pPr>
      <w:r w:rsidRPr="00CE3EB0">
        <w:rPr>
          <w:rFonts w:ascii="Simplified Arabic" w:eastAsia="Times New Roman" w:hAnsi="Simplified Arabic" w:cs="Simplified Arabic"/>
          <w:sz w:val="28"/>
          <w:szCs w:val="28"/>
          <w:rtl/>
          <w:lang w:bidi="ar-IQ"/>
        </w:rPr>
        <w:t>يعدّ من أهم أنواع التعويض في القانون الدولي، ويؤدي إلى إعادة الأمور كما كانت عليه قبل وقوع الفعل الذي أدى إلى قيام المسؤولية الدولية، أو قد يقصد به عودة المركز القانوني الذي كان موجوداً قبل وقوع الفعل الذي أدى إلى قيام المسؤولية الدولية، وقد يتضمن التعويض العيني نوعين من التعويض إما ق</w:t>
      </w:r>
      <w:r w:rsidR="00FF3A57">
        <w:rPr>
          <w:rFonts w:ascii="Simplified Arabic" w:eastAsia="Times New Roman" w:hAnsi="Simplified Arabic" w:cs="Simplified Arabic"/>
          <w:sz w:val="28"/>
          <w:szCs w:val="28"/>
          <w:rtl/>
          <w:lang w:bidi="ar-IQ"/>
        </w:rPr>
        <w:t>انونياً وأما مادياً وإما الاثن</w:t>
      </w:r>
      <w:r w:rsidR="00FF3A57">
        <w:rPr>
          <w:rFonts w:ascii="Simplified Arabic" w:eastAsia="Times New Roman" w:hAnsi="Simplified Arabic" w:cs="Simplified Arabic" w:hint="cs"/>
          <w:sz w:val="28"/>
          <w:szCs w:val="28"/>
          <w:rtl/>
          <w:lang w:bidi="ar-IQ"/>
        </w:rPr>
        <w:t>ين</w:t>
      </w:r>
      <w:r w:rsidRPr="00CE3EB0">
        <w:rPr>
          <w:rFonts w:ascii="Simplified Arabic" w:eastAsia="Times New Roman" w:hAnsi="Simplified Arabic" w:cs="Simplified Arabic"/>
          <w:sz w:val="28"/>
          <w:szCs w:val="28"/>
          <w:rtl/>
          <w:lang w:bidi="ar-IQ"/>
        </w:rPr>
        <w:t xml:space="preserve"> معاً، ويقصد بالتعويض العيني القانوني إزالة عمل قانوني غير مشروع، كإلغاء قرار صدر خلافاً لأحكام القانون الدولي كامتناع الدولة عن الموافقة على عمليات الإغاثة، أما التعويض العيني المادي </w:t>
      </w:r>
      <w:r w:rsidR="00FF3A57">
        <w:rPr>
          <w:rFonts w:ascii="Simplified Arabic" w:eastAsia="Times New Roman" w:hAnsi="Simplified Arabic" w:cs="Simplified Arabic" w:hint="cs"/>
          <w:sz w:val="28"/>
          <w:szCs w:val="28"/>
          <w:rtl/>
          <w:lang w:bidi="ar-IQ"/>
        </w:rPr>
        <w:t>ف</w:t>
      </w:r>
      <w:r w:rsidRPr="00CE3EB0">
        <w:rPr>
          <w:rFonts w:ascii="Simplified Arabic" w:eastAsia="Times New Roman" w:hAnsi="Simplified Arabic" w:cs="Simplified Arabic"/>
          <w:sz w:val="28"/>
          <w:szCs w:val="28"/>
          <w:rtl/>
          <w:lang w:bidi="ar-IQ"/>
        </w:rPr>
        <w:t xml:space="preserve">يقصد به إعادة الأمور إلى ما كانت عليه بإصلاح الضرر المادي، كعودة الممتلكات والأموال التي قد أخذت من دون وجه حق من موظفي عمليات الإغاثة </w:t>
      </w:r>
      <w:r w:rsidRPr="00CE3EB0">
        <w:rPr>
          <w:rFonts w:ascii="Simplified Arabic" w:eastAsia="Times New Roman" w:hAnsi="Simplified Arabic" w:cs="Simplified Arabic"/>
          <w:sz w:val="28"/>
          <w:szCs w:val="28"/>
          <w:vertAlign w:val="superscript"/>
          <w:rtl/>
          <w:lang w:bidi="ar-IQ"/>
        </w:rPr>
        <w:t>(</w:t>
      </w:r>
      <w:r w:rsidRPr="00CE3EB0">
        <w:rPr>
          <w:rFonts w:ascii="Simplified Arabic" w:eastAsia="Times New Roman" w:hAnsi="Simplified Arabic" w:cs="Simplified Arabic"/>
          <w:sz w:val="28"/>
          <w:szCs w:val="28"/>
          <w:vertAlign w:val="superscript"/>
          <w:rtl/>
          <w:lang w:bidi="ar-IQ"/>
        </w:rPr>
        <w:endnoteReference w:id="57"/>
      </w:r>
      <w:r w:rsidRPr="00CE3EB0">
        <w:rPr>
          <w:rFonts w:ascii="Simplified Arabic" w:eastAsia="Times New Roman" w:hAnsi="Simplified Arabic" w:cs="Simplified Arabic"/>
          <w:sz w:val="28"/>
          <w:szCs w:val="28"/>
          <w:vertAlign w:val="superscript"/>
          <w:rtl/>
          <w:lang w:bidi="ar-IQ"/>
        </w:rPr>
        <w:t>)</w:t>
      </w:r>
      <w:r w:rsidRPr="00CE3EB0">
        <w:rPr>
          <w:rFonts w:ascii="Simplified Arabic" w:eastAsia="Times New Roman" w:hAnsi="Simplified Arabic" w:cs="Simplified Arabic"/>
          <w:sz w:val="28"/>
          <w:szCs w:val="28"/>
          <w:rtl/>
          <w:lang w:bidi="ar-IQ"/>
        </w:rPr>
        <w:t xml:space="preserve">.  </w:t>
      </w:r>
    </w:p>
    <w:p w:rsidR="00687A0F" w:rsidRPr="00CE3EB0" w:rsidRDefault="00687A0F" w:rsidP="00CE3EB0">
      <w:pPr>
        <w:spacing w:after="0" w:line="360" w:lineRule="auto"/>
        <w:ind w:firstLine="720"/>
        <w:jc w:val="lowKashida"/>
        <w:rPr>
          <w:rFonts w:ascii="Simplified Arabic" w:eastAsia="Times New Roman" w:hAnsi="Simplified Arabic" w:cs="Simplified Arabic"/>
          <w:sz w:val="28"/>
          <w:szCs w:val="28"/>
          <w:rtl/>
          <w:lang w:bidi="ar-IQ"/>
        </w:rPr>
      </w:pPr>
      <w:r w:rsidRPr="00CE3EB0">
        <w:rPr>
          <w:rFonts w:ascii="Simplified Arabic" w:eastAsia="Times New Roman" w:hAnsi="Simplified Arabic" w:cs="Simplified Arabic"/>
          <w:sz w:val="28"/>
          <w:szCs w:val="28"/>
          <w:rtl/>
          <w:lang w:bidi="ar-IQ"/>
        </w:rPr>
        <w:t xml:space="preserve">وكذلك ما تضمنته المبادئ العامة والتوجيهية الأساسية المتعلقة بحقوق ضحايا الانتهاكات الخطيرة للقانون الدولي الإنساني في تعويضهم عن ذلك بإعادة الأمور إلى ما كانت عليه سابقاً قبل وقوع الاعتداء وأن تستدعي هذه الإعادة كلما كان ذلك ممكناً إسترداد الحرية والتمتع  بحقوق الإنسان، والهوية، والحياة الأسرية والمواطنة وعودة المرء لمكان إقامته واسترداد الوظيفة وإعادة الممتلكات كافة </w:t>
      </w:r>
      <w:r w:rsidRPr="00CE3EB0">
        <w:rPr>
          <w:rFonts w:ascii="Simplified Arabic" w:eastAsia="Times New Roman" w:hAnsi="Simplified Arabic" w:cs="Simplified Arabic"/>
          <w:sz w:val="28"/>
          <w:szCs w:val="28"/>
          <w:vertAlign w:val="superscript"/>
          <w:rtl/>
          <w:lang w:bidi="ar-IQ"/>
        </w:rPr>
        <w:t>(</w:t>
      </w:r>
      <w:r w:rsidRPr="00CE3EB0">
        <w:rPr>
          <w:rFonts w:ascii="Simplified Arabic" w:eastAsia="Times New Roman" w:hAnsi="Simplified Arabic" w:cs="Simplified Arabic"/>
          <w:sz w:val="28"/>
          <w:szCs w:val="28"/>
          <w:vertAlign w:val="superscript"/>
          <w:rtl/>
          <w:lang w:bidi="ar-IQ"/>
        </w:rPr>
        <w:endnoteReference w:id="58"/>
      </w:r>
      <w:r w:rsidRPr="00CE3EB0">
        <w:rPr>
          <w:rFonts w:ascii="Simplified Arabic" w:eastAsia="Times New Roman" w:hAnsi="Simplified Arabic" w:cs="Simplified Arabic"/>
          <w:sz w:val="28"/>
          <w:szCs w:val="28"/>
          <w:vertAlign w:val="superscript"/>
          <w:rtl/>
          <w:lang w:bidi="ar-IQ"/>
        </w:rPr>
        <w:t>)</w:t>
      </w:r>
      <w:r w:rsidRPr="00CE3EB0">
        <w:rPr>
          <w:rFonts w:ascii="Simplified Arabic" w:eastAsia="Times New Roman" w:hAnsi="Simplified Arabic" w:cs="Simplified Arabic"/>
          <w:sz w:val="28"/>
          <w:szCs w:val="28"/>
          <w:rtl/>
          <w:lang w:bidi="ar-IQ"/>
        </w:rPr>
        <w:t xml:space="preserve">. </w:t>
      </w:r>
    </w:p>
    <w:p w:rsidR="00687A0F" w:rsidRPr="00CE3EB0" w:rsidRDefault="00687A0F" w:rsidP="00CE3EB0">
      <w:pPr>
        <w:spacing w:after="0" w:line="360" w:lineRule="auto"/>
        <w:jc w:val="both"/>
        <w:rPr>
          <w:rFonts w:ascii="Simplified Arabic" w:eastAsia="Calibri" w:hAnsi="Simplified Arabic" w:cs="Simplified Arabic"/>
          <w:b/>
          <w:bCs/>
          <w:sz w:val="28"/>
          <w:szCs w:val="28"/>
          <w:rtl/>
        </w:rPr>
      </w:pPr>
    </w:p>
    <w:p w:rsidR="00687A0F" w:rsidRPr="00CE3EB0" w:rsidRDefault="00687A0F" w:rsidP="00CE3EB0">
      <w:pPr>
        <w:spacing w:after="0" w:line="360" w:lineRule="auto"/>
        <w:jc w:val="both"/>
        <w:rPr>
          <w:rFonts w:ascii="Simplified Arabic" w:eastAsia="Calibri" w:hAnsi="Simplified Arabic" w:cs="Simplified Arabic"/>
          <w:b/>
          <w:bCs/>
          <w:sz w:val="28"/>
          <w:szCs w:val="28"/>
          <w:rtl/>
        </w:rPr>
      </w:pPr>
      <w:r w:rsidRPr="00CE3EB0">
        <w:rPr>
          <w:rFonts w:ascii="Simplified Arabic" w:eastAsia="Calibri" w:hAnsi="Simplified Arabic" w:cs="Simplified Arabic"/>
          <w:b/>
          <w:bCs/>
          <w:sz w:val="28"/>
          <w:szCs w:val="28"/>
          <w:rtl/>
        </w:rPr>
        <w:t>ثانياً. التعويض المالي  (</w:t>
      </w:r>
      <w:r w:rsidRPr="00CE3EB0">
        <w:rPr>
          <w:rFonts w:ascii="Times New Roman" w:eastAsia="Calibri" w:hAnsi="Times New Roman" w:cs="Times New Roman"/>
          <w:b/>
          <w:bCs/>
          <w:sz w:val="28"/>
          <w:szCs w:val="28"/>
        </w:rPr>
        <w:t>Compensation</w:t>
      </w:r>
      <w:r w:rsidRPr="00CE3EB0">
        <w:rPr>
          <w:rFonts w:ascii="Simplified Arabic" w:eastAsia="Calibri" w:hAnsi="Simplified Arabic" w:cs="Simplified Arabic"/>
          <w:b/>
          <w:bCs/>
          <w:sz w:val="28"/>
          <w:szCs w:val="28"/>
          <w:rtl/>
        </w:rPr>
        <w:t>)</w:t>
      </w:r>
    </w:p>
    <w:p w:rsidR="00CE3EB0" w:rsidRPr="00CE3EB0" w:rsidRDefault="00687A0F" w:rsidP="00FF3A57">
      <w:pPr>
        <w:spacing w:after="0" w:line="360" w:lineRule="auto"/>
        <w:ind w:firstLine="720"/>
        <w:jc w:val="lowKashida"/>
        <w:rPr>
          <w:rFonts w:ascii="Simplified Arabic" w:eastAsia="Times New Roman" w:hAnsi="Simplified Arabic" w:cs="Simplified Arabic"/>
          <w:sz w:val="28"/>
          <w:szCs w:val="28"/>
          <w:rtl/>
        </w:rPr>
      </w:pPr>
      <w:r w:rsidRPr="00CE3EB0">
        <w:rPr>
          <w:rFonts w:ascii="Simplified Arabic" w:eastAsia="Times New Roman" w:hAnsi="Simplified Arabic" w:cs="Simplified Arabic"/>
          <w:sz w:val="28"/>
          <w:szCs w:val="28"/>
          <w:rtl/>
        </w:rPr>
        <w:lastRenderedPageBreak/>
        <w:t>ويقصد به  دفع مبلغ من الم</w:t>
      </w:r>
      <w:r w:rsidR="00FF3A57">
        <w:rPr>
          <w:rFonts w:ascii="Simplified Arabic" w:eastAsia="Times New Roman" w:hAnsi="Simplified Arabic" w:cs="Simplified Arabic"/>
          <w:sz w:val="28"/>
          <w:szCs w:val="28"/>
          <w:rtl/>
        </w:rPr>
        <w:t xml:space="preserve">ال يكون مساوياً لقدر الضرر، </w:t>
      </w:r>
      <w:r w:rsidR="00FF3A57">
        <w:rPr>
          <w:rFonts w:ascii="Simplified Arabic" w:eastAsia="Times New Roman" w:hAnsi="Simplified Arabic" w:cs="Simplified Arabic" w:hint="cs"/>
          <w:sz w:val="28"/>
          <w:szCs w:val="28"/>
          <w:rtl/>
        </w:rPr>
        <w:t xml:space="preserve">ويلجأ </w:t>
      </w:r>
      <w:r w:rsidRPr="00CE3EB0">
        <w:rPr>
          <w:rFonts w:ascii="Simplified Arabic" w:eastAsia="Times New Roman" w:hAnsi="Simplified Arabic" w:cs="Simplified Arabic"/>
          <w:sz w:val="28"/>
          <w:szCs w:val="28"/>
          <w:rtl/>
        </w:rPr>
        <w:t>إلى ذلك عندما يتعذر إعادة الحالة إلى ما كانت عليه سابقاً قبل وقوع الفعل غير المشروع الذي أدى إلى نشوء المسؤولية الدولية، أو قد تكون هنالك صعوبة كبيرة في إعادة الأمور إلى ما كانت عليه سابقاً بسبب حجم الأضرار الكبيرة التي سببها الفعل غير المشروع، مما يؤدي إلى التزام الدولة المسؤولة بتغطية حجم الأضرار عن طريق ا</w:t>
      </w:r>
      <w:r w:rsidR="00FF3A57">
        <w:rPr>
          <w:rFonts w:ascii="Simplified Arabic" w:eastAsia="Times New Roman" w:hAnsi="Simplified Arabic" w:cs="Simplified Arabic"/>
          <w:sz w:val="28"/>
          <w:szCs w:val="28"/>
          <w:rtl/>
        </w:rPr>
        <w:t>لتعويضات المالية، وغالباً ما ي</w:t>
      </w:r>
      <w:r w:rsidR="00FF3A57">
        <w:rPr>
          <w:rFonts w:ascii="Simplified Arabic" w:eastAsia="Times New Roman" w:hAnsi="Simplified Arabic" w:cs="Simplified Arabic" w:hint="cs"/>
          <w:sz w:val="28"/>
          <w:szCs w:val="28"/>
          <w:rtl/>
        </w:rPr>
        <w:t>جري</w:t>
      </w:r>
      <w:r w:rsidRPr="00CE3EB0">
        <w:rPr>
          <w:rFonts w:ascii="Simplified Arabic" w:eastAsia="Times New Roman" w:hAnsi="Simplified Arabic" w:cs="Simplified Arabic"/>
          <w:sz w:val="28"/>
          <w:szCs w:val="28"/>
          <w:rtl/>
        </w:rPr>
        <w:t xml:space="preserve"> الاتفاق على مبلغ التعويض بشكل رضائي بين أطراف النزاع، وهذه هي الطريقة الطبيعية للتعويض </w:t>
      </w:r>
      <w:r w:rsidRPr="00CE3EB0">
        <w:rPr>
          <w:rFonts w:ascii="Simplified Arabic" w:eastAsia="Times New Roman" w:hAnsi="Simplified Arabic" w:cs="Simplified Arabic"/>
          <w:sz w:val="28"/>
          <w:szCs w:val="28"/>
          <w:vertAlign w:val="superscript"/>
          <w:rtl/>
        </w:rPr>
        <w:t>(</w:t>
      </w:r>
      <w:r w:rsidRPr="00CE3EB0">
        <w:rPr>
          <w:rFonts w:ascii="Simplified Arabic" w:eastAsia="Times New Roman" w:hAnsi="Simplified Arabic" w:cs="Simplified Arabic"/>
          <w:sz w:val="28"/>
          <w:szCs w:val="28"/>
          <w:vertAlign w:val="superscript"/>
          <w:rtl/>
        </w:rPr>
        <w:endnoteReference w:id="59"/>
      </w:r>
      <w:r w:rsidRPr="00CE3EB0">
        <w:rPr>
          <w:rFonts w:ascii="Simplified Arabic" w:eastAsia="Times New Roman" w:hAnsi="Simplified Arabic" w:cs="Simplified Arabic"/>
          <w:sz w:val="28"/>
          <w:szCs w:val="28"/>
          <w:vertAlign w:val="superscript"/>
          <w:rtl/>
        </w:rPr>
        <w:t>)</w:t>
      </w:r>
      <w:r w:rsidR="00CE3EB0" w:rsidRPr="00CE3EB0">
        <w:rPr>
          <w:rFonts w:ascii="Simplified Arabic" w:eastAsia="Times New Roman" w:hAnsi="Simplified Arabic" w:cs="Simplified Arabic"/>
          <w:sz w:val="28"/>
          <w:szCs w:val="28"/>
          <w:rtl/>
        </w:rPr>
        <w:t xml:space="preserve">. </w:t>
      </w:r>
    </w:p>
    <w:p w:rsidR="00CE3EB0" w:rsidRDefault="00CE3EB0" w:rsidP="00F44AB2">
      <w:pPr>
        <w:spacing w:after="0" w:line="360" w:lineRule="auto"/>
        <w:ind w:firstLine="720"/>
        <w:jc w:val="lowKashida"/>
        <w:rPr>
          <w:rFonts w:ascii="Simplified Arabic" w:eastAsia="Times New Roman" w:hAnsi="Simplified Arabic" w:cs="Simplified Arabic"/>
          <w:sz w:val="28"/>
          <w:szCs w:val="28"/>
          <w:rtl/>
        </w:rPr>
      </w:pPr>
      <w:r w:rsidRPr="00CE3EB0">
        <w:rPr>
          <w:rFonts w:ascii="Simplified Arabic" w:eastAsia="Times New Roman" w:hAnsi="Simplified Arabic" w:cs="Simplified Arabic"/>
          <w:sz w:val="28"/>
          <w:szCs w:val="28"/>
          <w:rtl/>
        </w:rPr>
        <w:t xml:space="preserve">وقد </w:t>
      </w:r>
      <w:r w:rsidR="00F44AB2">
        <w:rPr>
          <w:rFonts w:ascii="Simplified Arabic" w:eastAsia="Times New Roman" w:hAnsi="Simplified Arabic" w:cs="Simplified Arabic" w:hint="cs"/>
          <w:sz w:val="28"/>
          <w:szCs w:val="28"/>
          <w:rtl/>
        </w:rPr>
        <w:t xml:space="preserve">جرى </w:t>
      </w:r>
      <w:r w:rsidRPr="00CE3EB0">
        <w:rPr>
          <w:rFonts w:ascii="Simplified Arabic" w:eastAsia="Times New Roman" w:hAnsi="Simplified Arabic" w:cs="Simplified Arabic"/>
          <w:sz w:val="28"/>
          <w:szCs w:val="28"/>
          <w:rtl/>
        </w:rPr>
        <w:t>تأكيد ذلك من خلال مشروع المواد المتعلقة بمسؤولية الدول عن الأفعال غير المشروعة دولياً، فقد نصت المادة (36) من هذ</w:t>
      </w:r>
      <w:r w:rsidRPr="00CE3EB0">
        <w:rPr>
          <w:rFonts w:ascii="Simplified Arabic" w:eastAsia="Times New Roman" w:hAnsi="Simplified Arabic" w:cs="Simplified Arabic" w:hint="cs"/>
          <w:sz w:val="28"/>
          <w:szCs w:val="28"/>
          <w:rtl/>
        </w:rPr>
        <w:t>ا</w:t>
      </w:r>
      <w:r w:rsidRPr="00CE3EB0">
        <w:rPr>
          <w:rFonts w:ascii="Simplified Arabic" w:eastAsia="Times New Roman" w:hAnsi="Simplified Arabic" w:cs="Simplified Arabic"/>
          <w:sz w:val="28"/>
          <w:szCs w:val="28"/>
          <w:rtl/>
        </w:rPr>
        <w:t xml:space="preserve"> المشروع ما يؤكد  ضرورة التزام الدول بالتعويض عن الأضرار المترتبة على انتهاكات القانون الدولي الإنساني إذا كانت إعادة الأمور عن طريق التعويض ال</w:t>
      </w:r>
      <w:r w:rsidR="00F44AB2">
        <w:rPr>
          <w:rFonts w:ascii="Simplified Arabic" w:eastAsia="Times New Roman" w:hAnsi="Simplified Arabic" w:cs="Simplified Arabic"/>
          <w:sz w:val="28"/>
          <w:szCs w:val="28"/>
          <w:rtl/>
        </w:rPr>
        <w:t xml:space="preserve">عيني أو الرد غير ممكنة، إذ نجد </w:t>
      </w:r>
      <w:r w:rsidR="00F44AB2">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ن المادة (36) نصت على إنه (يحق للدولة المضرورة أن تحصل من الدولة التي أتت فعلاً غير مشروع دولياً على تعويض مالي عن الضرر الناجم عن ذلك الفعل، إذا لم يصلح الرد العيني الضرر تماماً بالقدر اللازم لتمام الإصلاح، يشمل التعويض المالي في مفهوم هذه المادة أي ضرر قابل للتقييم اقتصادياً يلحق الدولة المضرورة ويجوز أن يشمل الفوائد والكسب الفائض عند الاقتضاء).</w:t>
      </w:r>
    </w:p>
    <w:p w:rsidR="008F4471" w:rsidRDefault="008F4471" w:rsidP="00CE3EB0">
      <w:pPr>
        <w:spacing w:after="0" w:line="360" w:lineRule="auto"/>
        <w:ind w:firstLine="720"/>
        <w:jc w:val="lowKashida"/>
        <w:rPr>
          <w:rFonts w:ascii="Simplified Arabic" w:eastAsia="Times New Roman" w:hAnsi="Simplified Arabic" w:cs="Simplified Arabic"/>
          <w:sz w:val="28"/>
          <w:szCs w:val="28"/>
          <w:rtl/>
        </w:rPr>
      </w:pPr>
    </w:p>
    <w:p w:rsidR="008F4471" w:rsidRDefault="008F4471" w:rsidP="00CE3EB0">
      <w:pPr>
        <w:spacing w:after="0" w:line="360" w:lineRule="auto"/>
        <w:ind w:firstLine="720"/>
        <w:jc w:val="lowKashida"/>
        <w:rPr>
          <w:rFonts w:ascii="Simplified Arabic" w:eastAsia="Times New Roman" w:hAnsi="Simplified Arabic" w:cs="Simplified Arabic"/>
          <w:sz w:val="28"/>
          <w:szCs w:val="28"/>
          <w:rtl/>
        </w:rPr>
      </w:pPr>
    </w:p>
    <w:p w:rsidR="008F4471" w:rsidRDefault="008F4471" w:rsidP="00CE3EB0">
      <w:pPr>
        <w:spacing w:after="0" w:line="360" w:lineRule="auto"/>
        <w:ind w:firstLine="720"/>
        <w:jc w:val="lowKashida"/>
        <w:rPr>
          <w:rFonts w:ascii="Simplified Arabic" w:eastAsia="Times New Roman" w:hAnsi="Simplified Arabic" w:cs="Simplified Arabic"/>
          <w:sz w:val="28"/>
          <w:szCs w:val="28"/>
          <w:rtl/>
        </w:rPr>
      </w:pPr>
    </w:p>
    <w:p w:rsidR="008F4471" w:rsidRDefault="008F4471" w:rsidP="001773CF">
      <w:pPr>
        <w:spacing w:after="0" w:line="360" w:lineRule="auto"/>
        <w:jc w:val="lowKashida"/>
        <w:rPr>
          <w:rFonts w:ascii="Simplified Arabic" w:eastAsia="Times New Roman" w:hAnsi="Simplified Arabic" w:cs="Simplified Arabic"/>
          <w:sz w:val="28"/>
          <w:szCs w:val="28"/>
          <w:rtl/>
        </w:rPr>
      </w:pPr>
    </w:p>
    <w:p w:rsidR="001773CF" w:rsidRPr="00CE3EB0" w:rsidRDefault="001773CF" w:rsidP="001773CF">
      <w:pPr>
        <w:spacing w:after="0" w:line="360" w:lineRule="auto"/>
        <w:jc w:val="lowKashida"/>
        <w:rPr>
          <w:rFonts w:ascii="Simplified Arabic" w:eastAsia="Times New Roman" w:hAnsi="Simplified Arabic" w:cs="Simplified Arabic"/>
          <w:sz w:val="28"/>
          <w:szCs w:val="28"/>
          <w:rtl/>
        </w:rPr>
      </w:pPr>
    </w:p>
    <w:p w:rsidR="008F4471" w:rsidRPr="008F4471" w:rsidRDefault="008F4471" w:rsidP="008F4471">
      <w:pPr>
        <w:spacing w:after="0" w:line="360" w:lineRule="auto"/>
        <w:ind w:firstLine="720"/>
        <w:jc w:val="center"/>
        <w:rPr>
          <w:rFonts w:ascii="Simplified Arabic" w:eastAsia="Times New Roman" w:hAnsi="Simplified Arabic" w:cs="Simplified Arabic"/>
          <w:b/>
          <w:bCs/>
          <w:sz w:val="32"/>
          <w:szCs w:val="32"/>
          <w:rtl/>
        </w:rPr>
      </w:pPr>
      <w:r w:rsidRPr="008F4471">
        <w:rPr>
          <w:rFonts w:ascii="Simplified Arabic" w:eastAsia="Times New Roman" w:hAnsi="Simplified Arabic" w:cs="Simplified Arabic" w:hint="cs"/>
          <w:b/>
          <w:bCs/>
          <w:sz w:val="32"/>
          <w:szCs w:val="32"/>
          <w:rtl/>
        </w:rPr>
        <w:t>الخاتمة</w:t>
      </w:r>
    </w:p>
    <w:p w:rsidR="00CE3EB0" w:rsidRDefault="00CE3EB0" w:rsidP="00A20AB4">
      <w:pPr>
        <w:spacing w:after="0" w:line="360" w:lineRule="auto"/>
        <w:ind w:firstLine="720"/>
        <w:jc w:val="both"/>
        <w:rPr>
          <w:rFonts w:ascii="Simplified Arabic" w:eastAsia="Times New Roman" w:hAnsi="Simplified Arabic" w:cs="Simplified Arabic"/>
          <w:sz w:val="28"/>
          <w:szCs w:val="28"/>
          <w:rtl/>
        </w:rPr>
      </w:pPr>
      <w:r w:rsidRPr="00CE3EB0">
        <w:rPr>
          <w:rFonts w:ascii="Simplified Arabic" w:eastAsia="Times New Roman" w:hAnsi="Simplified Arabic" w:cs="Simplified Arabic" w:hint="cs"/>
          <w:sz w:val="28"/>
          <w:szCs w:val="28"/>
          <w:rtl/>
        </w:rPr>
        <w:lastRenderedPageBreak/>
        <w:t xml:space="preserve">من خلال ما تقدم نستنج </w:t>
      </w:r>
      <w:r w:rsidR="00F44AB2">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 xml:space="preserve">ن الأمم المتحدة ومن خلال أجهزتها تعمل وبشكل جدي على تفعيل قواعد القانون الدولي الإنساني </w:t>
      </w:r>
      <w:r w:rsidR="00F44AB2">
        <w:rPr>
          <w:rFonts w:ascii="Simplified Arabic" w:eastAsia="Times New Roman" w:hAnsi="Simplified Arabic" w:cs="Simplified Arabic" w:hint="cs"/>
          <w:sz w:val="28"/>
          <w:szCs w:val="28"/>
          <w:rtl/>
        </w:rPr>
        <w:t xml:space="preserve">في </w:t>
      </w:r>
      <w:r w:rsidRPr="00CE3EB0">
        <w:rPr>
          <w:rFonts w:ascii="Simplified Arabic" w:eastAsia="Times New Roman" w:hAnsi="Simplified Arabic" w:cs="Simplified Arabic"/>
          <w:sz w:val="28"/>
          <w:szCs w:val="28"/>
          <w:rtl/>
        </w:rPr>
        <w:t>أثناء النزاع</w:t>
      </w:r>
      <w:r w:rsidR="00F44AB2">
        <w:rPr>
          <w:rFonts w:ascii="Simplified Arabic" w:eastAsia="Times New Roman" w:hAnsi="Simplified Arabic" w:cs="Simplified Arabic"/>
          <w:sz w:val="28"/>
          <w:szCs w:val="28"/>
          <w:rtl/>
        </w:rPr>
        <w:t xml:space="preserve">ات المسلحة، لكن لضرورة الدراسة </w:t>
      </w:r>
      <w:r w:rsidR="00F44AB2">
        <w:rPr>
          <w:rFonts w:ascii="Simplified Arabic" w:eastAsia="Times New Roman" w:hAnsi="Simplified Arabic" w:cs="Simplified Arabic" w:hint="cs"/>
          <w:sz w:val="28"/>
          <w:szCs w:val="28"/>
          <w:rtl/>
        </w:rPr>
        <w:t>ا</w:t>
      </w:r>
      <w:r w:rsidRPr="00CE3EB0">
        <w:rPr>
          <w:rFonts w:ascii="Simplified Arabic" w:eastAsia="Times New Roman" w:hAnsi="Simplified Arabic" w:cs="Simplified Arabic"/>
          <w:sz w:val="28"/>
          <w:szCs w:val="28"/>
          <w:rtl/>
        </w:rPr>
        <w:t>قتصر البحث على دور مجلس الأمن ومحكمة</w:t>
      </w:r>
      <w:r w:rsidR="00F44AB2">
        <w:rPr>
          <w:rFonts w:ascii="Simplified Arabic" w:eastAsia="Times New Roman" w:hAnsi="Simplified Arabic" w:cs="Simplified Arabic"/>
          <w:sz w:val="28"/>
          <w:szCs w:val="28"/>
          <w:rtl/>
        </w:rPr>
        <w:t xml:space="preserve"> العدل الدولية لكن هذا لا يعني </w:t>
      </w:r>
      <w:r w:rsidR="00F44AB2">
        <w:rPr>
          <w:rFonts w:ascii="Simplified Arabic" w:eastAsia="Times New Roman" w:hAnsi="Simplified Arabic" w:cs="Simplified Arabic" w:hint="cs"/>
          <w:sz w:val="28"/>
          <w:szCs w:val="28"/>
          <w:rtl/>
        </w:rPr>
        <w:t>أ</w:t>
      </w:r>
      <w:r w:rsidRPr="00CE3EB0">
        <w:rPr>
          <w:rFonts w:ascii="Simplified Arabic" w:eastAsia="Times New Roman" w:hAnsi="Simplified Arabic" w:cs="Simplified Arabic"/>
          <w:sz w:val="28"/>
          <w:szCs w:val="28"/>
          <w:rtl/>
        </w:rPr>
        <w:t>ن الجمعية العامة أو الأمين العام أو اللجان الأخرى داخل المنظمة لم تؤد</w:t>
      </w:r>
      <w:r w:rsidR="00F44AB2">
        <w:rPr>
          <w:rFonts w:ascii="Simplified Arabic" w:eastAsia="Times New Roman" w:hAnsi="Simplified Arabic" w:cs="Simplified Arabic" w:hint="cs"/>
          <w:sz w:val="28"/>
          <w:szCs w:val="28"/>
          <w:rtl/>
        </w:rPr>
        <w:t>ِ</w:t>
      </w:r>
      <w:r w:rsidRPr="00CE3EB0">
        <w:rPr>
          <w:rFonts w:ascii="Simplified Arabic" w:eastAsia="Times New Roman" w:hAnsi="Simplified Arabic" w:cs="Simplified Arabic"/>
          <w:sz w:val="28"/>
          <w:szCs w:val="28"/>
          <w:rtl/>
        </w:rPr>
        <w:t xml:space="preserve"> دوراً ملموساً، وإنما لكون مجلس الأمن له تجارب كثيرة في التعامل مع الأوضاع التي تهدد السلم والأمن الدوليين </w:t>
      </w:r>
      <w:r w:rsidR="00A20AB4">
        <w:rPr>
          <w:rFonts w:ascii="Simplified Arabic" w:eastAsia="Times New Roman" w:hAnsi="Simplified Arabic" w:cs="Simplified Arabic" w:hint="cs"/>
          <w:sz w:val="28"/>
          <w:szCs w:val="28"/>
          <w:rtl/>
        </w:rPr>
        <w:t xml:space="preserve"> وعدّ أ</w:t>
      </w:r>
      <w:r w:rsidRPr="00CE3EB0">
        <w:rPr>
          <w:rFonts w:ascii="Simplified Arabic" w:eastAsia="Times New Roman" w:hAnsi="Simplified Arabic" w:cs="Simplified Arabic"/>
          <w:sz w:val="28"/>
          <w:szCs w:val="28"/>
          <w:rtl/>
        </w:rPr>
        <w:t>ن الحرمان من الإغاثة يعد من قبيل ذلك هذا من جانب، ومن جانب آخر فأن مسألة التعويض عن الأضرار التي أصابت المدنيين بسبب امتناع الدولة عن الموافقة على عمليات الإغاثة تعد من اختصاص محكمة العدل الدولية بالرغم من إنها اعتمدت بشأن ذلك على القواعد العامة في القانون الدولي.</w:t>
      </w:r>
    </w:p>
    <w:p w:rsidR="005572FE" w:rsidRDefault="001773CF" w:rsidP="005572FE">
      <w:pPr>
        <w:spacing w:after="0" w:line="360" w:lineRule="auto"/>
        <w:ind w:firstLine="72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ومن خلال البحث تم التوصل إ</w:t>
      </w:r>
      <w:r w:rsidR="005572FE">
        <w:rPr>
          <w:rFonts w:ascii="Simplified Arabic" w:eastAsia="Times New Roman" w:hAnsi="Simplified Arabic" w:cs="Simplified Arabic" w:hint="cs"/>
          <w:sz w:val="28"/>
          <w:szCs w:val="28"/>
          <w:rtl/>
        </w:rPr>
        <w:t>لى بعض النتائج والتوصيات منها:</w:t>
      </w:r>
    </w:p>
    <w:p w:rsidR="005572FE" w:rsidRPr="005572FE" w:rsidRDefault="005572FE" w:rsidP="005572FE">
      <w:pPr>
        <w:spacing w:after="0" w:line="360" w:lineRule="auto"/>
        <w:ind w:firstLine="720"/>
        <w:jc w:val="both"/>
        <w:rPr>
          <w:rFonts w:ascii="Simplified Arabic" w:eastAsia="Times New Roman" w:hAnsi="Simplified Arabic" w:cs="Simplified Arabic"/>
          <w:b/>
          <w:bCs/>
          <w:sz w:val="28"/>
          <w:szCs w:val="28"/>
          <w:rtl/>
        </w:rPr>
      </w:pPr>
      <w:r w:rsidRPr="005572FE">
        <w:rPr>
          <w:rFonts w:ascii="Simplified Arabic" w:eastAsia="Times New Roman" w:hAnsi="Simplified Arabic" w:cs="Simplified Arabic" w:hint="cs"/>
          <w:b/>
          <w:bCs/>
          <w:sz w:val="28"/>
          <w:szCs w:val="28"/>
          <w:rtl/>
        </w:rPr>
        <w:t>اولاً. النتائج</w:t>
      </w:r>
    </w:p>
    <w:p w:rsidR="005572FE" w:rsidRDefault="005572FE" w:rsidP="005572FE">
      <w:pPr>
        <w:pStyle w:val="a5"/>
        <w:numPr>
          <w:ilvl w:val="0"/>
          <w:numId w:val="3"/>
        </w:numPr>
        <w:spacing w:after="0" w:line="360" w:lineRule="auto"/>
        <w:ind w:left="935" w:hanging="426"/>
        <w:jc w:val="both"/>
        <w:rPr>
          <w:rFonts w:ascii="Simplified Arabic" w:eastAsia="Simplified Arabic" w:hAnsi="Simplified Arabic" w:cs="Simplified Arabic"/>
          <w:sz w:val="28"/>
          <w:szCs w:val="28"/>
          <w:lang w:bidi="ar-IQ"/>
        </w:rPr>
      </w:pPr>
      <w:r w:rsidRPr="005572FE">
        <w:rPr>
          <w:rFonts w:ascii="Simplified Arabic" w:eastAsia="Simplified Arabic" w:hAnsi="Simplified Arabic" w:cs="Simplified Arabic" w:hint="cs"/>
          <w:sz w:val="28"/>
          <w:szCs w:val="28"/>
          <w:rtl/>
          <w:lang w:bidi="ar-IQ"/>
        </w:rPr>
        <w:t>يعدالامتناعالتعسفيعنالموافقةعلى</w:t>
      </w:r>
      <w:r w:rsidR="001773CF">
        <w:rPr>
          <w:rFonts w:ascii="Simplified Arabic" w:eastAsia="Simplified Arabic" w:hAnsi="Simplified Arabic" w:cs="Simplified Arabic" w:hint="cs"/>
          <w:sz w:val="28"/>
          <w:szCs w:val="28"/>
          <w:rtl/>
          <w:lang w:bidi="ar-IQ"/>
        </w:rPr>
        <w:t>الإ</w:t>
      </w:r>
      <w:r w:rsidRPr="005572FE">
        <w:rPr>
          <w:rFonts w:ascii="Simplified Arabic" w:eastAsia="Simplified Arabic" w:hAnsi="Simplified Arabic" w:cs="Simplified Arabic" w:hint="cs"/>
          <w:sz w:val="28"/>
          <w:szCs w:val="28"/>
          <w:rtl/>
          <w:lang w:bidi="ar-IQ"/>
        </w:rPr>
        <w:t>غاثة</w:t>
      </w:r>
      <w:r w:rsidR="001773CF">
        <w:rPr>
          <w:rFonts w:ascii="Simplified Arabic" w:eastAsia="Simplified Arabic" w:hAnsi="Simplified Arabic" w:cs="Simplified Arabic" w:hint="cs"/>
          <w:sz w:val="28"/>
          <w:szCs w:val="28"/>
          <w:rtl/>
          <w:lang w:bidi="ar-IQ"/>
        </w:rPr>
        <w:t>الإ</w:t>
      </w:r>
      <w:r w:rsidRPr="005572FE">
        <w:rPr>
          <w:rFonts w:ascii="Simplified Arabic" w:eastAsia="Simplified Arabic" w:hAnsi="Simplified Arabic" w:cs="Simplified Arabic" w:hint="cs"/>
          <w:sz w:val="28"/>
          <w:szCs w:val="28"/>
          <w:rtl/>
          <w:lang w:bidi="ar-IQ"/>
        </w:rPr>
        <w:t>نسانيةانتهاكاًلقواعدالقانونالدولي</w:t>
      </w:r>
      <w:r w:rsidR="001773CF">
        <w:rPr>
          <w:rFonts w:ascii="Simplified Arabic" w:eastAsia="Simplified Arabic" w:hAnsi="Simplified Arabic" w:cs="Simplified Arabic" w:hint="cs"/>
          <w:sz w:val="28"/>
          <w:szCs w:val="28"/>
          <w:rtl/>
          <w:lang w:bidi="ar-IQ"/>
        </w:rPr>
        <w:t>الإ</w:t>
      </w:r>
      <w:r w:rsidRPr="005572FE">
        <w:rPr>
          <w:rFonts w:ascii="Simplified Arabic" w:eastAsia="Simplified Arabic" w:hAnsi="Simplified Arabic" w:cs="Simplified Arabic" w:hint="cs"/>
          <w:sz w:val="28"/>
          <w:szCs w:val="28"/>
          <w:rtl/>
          <w:lang w:bidi="ar-IQ"/>
        </w:rPr>
        <w:t>نساني</w:t>
      </w:r>
      <w:r w:rsidR="001773CF">
        <w:rPr>
          <w:rFonts w:ascii="Simplified Arabic" w:eastAsia="Simplified Arabic" w:hAnsi="Simplified Arabic" w:cs="Simplified Arabic" w:hint="cs"/>
          <w:sz w:val="28"/>
          <w:szCs w:val="28"/>
          <w:rtl/>
          <w:lang w:bidi="ar-IQ"/>
        </w:rPr>
        <w:t>،</w:t>
      </w:r>
      <w:r w:rsidRPr="005572FE">
        <w:rPr>
          <w:rFonts w:ascii="Simplified Arabic" w:eastAsia="Simplified Arabic" w:hAnsi="Simplified Arabic" w:cs="Simplified Arabic" w:hint="cs"/>
          <w:sz w:val="28"/>
          <w:szCs w:val="28"/>
          <w:rtl/>
          <w:lang w:bidi="ar-IQ"/>
        </w:rPr>
        <w:t>ممايستوجبتدخل</w:t>
      </w:r>
      <w:r w:rsidR="001773CF">
        <w:rPr>
          <w:rFonts w:ascii="Simplified Arabic" w:eastAsia="Simplified Arabic" w:hAnsi="Simplified Arabic" w:cs="Simplified Arabic" w:hint="cs"/>
          <w:sz w:val="28"/>
          <w:szCs w:val="28"/>
          <w:rtl/>
          <w:lang w:bidi="ar-IQ"/>
        </w:rPr>
        <w:t>الأ</w:t>
      </w:r>
      <w:r w:rsidRPr="005572FE">
        <w:rPr>
          <w:rFonts w:ascii="Simplified Arabic" w:eastAsia="Simplified Arabic" w:hAnsi="Simplified Arabic" w:cs="Simplified Arabic" w:hint="cs"/>
          <w:sz w:val="28"/>
          <w:szCs w:val="28"/>
          <w:rtl/>
          <w:lang w:bidi="ar-IQ"/>
        </w:rPr>
        <w:t>ممالمتحدةبكافة</w:t>
      </w:r>
      <w:r w:rsidR="001773CF">
        <w:rPr>
          <w:rFonts w:ascii="Simplified Arabic" w:eastAsia="Simplified Arabic" w:hAnsi="Simplified Arabic" w:cs="Simplified Arabic" w:hint="cs"/>
          <w:sz w:val="28"/>
          <w:szCs w:val="28"/>
          <w:rtl/>
          <w:lang w:bidi="ar-IQ"/>
        </w:rPr>
        <w:t>أ</w:t>
      </w:r>
      <w:r w:rsidRPr="005572FE">
        <w:rPr>
          <w:rFonts w:ascii="Simplified Arabic" w:eastAsia="Simplified Arabic" w:hAnsi="Simplified Arabic" w:cs="Simplified Arabic" w:hint="cs"/>
          <w:sz w:val="28"/>
          <w:szCs w:val="28"/>
          <w:rtl/>
          <w:lang w:bidi="ar-IQ"/>
        </w:rPr>
        <w:t>جهزتهاللحدمنذلك</w:t>
      </w:r>
      <w:r w:rsidR="001773CF">
        <w:rPr>
          <w:rFonts w:ascii="Simplified Arabic" w:eastAsia="Simplified Arabic" w:hAnsi="Simplified Arabic" w:cs="Simplified Arabic" w:hint="cs"/>
          <w:sz w:val="28"/>
          <w:szCs w:val="28"/>
          <w:rtl/>
          <w:lang w:bidi="ar-IQ"/>
        </w:rPr>
        <w:t>،</w:t>
      </w:r>
      <w:r w:rsidRPr="005572FE">
        <w:rPr>
          <w:rFonts w:ascii="Simplified Arabic" w:eastAsia="Simplified Arabic" w:hAnsi="Simplified Arabic" w:cs="Simplified Arabic" w:hint="cs"/>
          <w:sz w:val="28"/>
          <w:szCs w:val="28"/>
          <w:rtl/>
          <w:lang w:bidi="ar-IQ"/>
        </w:rPr>
        <w:t>لاسيماعنطريقمجلس</w:t>
      </w:r>
      <w:r w:rsidR="00F40A2B">
        <w:rPr>
          <w:rFonts w:ascii="Simplified Arabic" w:eastAsia="Simplified Arabic" w:hAnsi="Simplified Arabic" w:cs="Simplified Arabic" w:hint="cs"/>
          <w:sz w:val="28"/>
          <w:szCs w:val="28"/>
          <w:rtl/>
          <w:lang w:bidi="ar-IQ"/>
        </w:rPr>
        <w:t>الأ</w:t>
      </w:r>
      <w:r w:rsidRPr="005572FE">
        <w:rPr>
          <w:rFonts w:ascii="Simplified Arabic" w:eastAsia="Simplified Arabic" w:hAnsi="Simplified Arabic" w:cs="Simplified Arabic" w:hint="cs"/>
          <w:sz w:val="28"/>
          <w:szCs w:val="28"/>
          <w:rtl/>
          <w:lang w:bidi="ar-IQ"/>
        </w:rPr>
        <w:t>منومحكمةالعدلالدوليةكونهما</w:t>
      </w:r>
      <w:r w:rsidR="00F40A2B">
        <w:rPr>
          <w:rFonts w:ascii="Simplified Arabic" w:eastAsia="Simplified Arabic" w:hAnsi="Simplified Arabic" w:cs="Simplified Arabic" w:hint="cs"/>
          <w:sz w:val="28"/>
          <w:szCs w:val="28"/>
          <w:rtl/>
          <w:lang w:bidi="ar-IQ"/>
        </w:rPr>
        <w:t>أ</w:t>
      </w:r>
      <w:r w:rsidRPr="005572FE">
        <w:rPr>
          <w:rFonts w:ascii="Simplified Arabic" w:eastAsia="Simplified Arabic" w:hAnsi="Simplified Arabic" w:cs="Simplified Arabic" w:hint="cs"/>
          <w:sz w:val="28"/>
          <w:szCs w:val="28"/>
          <w:rtl/>
          <w:lang w:bidi="ar-IQ"/>
        </w:rPr>
        <w:t>كثرفاعليةويملكانوسيلة</w:t>
      </w:r>
      <w:r w:rsidR="00F40A2B">
        <w:rPr>
          <w:rFonts w:ascii="Simplified Arabic" w:eastAsia="Simplified Arabic" w:hAnsi="Simplified Arabic" w:cs="Simplified Arabic" w:hint="cs"/>
          <w:sz w:val="28"/>
          <w:szCs w:val="28"/>
          <w:rtl/>
          <w:lang w:bidi="ar-IQ"/>
        </w:rPr>
        <w:t>إ</w:t>
      </w:r>
      <w:r w:rsidRPr="005572FE">
        <w:rPr>
          <w:rFonts w:ascii="Simplified Arabic" w:eastAsia="Simplified Arabic" w:hAnsi="Simplified Arabic" w:cs="Simplified Arabic" w:hint="cs"/>
          <w:sz w:val="28"/>
          <w:szCs w:val="28"/>
          <w:rtl/>
          <w:lang w:bidi="ar-IQ"/>
        </w:rPr>
        <w:t>رغاممتمثلةبالتدابيرالعسكريةوغيرالعسكريةبالنسبةلمجلس</w:t>
      </w:r>
      <w:r w:rsidR="00F40A2B">
        <w:rPr>
          <w:rFonts w:ascii="Simplified Arabic" w:eastAsia="Simplified Arabic" w:hAnsi="Simplified Arabic" w:cs="Simplified Arabic" w:hint="cs"/>
          <w:sz w:val="28"/>
          <w:szCs w:val="28"/>
          <w:rtl/>
          <w:lang w:bidi="ar-IQ"/>
        </w:rPr>
        <w:t>الأ</w:t>
      </w:r>
      <w:r w:rsidRPr="005572FE">
        <w:rPr>
          <w:rFonts w:ascii="Simplified Arabic" w:eastAsia="Simplified Arabic" w:hAnsi="Simplified Arabic" w:cs="Simplified Arabic" w:hint="cs"/>
          <w:sz w:val="28"/>
          <w:szCs w:val="28"/>
          <w:rtl/>
          <w:lang w:bidi="ar-IQ"/>
        </w:rPr>
        <w:t>منووسيلةالتعويضبالنسبةلمحكمةالعدلالدولية</w:t>
      </w:r>
      <w:r w:rsidRPr="005572FE">
        <w:rPr>
          <w:rFonts w:ascii="Simplified Arabic" w:eastAsia="Simplified Arabic" w:hAnsi="Simplified Arabic" w:cs="Simplified Arabic"/>
          <w:sz w:val="28"/>
          <w:szCs w:val="28"/>
          <w:rtl/>
          <w:lang w:bidi="ar-IQ"/>
        </w:rPr>
        <w:t>.</w:t>
      </w:r>
    </w:p>
    <w:p w:rsidR="00991972" w:rsidRDefault="00991972" w:rsidP="00FA4FD3">
      <w:pPr>
        <w:pStyle w:val="a5"/>
        <w:numPr>
          <w:ilvl w:val="0"/>
          <w:numId w:val="3"/>
        </w:numPr>
        <w:spacing w:after="0" w:line="360" w:lineRule="auto"/>
        <w:ind w:left="935" w:hanging="426"/>
        <w:jc w:val="both"/>
        <w:rPr>
          <w:rFonts w:ascii="Simplified Arabic" w:eastAsia="Simplified Arabic" w:hAnsi="Simplified Arabic" w:cs="Simplified Arabic"/>
          <w:sz w:val="28"/>
          <w:szCs w:val="28"/>
          <w:lang w:bidi="ar-IQ"/>
        </w:rPr>
      </w:pPr>
      <w:r>
        <w:rPr>
          <w:rFonts w:ascii="Simplified Arabic" w:eastAsia="Simplified Arabic" w:hAnsi="Simplified Arabic" w:cs="Simplified Arabic" w:hint="cs"/>
          <w:sz w:val="28"/>
          <w:szCs w:val="28"/>
          <w:rtl/>
          <w:lang w:bidi="ar-IQ"/>
        </w:rPr>
        <w:t>هناك نوعين من</w:t>
      </w:r>
      <w:r w:rsidR="00FA4FD3">
        <w:rPr>
          <w:rFonts w:ascii="Simplified Arabic" w:eastAsia="Simplified Arabic" w:hAnsi="Simplified Arabic" w:cs="Simplified Arabic" w:hint="cs"/>
          <w:sz w:val="28"/>
          <w:szCs w:val="28"/>
          <w:rtl/>
          <w:lang w:bidi="ar-IQ"/>
        </w:rPr>
        <w:t xml:space="preserve"> التدابير التي يستخدمها مجلس الأمن في إ</w:t>
      </w:r>
      <w:r>
        <w:rPr>
          <w:rFonts w:ascii="Simplified Arabic" w:eastAsia="Simplified Arabic" w:hAnsi="Simplified Arabic" w:cs="Simplified Arabic" w:hint="cs"/>
          <w:sz w:val="28"/>
          <w:szCs w:val="28"/>
          <w:rtl/>
          <w:lang w:bidi="ar-IQ"/>
        </w:rPr>
        <w:t>رغ</w:t>
      </w:r>
      <w:r w:rsidR="00FA4FD3">
        <w:rPr>
          <w:rFonts w:ascii="Simplified Arabic" w:eastAsia="Simplified Arabic" w:hAnsi="Simplified Arabic" w:cs="Simplified Arabic" w:hint="cs"/>
          <w:sz w:val="28"/>
          <w:szCs w:val="28"/>
          <w:rtl/>
          <w:lang w:bidi="ar-IQ"/>
        </w:rPr>
        <w:t>ام الدولة الممتنعة عن الموافقة، التدبير الأ</w:t>
      </w:r>
      <w:r>
        <w:rPr>
          <w:rFonts w:ascii="Simplified Arabic" w:eastAsia="Simplified Arabic" w:hAnsi="Simplified Arabic" w:cs="Simplified Arabic" w:hint="cs"/>
          <w:sz w:val="28"/>
          <w:szCs w:val="28"/>
          <w:rtl/>
          <w:lang w:bidi="ar-IQ"/>
        </w:rPr>
        <w:t>ول غير عسكري يتمثل بالحظر الاقتصادي والمقاطعة العامة لكل العلاقات والم</w:t>
      </w:r>
      <w:r w:rsidR="00A20AB4">
        <w:rPr>
          <w:rFonts w:ascii="Simplified Arabic" w:eastAsia="Simplified Arabic" w:hAnsi="Simplified Arabic" w:cs="Simplified Arabic" w:hint="cs"/>
          <w:sz w:val="28"/>
          <w:szCs w:val="28"/>
          <w:rtl/>
          <w:lang w:bidi="ar-IQ"/>
        </w:rPr>
        <w:t>واصلات ومصادرة ممتلكات الافراد أ</w:t>
      </w:r>
      <w:r>
        <w:rPr>
          <w:rFonts w:ascii="Simplified Arabic" w:eastAsia="Simplified Arabic" w:hAnsi="Simplified Arabic" w:cs="Simplified Arabic" w:hint="cs"/>
          <w:sz w:val="28"/>
          <w:szCs w:val="28"/>
          <w:rtl/>
          <w:lang w:bidi="ar-IQ"/>
        </w:rPr>
        <w:t>و ال</w:t>
      </w:r>
      <w:r w:rsidR="00A20AB4">
        <w:rPr>
          <w:rFonts w:ascii="Simplified Arabic" w:eastAsia="Simplified Arabic" w:hAnsi="Simplified Arabic" w:cs="Simplified Arabic" w:hint="cs"/>
          <w:sz w:val="28"/>
          <w:szCs w:val="28"/>
          <w:rtl/>
          <w:lang w:bidi="ar-IQ"/>
        </w:rPr>
        <w:t>هيئات التابعة إ</w:t>
      </w:r>
      <w:r w:rsidR="00FA4FD3">
        <w:rPr>
          <w:rFonts w:ascii="Simplified Arabic" w:eastAsia="Simplified Arabic" w:hAnsi="Simplified Arabic" w:cs="Simplified Arabic" w:hint="cs"/>
          <w:sz w:val="28"/>
          <w:szCs w:val="28"/>
          <w:rtl/>
          <w:lang w:bidi="ar-IQ"/>
        </w:rPr>
        <w:t>لى الدولة وغيرها، أ</w:t>
      </w:r>
      <w:r>
        <w:rPr>
          <w:rFonts w:ascii="Simplified Arabic" w:eastAsia="Simplified Arabic" w:hAnsi="Simplified Arabic" w:cs="Simplified Arabic" w:hint="cs"/>
          <w:sz w:val="28"/>
          <w:szCs w:val="28"/>
          <w:rtl/>
          <w:lang w:bidi="ar-IQ"/>
        </w:rPr>
        <w:t>ما التدبير الثاني</w:t>
      </w:r>
      <w:r w:rsidR="00FA4FD3">
        <w:rPr>
          <w:rFonts w:ascii="Simplified Arabic" w:eastAsia="Simplified Arabic" w:hAnsi="Simplified Arabic" w:cs="Simplified Arabic" w:hint="cs"/>
          <w:sz w:val="28"/>
          <w:szCs w:val="28"/>
          <w:rtl/>
          <w:lang w:bidi="ar-IQ"/>
        </w:rPr>
        <w:t xml:space="preserve"> هو اللجوء إلى استخدام القوة من أجل إر</w:t>
      </w:r>
      <w:r>
        <w:rPr>
          <w:rFonts w:ascii="Simplified Arabic" w:eastAsia="Simplified Arabic" w:hAnsi="Simplified Arabic" w:cs="Simplified Arabic" w:hint="cs"/>
          <w:sz w:val="28"/>
          <w:szCs w:val="28"/>
          <w:rtl/>
          <w:lang w:bidi="ar-IQ"/>
        </w:rPr>
        <w:t>غام الدولة ال</w:t>
      </w:r>
      <w:r w:rsidR="00FA4FD3">
        <w:rPr>
          <w:rFonts w:ascii="Simplified Arabic" w:eastAsia="Simplified Arabic" w:hAnsi="Simplified Arabic" w:cs="Simplified Arabic" w:hint="cs"/>
          <w:sz w:val="28"/>
          <w:szCs w:val="28"/>
          <w:rtl/>
          <w:lang w:bidi="ar-IQ"/>
        </w:rPr>
        <w:t>تي تمتنع أو تعرقل وصول الإغاثة إ</w:t>
      </w:r>
      <w:r>
        <w:rPr>
          <w:rFonts w:ascii="Simplified Arabic" w:eastAsia="Simplified Arabic" w:hAnsi="Simplified Arabic" w:cs="Simplified Arabic" w:hint="cs"/>
          <w:sz w:val="28"/>
          <w:szCs w:val="28"/>
          <w:rtl/>
          <w:lang w:bidi="ar-IQ"/>
        </w:rPr>
        <w:t>لى المدنيين.</w:t>
      </w:r>
    </w:p>
    <w:p w:rsidR="006728D7" w:rsidRDefault="006728D7" w:rsidP="0024463C">
      <w:pPr>
        <w:pStyle w:val="a5"/>
        <w:numPr>
          <w:ilvl w:val="0"/>
          <w:numId w:val="3"/>
        </w:numPr>
        <w:spacing w:after="0" w:line="360" w:lineRule="auto"/>
        <w:ind w:left="935" w:hanging="426"/>
        <w:jc w:val="both"/>
        <w:rPr>
          <w:rFonts w:ascii="Simplified Arabic" w:eastAsia="Simplified Arabic" w:hAnsi="Simplified Arabic" w:cs="Simplified Arabic"/>
          <w:sz w:val="28"/>
          <w:szCs w:val="28"/>
          <w:lang w:bidi="ar-IQ"/>
        </w:rPr>
      </w:pPr>
      <w:r w:rsidRPr="00CE3EB0">
        <w:rPr>
          <w:rFonts w:ascii="Simplified Arabic" w:eastAsia="Times New Roman" w:hAnsi="Simplified Arabic" w:cs="Simplified Arabic"/>
          <w:sz w:val="28"/>
          <w:szCs w:val="28"/>
          <w:rtl/>
        </w:rPr>
        <w:lastRenderedPageBreak/>
        <w:t>إن عمليات الإغاثة الإنسانية التي تتم دون موافقة الدول المعنية تكون قانونية فقط في الحالات التي يفرض فيها مجلس الأمن دخول هذه العمليات بقرار ملزم بموجب ميثاق الأمم المتحدة</w:t>
      </w:r>
      <w:r>
        <w:rPr>
          <w:rFonts w:ascii="Simplified Arabic" w:eastAsia="Times New Roman" w:hAnsi="Simplified Arabic" w:cs="Simplified Arabic" w:hint="cs"/>
          <w:sz w:val="28"/>
          <w:szCs w:val="28"/>
          <w:rtl/>
        </w:rPr>
        <w:t xml:space="preserve">. </w:t>
      </w:r>
    </w:p>
    <w:p w:rsidR="0024463C" w:rsidRDefault="005572FE" w:rsidP="0024463C">
      <w:pPr>
        <w:pStyle w:val="a5"/>
        <w:numPr>
          <w:ilvl w:val="0"/>
          <w:numId w:val="3"/>
        </w:numPr>
        <w:spacing w:after="0" w:line="360" w:lineRule="auto"/>
        <w:ind w:left="935" w:hanging="426"/>
        <w:jc w:val="both"/>
        <w:rPr>
          <w:rFonts w:ascii="Simplified Arabic" w:eastAsia="Simplified Arabic" w:hAnsi="Simplified Arabic" w:cs="Simplified Arabic"/>
          <w:sz w:val="28"/>
          <w:szCs w:val="28"/>
          <w:lang w:bidi="ar-IQ"/>
        </w:rPr>
      </w:pPr>
      <w:r w:rsidRPr="005572FE">
        <w:rPr>
          <w:rFonts w:ascii="Simplified Arabic" w:eastAsia="Simplified Arabic" w:hAnsi="Simplified Arabic" w:cs="Simplified Arabic"/>
          <w:sz w:val="28"/>
          <w:szCs w:val="28"/>
          <w:rtl/>
          <w:lang w:bidi="ar-IQ"/>
        </w:rPr>
        <w:t xml:space="preserve">إن مسألة لجوء مجلس </w:t>
      </w:r>
      <w:r w:rsidR="00A20AB4">
        <w:rPr>
          <w:rFonts w:ascii="Simplified Arabic" w:eastAsia="Simplified Arabic" w:hAnsi="Simplified Arabic" w:cs="Simplified Arabic"/>
          <w:sz w:val="28"/>
          <w:szCs w:val="28"/>
          <w:rtl/>
          <w:lang w:bidi="ar-IQ"/>
        </w:rPr>
        <w:t xml:space="preserve">الأمن إلى استخدام القوة  يكون </w:t>
      </w:r>
      <w:r w:rsidRPr="005572FE">
        <w:rPr>
          <w:rFonts w:ascii="Simplified Arabic" w:eastAsia="Simplified Arabic" w:hAnsi="Simplified Arabic" w:cs="Simplified Arabic"/>
          <w:sz w:val="28"/>
          <w:szCs w:val="28"/>
          <w:rtl/>
          <w:lang w:bidi="ar-IQ"/>
        </w:rPr>
        <w:t>حل</w:t>
      </w:r>
      <w:r w:rsidR="00A20AB4">
        <w:rPr>
          <w:rFonts w:ascii="Simplified Arabic" w:eastAsia="Simplified Arabic" w:hAnsi="Simplified Arabic" w:cs="Simplified Arabic" w:hint="cs"/>
          <w:sz w:val="28"/>
          <w:szCs w:val="28"/>
          <w:rtl/>
          <w:lang w:bidi="ar-IQ"/>
        </w:rPr>
        <w:t>اً</w:t>
      </w:r>
      <w:r w:rsidRPr="005572FE">
        <w:rPr>
          <w:rFonts w:ascii="Simplified Arabic" w:eastAsia="Simplified Arabic" w:hAnsi="Simplified Arabic" w:cs="Simplified Arabic"/>
          <w:sz w:val="28"/>
          <w:szCs w:val="28"/>
          <w:rtl/>
          <w:lang w:bidi="ar-IQ"/>
        </w:rPr>
        <w:t xml:space="preserve"> أخير</w:t>
      </w:r>
      <w:r w:rsidR="00A20AB4">
        <w:rPr>
          <w:rFonts w:ascii="Simplified Arabic" w:eastAsia="Simplified Arabic" w:hAnsi="Simplified Arabic" w:cs="Simplified Arabic" w:hint="cs"/>
          <w:sz w:val="28"/>
          <w:szCs w:val="28"/>
          <w:rtl/>
          <w:lang w:bidi="ar-IQ"/>
        </w:rPr>
        <w:t>اً</w:t>
      </w:r>
      <w:r w:rsidRPr="005572FE">
        <w:rPr>
          <w:rFonts w:ascii="Simplified Arabic" w:eastAsia="Simplified Arabic" w:hAnsi="Simplified Arabic" w:cs="Simplified Arabic"/>
          <w:sz w:val="28"/>
          <w:szCs w:val="28"/>
          <w:rtl/>
          <w:lang w:bidi="ar-IQ"/>
        </w:rPr>
        <w:t xml:space="preserve"> بعد نفاذ كل الحلول السلمية، و</w:t>
      </w:r>
      <w:r w:rsidRPr="005572FE">
        <w:rPr>
          <w:rFonts w:ascii="Simplified Arabic" w:eastAsia="Simplified Arabic" w:hAnsi="Simplified Arabic" w:cs="Simplified Arabic" w:hint="cs"/>
          <w:sz w:val="28"/>
          <w:szCs w:val="28"/>
          <w:rtl/>
          <w:lang w:bidi="ar-IQ"/>
        </w:rPr>
        <w:t>إ</w:t>
      </w:r>
      <w:r w:rsidRPr="005572FE">
        <w:rPr>
          <w:rFonts w:ascii="Simplified Arabic" w:eastAsia="Simplified Arabic" w:hAnsi="Simplified Arabic" w:cs="Simplified Arabic"/>
          <w:sz w:val="28"/>
          <w:szCs w:val="28"/>
          <w:rtl/>
          <w:lang w:bidi="ar-IQ"/>
        </w:rPr>
        <w:t>ن كان المجتمع الدولي لا يحبذ استخدام القوة في كل الحالات لكن للضرورة أحكام في مثل هكذا أمور، إذ سيكون المجلس بين أمرين أما الاكتفاء بالحلول السلمية التي لم تشكل ضغطا ًعلى الدول لإرغامها بالموافقة أو أن يتدخل عسكرياً من أجل حماية الأشخاص الذين منعت عنهم شحنات الإغاثة الإنسانية.</w:t>
      </w:r>
    </w:p>
    <w:p w:rsidR="0024463C" w:rsidRPr="0024463C" w:rsidRDefault="00ED3509" w:rsidP="0024463C">
      <w:pPr>
        <w:pStyle w:val="a5"/>
        <w:numPr>
          <w:ilvl w:val="0"/>
          <w:numId w:val="3"/>
        </w:numPr>
        <w:spacing w:after="0" w:line="360" w:lineRule="auto"/>
        <w:ind w:left="935" w:hanging="426"/>
        <w:jc w:val="both"/>
        <w:rPr>
          <w:rFonts w:ascii="Simplified Arabic" w:eastAsia="Simplified Arabic" w:hAnsi="Simplified Arabic" w:cs="Simplified Arabic"/>
          <w:sz w:val="28"/>
          <w:szCs w:val="28"/>
          <w:lang w:bidi="ar-IQ"/>
        </w:rPr>
      </w:pPr>
      <w:r w:rsidRPr="0024463C">
        <w:rPr>
          <w:rFonts w:ascii="Simplified Arabic" w:eastAsia="Calibri" w:hAnsi="Simplified Arabic" w:cs="Simplified Arabic"/>
          <w:sz w:val="28"/>
          <w:szCs w:val="28"/>
          <w:rtl/>
          <w:lang w:bidi="ar-IQ"/>
        </w:rPr>
        <w:t>يعد مبدأ الإلتزام بالموافقة على عمليات الإغاثة وتسهيل مرورها جزءاً من فكرة (الالتزام بكفالة احترام قواعد القانون الدولي الإنساني</w:t>
      </w:r>
      <w:r w:rsidRPr="0024463C">
        <w:rPr>
          <w:rFonts w:ascii="Simplified Arabic" w:eastAsia="Calibri" w:hAnsi="Simplified Arabic" w:cs="Simplified Arabic" w:hint="cs"/>
          <w:sz w:val="28"/>
          <w:szCs w:val="28"/>
          <w:rtl/>
          <w:lang w:bidi="ar-IQ"/>
        </w:rPr>
        <w:t xml:space="preserve">)، لذا </w:t>
      </w:r>
      <w:r w:rsidRPr="0024463C">
        <w:rPr>
          <w:rFonts w:ascii="Simplified Arabic" w:eastAsia="Calibri" w:hAnsi="Simplified Arabic" w:cs="Simplified Arabic"/>
          <w:sz w:val="28"/>
          <w:szCs w:val="28"/>
          <w:rtl/>
          <w:lang w:bidi="ar-IQ"/>
        </w:rPr>
        <w:t>فأن مخالفة الدولة لذلك الإلتزام وحرمان المدنيين من الإغاثة الإنسانية يكون بمثابة انتهاك لقواعد القانون الدولي والذي يترتب عليه مسؤولية الدولة عن تلك المخالفة</w:t>
      </w:r>
      <w:r w:rsidRPr="0024463C">
        <w:rPr>
          <w:rFonts w:ascii="Simplified Arabic" w:eastAsia="Calibri" w:hAnsi="Simplified Arabic" w:cs="Simplified Arabic" w:hint="cs"/>
          <w:sz w:val="28"/>
          <w:szCs w:val="28"/>
          <w:rtl/>
          <w:lang w:bidi="ar-IQ"/>
        </w:rPr>
        <w:t xml:space="preserve">. </w:t>
      </w:r>
    </w:p>
    <w:p w:rsidR="0024463C" w:rsidRPr="00A20AB4" w:rsidRDefault="00D40498" w:rsidP="0024463C">
      <w:pPr>
        <w:pStyle w:val="a5"/>
        <w:numPr>
          <w:ilvl w:val="0"/>
          <w:numId w:val="3"/>
        </w:numPr>
        <w:spacing w:after="0" w:line="360" w:lineRule="auto"/>
        <w:ind w:left="935" w:hanging="426"/>
        <w:jc w:val="both"/>
        <w:rPr>
          <w:rFonts w:ascii="Simplified Arabic" w:eastAsia="Simplified Arabic" w:hAnsi="Simplified Arabic" w:cs="Simplified Arabic"/>
          <w:sz w:val="28"/>
          <w:szCs w:val="28"/>
          <w:lang w:bidi="ar-IQ"/>
        </w:rPr>
      </w:pPr>
      <w:r w:rsidRPr="0024463C">
        <w:rPr>
          <w:rFonts w:ascii="Simplified Arabic" w:eastAsia="Calibri" w:hAnsi="Simplified Arabic" w:cs="Simplified Arabic"/>
          <w:sz w:val="28"/>
          <w:szCs w:val="28"/>
          <w:rtl/>
        </w:rPr>
        <w:t>يعد امتناع الدولة عن الموافقة على عمليات الإغاثة والتسبب في تجويع المدنيين أو وفاتهم انتهاكاً لمبادئ القانون الدولي الإنساني الذي يتوجب التعويض عنه</w:t>
      </w:r>
      <w:r w:rsidRPr="0024463C">
        <w:rPr>
          <w:rFonts w:ascii="Simplified Arabic" w:eastAsia="Calibri" w:hAnsi="Simplified Arabic" w:cs="Simplified Arabic" w:hint="cs"/>
          <w:sz w:val="28"/>
          <w:szCs w:val="28"/>
          <w:rtl/>
        </w:rPr>
        <w:t>، إلاإ</w:t>
      </w:r>
      <w:r w:rsidRPr="0024463C">
        <w:rPr>
          <w:rFonts w:ascii="Simplified Arabic" w:eastAsia="Calibri" w:hAnsi="Simplified Arabic" w:cs="Simplified Arabic"/>
          <w:sz w:val="28"/>
          <w:szCs w:val="28"/>
          <w:rtl/>
        </w:rPr>
        <w:t>نه يجب أن يراعى في تقدير التعويض حجم وتكلفة الأضرار التـي لحقـت بالضحايا جراء امتناع الدولة عن الموافقة على إيصال الإغاثة الإنسانية لهم</w:t>
      </w:r>
      <w:r w:rsidRPr="0024463C">
        <w:rPr>
          <w:rFonts w:ascii="Simplified Arabic" w:eastAsia="Calibri" w:hAnsi="Simplified Arabic" w:cs="Simplified Arabic" w:hint="cs"/>
          <w:sz w:val="28"/>
          <w:szCs w:val="28"/>
          <w:rtl/>
        </w:rPr>
        <w:t xml:space="preserve">. </w:t>
      </w:r>
    </w:p>
    <w:p w:rsidR="00A20AB4" w:rsidRDefault="00A20AB4" w:rsidP="00A20AB4">
      <w:pPr>
        <w:spacing w:after="0" w:line="360" w:lineRule="auto"/>
        <w:jc w:val="both"/>
        <w:rPr>
          <w:rFonts w:ascii="Simplified Arabic" w:eastAsia="Simplified Arabic" w:hAnsi="Simplified Arabic" w:cs="Simplified Arabic"/>
          <w:sz w:val="28"/>
          <w:szCs w:val="28"/>
          <w:rtl/>
          <w:lang w:bidi="ar-IQ"/>
        </w:rPr>
      </w:pPr>
    </w:p>
    <w:p w:rsidR="00A20AB4" w:rsidRPr="00A20AB4" w:rsidRDefault="00A20AB4" w:rsidP="00A20AB4">
      <w:pPr>
        <w:spacing w:after="0" w:line="360" w:lineRule="auto"/>
        <w:jc w:val="both"/>
        <w:rPr>
          <w:rFonts w:ascii="Simplified Arabic" w:eastAsia="Simplified Arabic" w:hAnsi="Simplified Arabic" w:cs="Simplified Arabic"/>
          <w:sz w:val="28"/>
          <w:szCs w:val="28"/>
          <w:rtl/>
          <w:lang w:bidi="ar-IQ"/>
        </w:rPr>
      </w:pPr>
    </w:p>
    <w:p w:rsidR="005572FE" w:rsidRPr="005572FE" w:rsidRDefault="005572FE" w:rsidP="005572FE">
      <w:pPr>
        <w:spacing w:after="0" w:line="360" w:lineRule="auto"/>
        <w:ind w:firstLine="720"/>
        <w:jc w:val="both"/>
        <w:rPr>
          <w:rFonts w:ascii="Simplified Arabic" w:eastAsia="Times New Roman" w:hAnsi="Simplified Arabic" w:cs="Simplified Arabic"/>
          <w:b/>
          <w:bCs/>
          <w:sz w:val="28"/>
          <w:szCs w:val="28"/>
          <w:rtl/>
          <w:lang w:bidi="ar-IQ"/>
        </w:rPr>
      </w:pPr>
      <w:r w:rsidRPr="005572FE">
        <w:rPr>
          <w:rFonts w:ascii="Simplified Arabic" w:eastAsia="Times New Roman" w:hAnsi="Simplified Arabic" w:cs="Simplified Arabic" w:hint="cs"/>
          <w:b/>
          <w:bCs/>
          <w:sz w:val="28"/>
          <w:szCs w:val="28"/>
          <w:rtl/>
          <w:lang w:bidi="ar-IQ"/>
        </w:rPr>
        <w:t>ثانياً. التوصيات</w:t>
      </w:r>
    </w:p>
    <w:p w:rsidR="005572FE" w:rsidRDefault="005572FE" w:rsidP="005572FE">
      <w:pPr>
        <w:pStyle w:val="a5"/>
        <w:numPr>
          <w:ilvl w:val="0"/>
          <w:numId w:val="5"/>
        </w:numPr>
        <w:spacing w:after="0" w:line="360" w:lineRule="auto"/>
        <w:ind w:left="935" w:hanging="567"/>
        <w:jc w:val="both"/>
        <w:rPr>
          <w:rFonts w:ascii="Simplified Arabic" w:eastAsia="Times New Roman" w:hAnsi="Simplified Arabic" w:cs="Simplified Arabic"/>
          <w:sz w:val="28"/>
          <w:szCs w:val="28"/>
          <w:lang w:bidi="ar-IQ"/>
        </w:rPr>
      </w:pPr>
      <w:r w:rsidRPr="005572FE">
        <w:rPr>
          <w:rFonts w:ascii="Simplified Arabic" w:eastAsia="Times New Roman" w:hAnsi="Simplified Arabic" w:cs="Simplified Arabic" w:hint="cs"/>
          <w:sz w:val="28"/>
          <w:szCs w:val="28"/>
          <w:rtl/>
          <w:lang w:bidi="ar-IQ"/>
        </w:rPr>
        <w:lastRenderedPageBreak/>
        <w:t xml:space="preserve">تفعيل دور </w:t>
      </w:r>
      <w:r w:rsidRPr="005572FE">
        <w:rPr>
          <w:rFonts w:ascii="Simplified Arabic" w:eastAsia="Times New Roman" w:hAnsi="Simplified Arabic" w:cs="Simplified Arabic"/>
          <w:sz w:val="28"/>
          <w:szCs w:val="28"/>
          <w:rtl/>
          <w:lang w:bidi="ar-IQ"/>
        </w:rPr>
        <w:t xml:space="preserve">محكمة العدل الدولية كونها ساهمت بشكل ملحوظ في تطوير قواعد القانون الدولي الإنساني وأسهمت بوضع حد للانتهاكات التي تطال المدنيين </w:t>
      </w:r>
      <w:r w:rsidR="00FA6520">
        <w:rPr>
          <w:rFonts w:ascii="Simplified Arabic" w:eastAsia="Times New Roman" w:hAnsi="Simplified Arabic" w:cs="Simplified Arabic" w:hint="cs"/>
          <w:sz w:val="28"/>
          <w:szCs w:val="28"/>
          <w:rtl/>
          <w:lang w:bidi="ar-IQ"/>
        </w:rPr>
        <w:t xml:space="preserve">في </w:t>
      </w:r>
      <w:r w:rsidRPr="005572FE">
        <w:rPr>
          <w:rFonts w:ascii="Simplified Arabic" w:eastAsia="Times New Roman" w:hAnsi="Simplified Arabic" w:cs="Simplified Arabic"/>
          <w:sz w:val="28"/>
          <w:szCs w:val="28"/>
          <w:rtl/>
          <w:lang w:bidi="ar-IQ"/>
        </w:rPr>
        <w:t>أثناء النزاعات المسلحة، لكن لا يوجد لحد الآن قرار أو فتوى لمحكمة العدل الدولية تلزم ال</w:t>
      </w:r>
      <w:r w:rsidR="00FA6520">
        <w:rPr>
          <w:rFonts w:ascii="Simplified Arabic" w:eastAsia="Times New Roman" w:hAnsi="Simplified Arabic" w:cs="Simplified Arabic"/>
          <w:sz w:val="28"/>
          <w:szCs w:val="28"/>
          <w:rtl/>
          <w:lang w:bidi="ar-IQ"/>
        </w:rPr>
        <w:t xml:space="preserve">أطراف المتنازعة بالتعويض كونها </w:t>
      </w:r>
      <w:r w:rsidR="00FA6520">
        <w:rPr>
          <w:rFonts w:ascii="Simplified Arabic" w:eastAsia="Times New Roman" w:hAnsi="Simplified Arabic" w:cs="Simplified Arabic" w:hint="cs"/>
          <w:sz w:val="28"/>
          <w:szCs w:val="28"/>
          <w:rtl/>
          <w:lang w:bidi="ar-IQ"/>
        </w:rPr>
        <w:t>ا</w:t>
      </w:r>
      <w:r w:rsidRPr="005572FE">
        <w:rPr>
          <w:rFonts w:ascii="Simplified Arabic" w:eastAsia="Times New Roman" w:hAnsi="Simplified Arabic" w:cs="Simplified Arabic"/>
          <w:sz w:val="28"/>
          <w:szCs w:val="28"/>
          <w:rtl/>
          <w:lang w:bidi="ar-IQ"/>
        </w:rPr>
        <w:t>متنعت عن الموافقة على عمليات الإغاثة الإنسانية.</w:t>
      </w:r>
    </w:p>
    <w:p w:rsidR="005572FE" w:rsidRDefault="005572FE" w:rsidP="005572FE">
      <w:pPr>
        <w:pStyle w:val="a5"/>
        <w:numPr>
          <w:ilvl w:val="0"/>
          <w:numId w:val="5"/>
        </w:numPr>
        <w:spacing w:after="0" w:line="360" w:lineRule="auto"/>
        <w:ind w:left="935" w:hanging="567"/>
        <w:jc w:val="both"/>
        <w:rPr>
          <w:rFonts w:ascii="Simplified Arabic" w:eastAsia="Times New Roman" w:hAnsi="Simplified Arabic" w:cs="Simplified Arabic"/>
          <w:sz w:val="28"/>
          <w:szCs w:val="28"/>
          <w:lang w:bidi="ar-IQ"/>
        </w:rPr>
      </w:pPr>
      <w:r w:rsidRPr="005572FE">
        <w:rPr>
          <w:rFonts w:ascii="Simplified Arabic" w:eastAsia="Times New Roman" w:hAnsi="Simplified Arabic" w:cs="Simplified Arabic" w:hint="cs"/>
          <w:sz w:val="28"/>
          <w:szCs w:val="28"/>
          <w:rtl/>
          <w:lang w:bidi="ar-IQ"/>
        </w:rPr>
        <w:t>بخصوصالتدابيرالعسكريةوغيرالعسكريةالتييلجأإليهامجلسالأمنفيحالامتناعالدولةعنالموافقةعلىعملياتالإغاثة،ينبغيأنتوصفبالعموميةوالحياديةأيبمعنىأنيستخدمهاالمجلسعلىكلالدولالممتنعةتعسفياًوليسعلىطرففيالنزاع</w:t>
      </w:r>
      <w:r w:rsidR="00FA6520">
        <w:rPr>
          <w:rFonts w:ascii="Simplified Arabic" w:eastAsia="Times New Roman" w:hAnsi="Simplified Arabic" w:cs="Simplified Arabic" w:hint="cs"/>
          <w:sz w:val="28"/>
          <w:szCs w:val="28"/>
          <w:rtl/>
          <w:lang w:bidi="ar-IQ"/>
        </w:rPr>
        <w:t xml:space="preserve">من </w:t>
      </w:r>
      <w:r w:rsidRPr="005572FE">
        <w:rPr>
          <w:rFonts w:ascii="Simplified Arabic" w:eastAsia="Times New Roman" w:hAnsi="Simplified Arabic" w:cs="Simplified Arabic" w:hint="cs"/>
          <w:sz w:val="28"/>
          <w:szCs w:val="28"/>
          <w:rtl/>
          <w:lang w:bidi="ar-IQ"/>
        </w:rPr>
        <w:t>دونآخرلإعتباراتسياسيةأوماشابهذلك</w:t>
      </w:r>
      <w:r w:rsidRPr="005572FE">
        <w:rPr>
          <w:rFonts w:ascii="Simplified Arabic" w:eastAsia="Times New Roman" w:hAnsi="Simplified Arabic" w:cs="Simplified Arabic"/>
          <w:sz w:val="28"/>
          <w:szCs w:val="28"/>
          <w:rtl/>
          <w:lang w:bidi="ar-IQ"/>
        </w:rPr>
        <w:t>.</w:t>
      </w:r>
    </w:p>
    <w:p w:rsidR="00687A0F" w:rsidRDefault="00687A0F" w:rsidP="00CB777D">
      <w:pPr>
        <w:spacing w:after="0" w:line="360" w:lineRule="auto"/>
        <w:ind w:left="935"/>
        <w:contextualSpacing/>
        <w:jc w:val="both"/>
      </w:pPr>
      <w:r>
        <w:rPr>
          <w:rtl/>
        </w:rPr>
        <w:br w:type="page"/>
      </w:r>
    </w:p>
    <w:p w:rsidR="008456CA" w:rsidRPr="00687A0F" w:rsidRDefault="00687A0F">
      <w:pPr>
        <w:rPr>
          <w:b/>
          <w:bCs/>
          <w:sz w:val="28"/>
          <w:szCs w:val="28"/>
          <w:rtl/>
          <w:lang w:bidi="ar-IQ"/>
        </w:rPr>
      </w:pPr>
      <w:r w:rsidRPr="00687A0F">
        <w:rPr>
          <w:rFonts w:hint="cs"/>
          <w:b/>
          <w:bCs/>
          <w:sz w:val="28"/>
          <w:szCs w:val="28"/>
          <w:rtl/>
        </w:rPr>
        <w:lastRenderedPageBreak/>
        <w:t>الهوامش</w:t>
      </w:r>
    </w:p>
    <w:sectPr w:rsidR="008456CA" w:rsidRPr="00687A0F" w:rsidSect="00687A0F">
      <w:footerReference w:type="default" r:id="rId8"/>
      <w:endnotePr>
        <w:numFmt w:val="decimal"/>
      </w:endnotePr>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1D1" w:rsidRDefault="00A771D1" w:rsidP="00CE3EB0">
      <w:pPr>
        <w:spacing w:after="0" w:line="240" w:lineRule="auto"/>
      </w:pPr>
      <w:r>
        <w:separator/>
      </w:r>
    </w:p>
  </w:endnote>
  <w:endnote w:type="continuationSeparator" w:id="1">
    <w:p w:rsidR="00A771D1" w:rsidRDefault="00A771D1" w:rsidP="00CE3EB0">
      <w:pPr>
        <w:spacing w:after="0" w:line="240" w:lineRule="auto"/>
      </w:pPr>
      <w:r>
        <w:continuationSeparator/>
      </w:r>
    </w:p>
  </w:endnote>
  <w:endnote w:id="2">
    <w:p w:rsidR="00621BA8" w:rsidRPr="00C82122" w:rsidRDefault="00621BA8" w:rsidP="00CA18B3">
      <w:pPr>
        <w:pStyle w:val="a6"/>
        <w:ind w:left="368" w:hanging="426"/>
        <w:jc w:val="both"/>
        <w:rPr>
          <w:rFonts w:asciiTheme="majorBidi" w:hAnsiTheme="majorBidi" w:cstheme="majorBidi"/>
          <w:sz w:val="24"/>
          <w:szCs w:val="24"/>
          <w:rtl/>
          <w:lang w:bidi="ar-IQ"/>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ينظر،</w:t>
      </w:r>
      <w:r w:rsidRPr="00C07DCD">
        <w:rPr>
          <w:rFonts w:cs="Simplified Arabic"/>
          <w:sz w:val="24"/>
          <w:szCs w:val="24"/>
          <w:rtl/>
        </w:rPr>
        <w:t xml:space="preserve"> قرار مجلس الأمن رقم</w:t>
      </w:r>
      <w:r>
        <w:rPr>
          <w:rFonts w:cs="Simplified Arabic" w:hint="cs"/>
          <w:sz w:val="24"/>
          <w:szCs w:val="24"/>
          <w:rtl/>
        </w:rPr>
        <w:t xml:space="preserve"> (</w:t>
      </w:r>
      <w:r w:rsidRPr="00C07DCD">
        <w:rPr>
          <w:rFonts w:cs="Simplified Arabic"/>
          <w:sz w:val="24"/>
          <w:szCs w:val="24"/>
          <w:rtl/>
        </w:rPr>
        <w:t>307</w:t>
      </w:r>
      <w:r>
        <w:rPr>
          <w:rFonts w:cs="Simplified Arabic" w:hint="cs"/>
          <w:sz w:val="24"/>
          <w:szCs w:val="24"/>
          <w:rtl/>
        </w:rPr>
        <w:t>)</w:t>
      </w:r>
      <w:r w:rsidRPr="00C07DCD">
        <w:rPr>
          <w:rFonts w:cs="Simplified Arabic"/>
          <w:sz w:val="24"/>
          <w:szCs w:val="24"/>
          <w:rtl/>
        </w:rPr>
        <w:t xml:space="preserve"> المؤرخ في 21 كانون الأول 1971، بشأن النزاع</w:t>
      </w:r>
      <w:r>
        <w:rPr>
          <w:rFonts w:cs="Simplified Arabic"/>
          <w:sz w:val="24"/>
          <w:szCs w:val="24"/>
          <w:rtl/>
        </w:rPr>
        <w:t xml:space="preserve"> الهندي الباكستاني، رقم الوثيقة</w:t>
      </w:r>
      <w:r w:rsidRPr="00C07DCD">
        <w:rPr>
          <w:rFonts w:cs="Simplified Arabic"/>
          <w:sz w:val="24"/>
          <w:szCs w:val="24"/>
          <w:rtl/>
        </w:rPr>
        <w:t xml:space="preserve">: </w:t>
      </w:r>
      <w:r w:rsidRPr="00C82122">
        <w:rPr>
          <w:rFonts w:asciiTheme="majorBidi" w:hAnsiTheme="majorBidi" w:cstheme="majorBidi"/>
          <w:sz w:val="24"/>
          <w:szCs w:val="24"/>
          <w:rtl/>
        </w:rPr>
        <w:t>(</w:t>
      </w:r>
      <w:r w:rsidRPr="00C82122">
        <w:rPr>
          <w:rFonts w:asciiTheme="majorBidi" w:hAnsiTheme="majorBidi" w:cstheme="majorBidi"/>
          <w:sz w:val="24"/>
          <w:szCs w:val="24"/>
        </w:rPr>
        <w:t>S/RES/307 (1971</w:t>
      </w:r>
      <w:r>
        <w:rPr>
          <w:rFonts w:cs="Simplified Arabic"/>
          <w:sz w:val="24"/>
          <w:szCs w:val="24"/>
          <w:rtl/>
        </w:rPr>
        <w:t>، و</w:t>
      </w:r>
      <w:r>
        <w:rPr>
          <w:rFonts w:cs="Simplified Arabic" w:hint="cs"/>
          <w:sz w:val="24"/>
          <w:szCs w:val="24"/>
          <w:rtl/>
        </w:rPr>
        <w:t>أيضاً قرار مجلس الأمن</w:t>
      </w:r>
      <w:r w:rsidRPr="00C07DCD">
        <w:rPr>
          <w:rFonts w:cs="Simplified Arabic"/>
          <w:sz w:val="24"/>
          <w:szCs w:val="24"/>
          <w:rtl/>
        </w:rPr>
        <w:t xml:space="preserve"> رقم</w:t>
      </w:r>
      <w:r>
        <w:rPr>
          <w:rFonts w:cs="Simplified Arabic" w:hint="cs"/>
          <w:sz w:val="24"/>
          <w:szCs w:val="24"/>
          <w:rtl/>
          <w:lang w:bidi="ar-IQ"/>
        </w:rPr>
        <w:t>(</w:t>
      </w:r>
      <w:r w:rsidRPr="00C07DCD">
        <w:rPr>
          <w:rFonts w:cs="Simplified Arabic"/>
          <w:sz w:val="24"/>
          <w:szCs w:val="24"/>
          <w:rtl/>
        </w:rPr>
        <w:t>361</w:t>
      </w:r>
      <w:r>
        <w:rPr>
          <w:rFonts w:cs="Simplified Arabic" w:hint="cs"/>
          <w:sz w:val="24"/>
          <w:szCs w:val="24"/>
          <w:rtl/>
        </w:rPr>
        <w:t xml:space="preserve">) </w:t>
      </w:r>
      <w:r w:rsidRPr="00C07DCD">
        <w:rPr>
          <w:rFonts w:cs="Simplified Arabic"/>
          <w:sz w:val="24"/>
          <w:szCs w:val="24"/>
          <w:rtl/>
        </w:rPr>
        <w:t>المؤرخ في 30 آب 1974</w:t>
      </w:r>
      <w:r>
        <w:rPr>
          <w:rFonts w:cs="Simplified Arabic" w:hint="cs"/>
          <w:sz w:val="24"/>
          <w:szCs w:val="24"/>
          <w:rtl/>
        </w:rPr>
        <w:t xml:space="preserve"> بشأن قبرص</w:t>
      </w:r>
      <w:r w:rsidRPr="00C07DCD">
        <w:rPr>
          <w:rFonts w:cs="Simplified Arabic"/>
          <w:sz w:val="24"/>
          <w:szCs w:val="24"/>
          <w:rtl/>
        </w:rPr>
        <w:t xml:space="preserve">، رقم الوثيقة: </w:t>
      </w:r>
      <w:r w:rsidRPr="00C82122">
        <w:rPr>
          <w:rFonts w:asciiTheme="majorBidi" w:hAnsiTheme="majorBidi" w:cstheme="majorBidi"/>
          <w:sz w:val="24"/>
          <w:szCs w:val="24"/>
          <w:rtl/>
        </w:rPr>
        <w:t>(</w:t>
      </w:r>
      <w:r w:rsidRPr="00C82122">
        <w:rPr>
          <w:rFonts w:asciiTheme="majorBidi" w:hAnsiTheme="majorBidi" w:cstheme="majorBidi"/>
          <w:sz w:val="24"/>
          <w:szCs w:val="24"/>
        </w:rPr>
        <w:t>S/RES/361 (1974</w:t>
      </w:r>
    </w:p>
  </w:endnote>
  <w:endnote w:id="3">
    <w:p w:rsidR="00621BA8" w:rsidRPr="00FA6520" w:rsidRDefault="00621BA8" w:rsidP="00FA6520">
      <w:pPr>
        <w:pStyle w:val="a6"/>
        <w:ind w:left="296" w:hanging="360"/>
        <w:jc w:val="both"/>
        <w:rPr>
          <w:rFonts w:cs="Simplified Arabic"/>
          <w:sz w:val="24"/>
          <w:szCs w:val="24"/>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 </w:t>
      </w:r>
      <w:r w:rsidRPr="00C07DCD">
        <w:rPr>
          <w:rFonts w:cs="Simplified Arabic"/>
          <w:sz w:val="24"/>
          <w:szCs w:val="24"/>
          <w:rtl/>
        </w:rPr>
        <w:t>قرار مجلس الأمن رقم</w:t>
      </w:r>
      <w:r>
        <w:rPr>
          <w:rFonts w:cs="Simplified Arabic" w:hint="cs"/>
          <w:sz w:val="24"/>
          <w:szCs w:val="24"/>
          <w:rtl/>
        </w:rPr>
        <w:t xml:space="preserve"> (</w:t>
      </w:r>
      <w:r w:rsidRPr="00C07DCD">
        <w:rPr>
          <w:rFonts w:cs="Simplified Arabic"/>
          <w:sz w:val="24"/>
          <w:szCs w:val="24"/>
          <w:rtl/>
        </w:rPr>
        <w:t>688</w:t>
      </w:r>
      <w:r>
        <w:rPr>
          <w:rFonts w:cs="Simplified Arabic" w:hint="cs"/>
          <w:sz w:val="24"/>
          <w:szCs w:val="24"/>
          <w:rtl/>
        </w:rPr>
        <w:t xml:space="preserve">) </w:t>
      </w:r>
      <w:r w:rsidRPr="00C07DCD">
        <w:rPr>
          <w:rFonts w:cs="Simplified Arabic"/>
          <w:sz w:val="24"/>
          <w:szCs w:val="24"/>
          <w:rtl/>
        </w:rPr>
        <w:t>المؤ</w:t>
      </w:r>
      <w:r>
        <w:rPr>
          <w:rFonts w:cs="Simplified Arabic"/>
          <w:sz w:val="24"/>
          <w:szCs w:val="24"/>
          <w:rtl/>
        </w:rPr>
        <w:t xml:space="preserve">رخ في 5 نيسان 1991، </w:t>
      </w:r>
      <w:r>
        <w:rPr>
          <w:rFonts w:cs="Simplified Arabic" w:hint="cs"/>
          <w:sz w:val="24"/>
          <w:szCs w:val="24"/>
          <w:rtl/>
        </w:rPr>
        <w:t xml:space="preserve">بشأن العراق، </w:t>
      </w:r>
      <w:r>
        <w:rPr>
          <w:rFonts w:cs="Simplified Arabic"/>
          <w:sz w:val="24"/>
          <w:szCs w:val="24"/>
          <w:rtl/>
        </w:rPr>
        <w:t>رقم الوثيقة</w:t>
      </w:r>
      <w:r w:rsidRPr="00C07DCD">
        <w:rPr>
          <w:rFonts w:cs="Simplified Arabic"/>
          <w:sz w:val="24"/>
          <w:szCs w:val="24"/>
          <w:rtl/>
        </w:rPr>
        <w:t xml:space="preserve">: </w:t>
      </w:r>
      <w:r w:rsidR="00FA6520" w:rsidRPr="00C82122">
        <w:rPr>
          <w:rFonts w:asciiTheme="majorBidi" w:hAnsiTheme="majorBidi" w:cstheme="majorBidi"/>
          <w:sz w:val="24"/>
          <w:szCs w:val="24"/>
        </w:rPr>
        <w:t>S/RES/688</w:t>
      </w:r>
      <w:r w:rsidR="00FA6520">
        <w:rPr>
          <w:rFonts w:asciiTheme="majorBidi" w:hAnsiTheme="majorBidi" w:cstheme="majorBidi"/>
          <w:sz w:val="24"/>
          <w:szCs w:val="24"/>
        </w:rPr>
        <w:t xml:space="preserve"> (1991)</w:t>
      </w:r>
    </w:p>
  </w:endnote>
  <w:endnote w:id="4">
    <w:p w:rsidR="00621BA8" w:rsidRPr="00C82122" w:rsidRDefault="00621BA8" w:rsidP="00016D29">
      <w:pPr>
        <w:pStyle w:val="a6"/>
        <w:tabs>
          <w:tab w:val="left" w:pos="6570"/>
        </w:tabs>
        <w:bidi w:val="0"/>
        <w:ind w:left="360" w:hanging="360"/>
        <w:jc w:val="both"/>
        <w:rPr>
          <w:rFonts w:asciiTheme="majorBidi" w:hAnsiTheme="majorBidi" w:cstheme="majorBidi"/>
          <w:sz w:val="24"/>
          <w:szCs w:val="24"/>
        </w:rPr>
      </w:pPr>
      <w:r w:rsidRPr="008A1184">
        <w:rPr>
          <w:rStyle w:val="a7"/>
          <w:rFonts w:asciiTheme="majorBidi" w:hAnsiTheme="majorBidi" w:cstheme="majorBidi"/>
          <w:sz w:val="24"/>
          <w:szCs w:val="24"/>
          <w:vertAlign w:val="baseline"/>
        </w:rPr>
        <w:t>(</w:t>
      </w:r>
      <w:r w:rsidRPr="008A1184">
        <w:rPr>
          <w:rStyle w:val="a7"/>
          <w:rFonts w:asciiTheme="majorBidi" w:hAnsiTheme="majorBidi" w:cstheme="majorBidi"/>
          <w:sz w:val="24"/>
          <w:szCs w:val="24"/>
          <w:vertAlign w:val="baseline"/>
        </w:rPr>
        <w:endnoteRef/>
      </w:r>
      <w:r w:rsidRPr="008A1184">
        <w:rPr>
          <w:rStyle w:val="a7"/>
          <w:rFonts w:asciiTheme="majorBidi" w:hAnsiTheme="majorBidi" w:cstheme="majorBidi"/>
          <w:sz w:val="24"/>
          <w:szCs w:val="24"/>
          <w:vertAlign w:val="baseline"/>
        </w:rPr>
        <w:t>)</w:t>
      </w:r>
      <w:r w:rsidRPr="00C82122">
        <w:rPr>
          <w:rFonts w:asciiTheme="majorBidi" w:hAnsiTheme="majorBidi" w:cstheme="majorBidi"/>
          <w:sz w:val="24"/>
          <w:szCs w:val="24"/>
        </w:rPr>
        <w:t xml:space="preserve"> See, </w:t>
      </w:r>
      <w:r w:rsidRPr="00185053">
        <w:rPr>
          <w:rFonts w:asciiTheme="majorBidi" w:hAnsiTheme="majorBidi" w:cstheme="majorBidi"/>
          <w:sz w:val="24"/>
          <w:szCs w:val="24"/>
        </w:rPr>
        <w:t>Stephen O Brien, United nations Emergency Relief Coordinator and Under-Secretary-General for Humanitarian Affairs, Oxford Guidance on the Law to Humanitarian Relief Operations in Situations of Armed Conflict October, 2016.</w:t>
      </w:r>
      <w:r w:rsidRPr="00C82122">
        <w:rPr>
          <w:rFonts w:asciiTheme="majorBidi" w:hAnsiTheme="majorBidi" w:cstheme="majorBidi"/>
          <w:sz w:val="24"/>
          <w:szCs w:val="24"/>
        </w:rPr>
        <w:t>. P: 32.</w:t>
      </w:r>
      <w:r w:rsidRPr="00C82122">
        <w:rPr>
          <w:rFonts w:asciiTheme="majorBidi" w:hAnsiTheme="majorBidi" w:cstheme="majorBidi"/>
          <w:sz w:val="24"/>
          <w:szCs w:val="24"/>
        </w:rPr>
        <w:tab/>
      </w:r>
    </w:p>
  </w:endnote>
  <w:endnote w:id="5">
    <w:p w:rsidR="00621BA8" w:rsidRPr="00C07DCD" w:rsidRDefault="00621BA8" w:rsidP="001773CF">
      <w:pPr>
        <w:pStyle w:val="a6"/>
        <w:ind w:left="368" w:hanging="426"/>
        <w:jc w:val="both"/>
        <w:rPr>
          <w:rFonts w:cs="Simplified Arabic"/>
          <w:sz w:val="24"/>
          <w:szCs w:val="24"/>
          <w:rtl/>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w:t>
      </w:r>
      <w:r w:rsidRPr="00C07DCD">
        <w:rPr>
          <w:rFonts w:cs="Simplified Arabic"/>
          <w:sz w:val="24"/>
          <w:szCs w:val="24"/>
          <w:rtl/>
        </w:rPr>
        <w:t xml:space="preserve"> قرار مجلس الأمن رقم </w:t>
      </w:r>
      <w:r>
        <w:rPr>
          <w:rFonts w:cs="Simplified Arabic" w:hint="cs"/>
          <w:sz w:val="24"/>
          <w:szCs w:val="24"/>
          <w:rtl/>
        </w:rPr>
        <w:t>(</w:t>
      </w:r>
      <w:r w:rsidRPr="00C07DCD">
        <w:rPr>
          <w:rFonts w:cs="Simplified Arabic"/>
          <w:sz w:val="24"/>
          <w:szCs w:val="24"/>
          <w:rtl/>
        </w:rPr>
        <w:t>2139</w:t>
      </w:r>
      <w:r>
        <w:rPr>
          <w:rFonts w:cs="Simplified Arabic" w:hint="cs"/>
          <w:sz w:val="24"/>
          <w:szCs w:val="24"/>
          <w:rtl/>
        </w:rPr>
        <w:t>)</w:t>
      </w:r>
      <w:r w:rsidRPr="00C07DCD">
        <w:rPr>
          <w:rFonts w:cs="Simplified Arabic"/>
          <w:sz w:val="24"/>
          <w:szCs w:val="24"/>
          <w:rtl/>
        </w:rPr>
        <w:t xml:space="preserve"> المؤ</w:t>
      </w:r>
      <w:r>
        <w:rPr>
          <w:rFonts w:cs="Simplified Arabic"/>
          <w:sz w:val="24"/>
          <w:szCs w:val="24"/>
          <w:rtl/>
        </w:rPr>
        <w:t xml:space="preserve">رخ في 22 شباط 2014، </w:t>
      </w:r>
      <w:r>
        <w:rPr>
          <w:rFonts w:cs="Simplified Arabic" w:hint="cs"/>
          <w:sz w:val="24"/>
          <w:szCs w:val="24"/>
          <w:rtl/>
        </w:rPr>
        <w:t xml:space="preserve">بشأن الشرق الأوسط، </w:t>
      </w:r>
      <w:r>
        <w:rPr>
          <w:rFonts w:cs="Simplified Arabic"/>
          <w:sz w:val="24"/>
          <w:szCs w:val="24"/>
          <w:rtl/>
        </w:rPr>
        <w:t>رقم الوثيقة</w:t>
      </w:r>
      <w:r w:rsidRPr="00C07DCD">
        <w:rPr>
          <w:rFonts w:cs="Simplified Arabic"/>
          <w:sz w:val="24"/>
          <w:szCs w:val="24"/>
          <w:rtl/>
        </w:rPr>
        <w:t xml:space="preserve">: </w:t>
      </w:r>
      <w:r w:rsidRPr="00C82122">
        <w:rPr>
          <w:rFonts w:asciiTheme="majorBidi" w:hAnsiTheme="majorBidi" w:cstheme="majorBidi"/>
          <w:sz w:val="24"/>
          <w:szCs w:val="24"/>
          <w:rtl/>
        </w:rPr>
        <w:t>(</w:t>
      </w:r>
      <w:r>
        <w:rPr>
          <w:rFonts w:asciiTheme="majorBidi" w:hAnsiTheme="majorBidi" w:cstheme="majorBidi"/>
          <w:sz w:val="24"/>
          <w:szCs w:val="24"/>
        </w:rPr>
        <w:t>2014</w:t>
      </w:r>
      <w:r w:rsidRPr="00C82122">
        <w:rPr>
          <w:rFonts w:asciiTheme="majorBidi" w:hAnsiTheme="majorBidi" w:cstheme="majorBidi"/>
          <w:sz w:val="24"/>
          <w:szCs w:val="24"/>
          <w:rtl/>
        </w:rPr>
        <w:t xml:space="preserve">) </w:t>
      </w:r>
      <w:r w:rsidRPr="00C82122">
        <w:rPr>
          <w:rFonts w:asciiTheme="majorBidi" w:hAnsiTheme="majorBidi" w:cstheme="majorBidi"/>
          <w:sz w:val="24"/>
          <w:szCs w:val="24"/>
        </w:rPr>
        <w:t>S/RES/2139</w:t>
      </w:r>
    </w:p>
  </w:endnote>
  <w:endnote w:id="6">
    <w:p w:rsidR="00621BA8" w:rsidRPr="00C07DCD" w:rsidRDefault="00621BA8" w:rsidP="001773CF">
      <w:pPr>
        <w:pStyle w:val="a6"/>
        <w:ind w:left="368" w:hanging="426"/>
        <w:jc w:val="both"/>
        <w:rPr>
          <w:rFonts w:cs="Simplified Arabic"/>
          <w:sz w:val="24"/>
          <w:szCs w:val="24"/>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 </w:t>
      </w:r>
      <w:r w:rsidRPr="00C07DCD">
        <w:rPr>
          <w:rFonts w:cs="Simplified Arabic"/>
          <w:sz w:val="24"/>
          <w:szCs w:val="24"/>
          <w:rtl/>
        </w:rPr>
        <w:t xml:space="preserve">قرار مجلس الأمن رقم </w:t>
      </w:r>
      <w:r>
        <w:rPr>
          <w:rFonts w:cs="Simplified Arabic" w:hint="cs"/>
          <w:sz w:val="24"/>
          <w:szCs w:val="24"/>
          <w:rtl/>
        </w:rPr>
        <w:t>(</w:t>
      </w:r>
      <w:r w:rsidRPr="00C07DCD">
        <w:rPr>
          <w:rFonts w:cs="Simplified Arabic"/>
          <w:sz w:val="24"/>
          <w:szCs w:val="24"/>
          <w:rtl/>
        </w:rPr>
        <w:t>2165</w:t>
      </w:r>
      <w:r>
        <w:rPr>
          <w:rFonts w:cs="Simplified Arabic" w:hint="cs"/>
          <w:sz w:val="24"/>
          <w:szCs w:val="24"/>
          <w:rtl/>
        </w:rPr>
        <w:t>)</w:t>
      </w:r>
      <w:r w:rsidRPr="00C07DCD">
        <w:rPr>
          <w:rFonts w:cs="Simplified Arabic"/>
          <w:sz w:val="24"/>
          <w:szCs w:val="24"/>
          <w:rtl/>
        </w:rPr>
        <w:t xml:space="preserve"> المؤرخ في 14 تموز 2014، </w:t>
      </w:r>
      <w:r>
        <w:rPr>
          <w:rFonts w:cs="Simplified Arabic" w:hint="cs"/>
          <w:sz w:val="24"/>
          <w:szCs w:val="24"/>
          <w:rtl/>
        </w:rPr>
        <w:t xml:space="preserve">بشأن الشرق الأوسط، </w:t>
      </w:r>
      <w:r>
        <w:rPr>
          <w:rFonts w:cs="Simplified Arabic"/>
          <w:sz w:val="24"/>
          <w:szCs w:val="24"/>
          <w:rtl/>
        </w:rPr>
        <w:t>رقم الوثيقة</w:t>
      </w:r>
      <w:r w:rsidRPr="00C07DCD">
        <w:rPr>
          <w:rFonts w:cs="Simplified Arabic"/>
          <w:sz w:val="24"/>
          <w:szCs w:val="24"/>
          <w:rtl/>
        </w:rPr>
        <w:t xml:space="preserve">: (2014) </w:t>
      </w:r>
      <w:r w:rsidRPr="008A1184">
        <w:rPr>
          <w:rFonts w:asciiTheme="majorBidi" w:hAnsiTheme="majorBidi" w:cstheme="majorBidi"/>
          <w:sz w:val="24"/>
          <w:szCs w:val="24"/>
        </w:rPr>
        <w:t>S/RES/2165</w:t>
      </w:r>
    </w:p>
  </w:endnote>
  <w:endnote w:id="7">
    <w:p w:rsidR="00621BA8" w:rsidRPr="00C07DCD" w:rsidRDefault="00621BA8" w:rsidP="001773CF">
      <w:pPr>
        <w:pStyle w:val="a6"/>
        <w:ind w:left="368" w:hanging="426"/>
        <w:jc w:val="both"/>
        <w:rPr>
          <w:rFonts w:cs="Simplified Arabic"/>
          <w:sz w:val="24"/>
          <w:szCs w:val="24"/>
          <w:rtl/>
          <w:lang w:bidi="ar-IQ"/>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 </w:t>
      </w:r>
      <w:r w:rsidRPr="00A41468">
        <w:rPr>
          <w:rFonts w:cs="Simplified Arabic"/>
          <w:sz w:val="24"/>
          <w:szCs w:val="24"/>
          <w:rtl/>
        </w:rPr>
        <w:t>صدام</w:t>
      </w:r>
      <w:r w:rsidRPr="00A41468">
        <w:rPr>
          <w:rFonts w:cs="Simplified Arabic" w:hint="cs"/>
          <w:sz w:val="24"/>
          <w:szCs w:val="24"/>
          <w:rtl/>
        </w:rPr>
        <w:t xml:space="preserve"> حسين وادي</w:t>
      </w:r>
      <w:r w:rsidR="00F86799">
        <w:rPr>
          <w:rFonts w:cs="Simplified Arabic" w:hint="cs"/>
          <w:sz w:val="24"/>
          <w:szCs w:val="24"/>
          <w:rtl/>
        </w:rPr>
        <w:t xml:space="preserve"> </w:t>
      </w:r>
      <w:r w:rsidRPr="00A41468">
        <w:rPr>
          <w:rFonts w:cs="Simplified Arabic"/>
          <w:sz w:val="24"/>
          <w:szCs w:val="24"/>
          <w:rtl/>
        </w:rPr>
        <w:t>الفتلاوي، تقديم</w:t>
      </w:r>
      <w:r w:rsidRPr="00C07DCD">
        <w:rPr>
          <w:rFonts w:cs="Simplified Arabic"/>
          <w:sz w:val="24"/>
          <w:szCs w:val="24"/>
          <w:rtl/>
        </w:rPr>
        <w:t xml:space="preserve"> المساعدة الاقتصادية إلى الدول الثالثة (المتضررة) من تطبيق الجزاءات الاقتصادية، رسالة ماجستير، كلية القانون جامعة بغداد، 2001، ص 15 .</w:t>
      </w:r>
    </w:p>
  </w:endnote>
  <w:endnote w:id="8">
    <w:p w:rsidR="00621BA8" w:rsidRPr="00C82122" w:rsidRDefault="00621BA8" w:rsidP="00AC3FBF">
      <w:pPr>
        <w:pStyle w:val="a6"/>
        <w:bidi w:val="0"/>
        <w:jc w:val="both"/>
        <w:rPr>
          <w:rFonts w:asciiTheme="majorBidi" w:hAnsiTheme="majorBidi" w:cstheme="majorBidi"/>
          <w:sz w:val="24"/>
          <w:szCs w:val="24"/>
        </w:rPr>
      </w:pPr>
      <w:r w:rsidRPr="008A1184">
        <w:rPr>
          <w:rStyle w:val="a7"/>
          <w:rFonts w:asciiTheme="majorBidi" w:hAnsiTheme="majorBidi" w:cstheme="majorBidi"/>
          <w:sz w:val="24"/>
          <w:szCs w:val="24"/>
          <w:vertAlign w:val="baseline"/>
        </w:rPr>
        <w:t>(</w:t>
      </w:r>
      <w:r w:rsidRPr="008A1184">
        <w:rPr>
          <w:rStyle w:val="a7"/>
          <w:rFonts w:asciiTheme="majorBidi" w:hAnsiTheme="majorBidi" w:cstheme="majorBidi"/>
          <w:sz w:val="24"/>
          <w:szCs w:val="24"/>
          <w:vertAlign w:val="baseline"/>
        </w:rPr>
        <w:endnoteRef/>
      </w:r>
      <w:r w:rsidRPr="008A1184">
        <w:rPr>
          <w:rStyle w:val="a7"/>
          <w:rFonts w:asciiTheme="majorBidi" w:hAnsiTheme="majorBidi" w:cstheme="majorBidi"/>
          <w:sz w:val="24"/>
          <w:szCs w:val="24"/>
          <w:vertAlign w:val="baseline"/>
        </w:rPr>
        <w:t>)</w:t>
      </w:r>
      <w:r>
        <w:rPr>
          <w:rFonts w:asciiTheme="majorBidi" w:hAnsiTheme="majorBidi" w:cstheme="majorBidi"/>
          <w:sz w:val="24"/>
          <w:szCs w:val="24"/>
        </w:rPr>
        <w:t xml:space="preserve"> See, </w:t>
      </w:r>
      <w:r w:rsidRPr="00C82122">
        <w:rPr>
          <w:rFonts w:asciiTheme="majorBidi" w:hAnsiTheme="majorBidi" w:cstheme="majorBidi"/>
          <w:sz w:val="24"/>
          <w:szCs w:val="24"/>
        </w:rPr>
        <w:t xml:space="preserve">Stephen O Brien, Op </w:t>
      </w:r>
      <w:r w:rsidRPr="00C82122">
        <w:rPr>
          <w:rFonts w:asciiTheme="majorBidi" w:hAnsiTheme="majorBidi" w:cstheme="majorBidi"/>
          <w:sz w:val="24"/>
          <w:szCs w:val="24"/>
          <w:rtl/>
        </w:rPr>
        <w:t>.</w:t>
      </w:r>
      <w:r w:rsidRPr="00C82122">
        <w:rPr>
          <w:rFonts w:asciiTheme="majorBidi" w:hAnsiTheme="majorBidi" w:cstheme="majorBidi"/>
          <w:sz w:val="24"/>
          <w:szCs w:val="24"/>
        </w:rPr>
        <w:t xml:space="preserve">Cit. </w:t>
      </w:r>
      <w:r>
        <w:rPr>
          <w:rFonts w:asciiTheme="majorBidi" w:hAnsiTheme="majorBidi" w:cstheme="majorBidi"/>
          <w:sz w:val="24"/>
          <w:szCs w:val="24"/>
        </w:rPr>
        <w:t xml:space="preserve">P: </w:t>
      </w:r>
      <w:r w:rsidRPr="00C82122">
        <w:rPr>
          <w:rFonts w:asciiTheme="majorBidi" w:hAnsiTheme="majorBidi" w:cstheme="majorBidi"/>
          <w:sz w:val="24"/>
          <w:szCs w:val="24"/>
        </w:rPr>
        <w:t>31.</w:t>
      </w:r>
    </w:p>
  </w:endnote>
  <w:endnote w:id="9">
    <w:p w:rsidR="00621BA8" w:rsidRPr="008A1184" w:rsidRDefault="00621BA8" w:rsidP="001773CF">
      <w:pPr>
        <w:pStyle w:val="a6"/>
        <w:ind w:left="379" w:hanging="425"/>
        <w:jc w:val="both"/>
        <w:rPr>
          <w:rFonts w:cs="Simplified Arabic"/>
          <w:sz w:val="24"/>
          <w:szCs w:val="24"/>
        </w:rPr>
      </w:pPr>
      <w:r w:rsidRPr="008A1184">
        <w:rPr>
          <w:rFonts w:cs="Simplified Arabic"/>
          <w:sz w:val="24"/>
          <w:szCs w:val="24"/>
          <w:rtl/>
        </w:rPr>
        <w:t>(</w:t>
      </w:r>
      <w:r w:rsidRPr="008A1184">
        <w:rPr>
          <w:rStyle w:val="a7"/>
          <w:rFonts w:cs="Simplified Arabic"/>
          <w:sz w:val="24"/>
          <w:szCs w:val="24"/>
          <w:vertAlign w:val="baseline"/>
        </w:rPr>
        <w:endnoteRef/>
      </w:r>
      <w:r w:rsidRPr="008A1184">
        <w:rPr>
          <w:rFonts w:cs="Simplified Arabic"/>
          <w:sz w:val="24"/>
          <w:szCs w:val="24"/>
          <w:rtl/>
        </w:rPr>
        <w:t>)</w:t>
      </w:r>
      <w:r>
        <w:rPr>
          <w:rFonts w:cs="Simplified Arabic" w:hint="cs"/>
          <w:sz w:val="24"/>
          <w:szCs w:val="24"/>
          <w:rtl/>
        </w:rPr>
        <w:t xml:space="preserve"> ينظر، </w:t>
      </w:r>
      <w:r>
        <w:rPr>
          <w:rFonts w:cs="Simplified Arabic"/>
          <w:sz w:val="24"/>
          <w:szCs w:val="24"/>
          <w:rtl/>
        </w:rPr>
        <w:t>قرار مجلس</w:t>
      </w:r>
      <w:r w:rsidRPr="00C07DCD">
        <w:rPr>
          <w:rFonts w:cs="Simplified Arabic"/>
          <w:sz w:val="24"/>
          <w:szCs w:val="24"/>
          <w:rtl/>
        </w:rPr>
        <w:t xml:space="preserve">الأمن رقم </w:t>
      </w:r>
      <w:r>
        <w:rPr>
          <w:rFonts w:cs="Simplified Arabic" w:hint="cs"/>
          <w:sz w:val="24"/>
          <w:szCs w:val="24"/>
          <w:rtl/>
        </w:rPr>
        <w:t>(</w:t>
      </w:r>
      <w:r w:rsidRPr="00C07DCD">
        <w:rPr>
          <w:rFonts w:cs="Simplified Arabic"/>
          <w:sz w:val="24"/>
          <w:szCs w:val="24"/>
          <w:rtl/>
        </w:rPr>
        <w:t>751</w:t>
      </w:r>
      <w:r>
        <w:rPr>
          <w:rFonts w:cs="Simplified Arabic" w:hint="cs"/>
          <w:sz w:val="24"/>
          <w:szCs w:val="24"/>
          <w:rtl/>
        </w:rPr>
        <w:t>)</w:t>
      </w:r>
      <w:r w:rsidRPr="00C07DCD">
        <w:rPr>
          <w:rFonts w:cs="Simplified Arabic"/>
          <w:sz w:val="24"/>
          <w:szCs w:val="24"/>
          <w:rtl/>
        </w:rPr>
        <w:t xml:space="preserve"> المؤرخ في 24 نيسان 1992</w:t>
      </w:r>
      <w:r w:rsidRPr="00A41468">
        <w:rPr>
          <w:rFonts w:cs="Simplified Arabic"/>
          <w:sz w:val="24"/>
          <w:szCs w:val="24"/>
          <w:rtl/>
        </w:rPr>
        <w:t xml:space="preserve">، </w:t>
      </w:r>
      <w:r w:rsidRPr="00A41468">
        <w:rPr>
          <w:rFonts w:cs="Simplified Arabic" w:hint="cs"/>
          <w:sz w:val="24"/>
          <w:szCs w:val="24"/>
          <w:rtl/>
        </w:rPr>
        <w:t>بشأن الصومال</w:t>
      </w:r>
      <w:r>
        <w:rPr>
          <w:rFonts w:cs="Simplified Arabic" w:hint="cs"/>
          <w:sz w:val="24"/>
          <w:szCs w:val="24"/>
          <w:rtl/>
        </w:rPr>
        <w:t xml:space="preserve">، </w:t>
      </w:r>
      <w:r>
        <w:rPr>
          <w:rFonts w:cs="Simplified Arabic"/>
          <w:sz w:val="24"/>
          <w:szCs w:val="24"/>
          <w:rtl/>
        </w:rPr>
        <w:t>رقم الوثيقة</w:t>
      </w:r>
      <w:r w:rsidRPr="00C07DCD">
        <w:rPr>
          <w:rFonts w:cs="Simplified Arabic"/>
          <w:sz w:val="24"/>
          <w:szCs w:val="24"/>
          <w:rtl/>
        </w:rPr>
        <w:t xml:space="preserve">: </w:t>
      </w:r>
      <w:r w:rsidRPr="00486DBF">
        <w:rPr>
          <w:rFonts w:asciiTheme="majorBidi" w:hAnsiTheme="majorBidi" w:cstheme="majorBidi"/>
          <w:sz w:val="24"/>
          <w:szCs w:val="24"/>
        </w:rPr>
        <w:t>S/RES/751(1992)</w:t>
      </w:r>
    </w:p>
  </w:endnote>
  <w:endnote w:id="10">
    <w:p w:rsidR="00621BA8" w:rsidRPr="00C07DCD" w:rsidRDefault="00621BA8" w:rsidP="001773CF">
      <w:pPr>
        <w:pStyle w:val="a6"/>
        <w:ind w:left="368" w:hanging="426"/>
        <w:jc w:val="both"/>
        <w:rPr>
          <w:rFonts w:cs="Simplified Arabic"/>
          <w:sz w:val="24"/>
          <w:szCs w:val="24"/>
        </w:rPr>
      </w:pPr>
      <w:r w:rsidRPr="002A76CB">
        <w:rPr>
          <w:rStyle w:val="a7"/>
          <w:rFonts w:cs="Simplified Arabic"/>
          <w:sz w:val="24"/>
          <w:szCs w:val="24"/>
          <w:vertAlign w:val="baseline"/>
          <w:rtl/>
        </w:rPr>
        <w:t>(</w:t>
      </w:r>
      <w:r w:rsidRPr="002A76CB">
        <w:rPr>
          <w:rStyle w:val="a7"/>
          <w:rFonts w:cs="Simplified Arabic"/>
          <w:sz w:val="24"/>
          <w:szCs w:val="24"/>
          <w:vertAlign w:val="baseline"/>
          <w:rtl/>
        </w:rPr>
        <w:endnoteRef/>
      </w:r>
      <w:r w:rsidRPr="002A76CB">
        <w:rPr>
          <w:rStyle w:val="a7"/>
          <w:rFonts w:cs="Simplified Arabic"/>
          <w:sz w:val="24"/>
          <w:szCs w:val="24"/>
          <w:vertAlign w:val="baseline"/>
          <w:rtl/>
        </w:rPr>
        <w:t>)</w:t>
      </w:r>
      <w:r>
        <w:rPr>
          <w:rFonts w:cs="Simplified Arabic"/>
          <w:sz w:val="24"/>
          <w:szCs w:val="24"/>
          <w:rtl/>
        </w:rPr>
        <w:t>ينظر،</w:t>
      </w:r>
      <w:r w:rsidRPr="00E22365">
        <w:rPr>
          <w:rFonts w:cs="Simplified Arabic"/>
          <w:sz w:val="24"/>
          <w:szCs w:val="24"/>
          <w:rtl/>
        </w:rPr>
        <w:t>الفقرة</w:t>
      </w:r>
      <w:r>
        <w:rPr>
          <w:rFonts w:cs="Simplified Arabic" w:hint="cs"/>
          <w:sz w:val="24"/>
          <w:szCs w:val="24"/>
          <w:rtl/>
        </w:rPr>
        <w:t xml:space="preserve"> (</w:t>
      </w:r>
      <w:r w:rsidRPr="00E22365">
        <w:rPr>
          <w:rFonts w:cs="Simplified Arabic"/>
          <w:sz w:val="24"/>
          <w:szCs w:val="24"/>
          <w:rtl/>
        </w:rPr>
        <w:t>3/ج</w:t>
      </w:r>
      <w:r>
        <w:rPr>
          <w:rFonts w:cs="Simplified Arabic" w:hint="cs"/>
          <w:sz w:val="24"/>
          <w:szCs w:val="24"/>
          <w:rtl/>
        </w:rPr>
        <w:t xml:space="preserve">) </w:t>
      </w:r>
      <w:r>
        <w:rPr>
          <w:rFonts w:cs="Simplified Arabic"/>
          <w:sz w:val="24"/>
          <w:szCs w:val="24"/>
          <w:rtl/>
        </w:rPr>
        <w:t xml:space="preserve">من </w:t>
      </w:r>
      <w:r w:rsidRPr="00E22365">
        <w:rPr>
          <w:rFonts w:cs="Simplified Arabic"/>
          <w:sz w:val="24"/>
          <w:szCs w:val="24"/>
          <w:rtl/>
        </w:rPr>
        <w:t xml:space="preserve">قرار </w:t>
      </w:r>
      <w:r>
        <w:rPr>
          <w:rFonts w:cs="Simplified Arabic" w:hint="cs"/>
          <w:sz w:val="24"/>
          <w:szCs w:val="24"/>
          <w:rtl/>
        </w:rPr>
        <w:t xml:space="preserve">مجلس الأمن </w:t>
      </w:r>
      <w:r w:rsidRPr="00E22365">
        <w:rPr>
          <w:rFonts w:cs="Simplified Arabic"/>
          <w:sz w:val="24"/>
          <w:szCs w:val="24"/>
          <w:rtl/>
        </w:rPr>
        <w:t xml:space="preserve">رقم </w:t>
      </w:r>
      <w:r>
        <w:rPr>
          <w:rFonts w:cs="Simplified Arabic" w:hint="cs"/>
          <w:sz w:val="24"/>
          <w:szCs w:val="24"/>
          <w:rtl/>
        </w:rPr>
        <w:t>(</w:t>
      </w:r>
      <w:r w:rsidRPr="00E22365">
        <w:rPr>
          <w:rFonts w:cs="Simplified Arabic"/>
          <w:sz w:val="24"/>
          <w:szCs w:val="24"/>
          <w:rtl/>
        </w:rPr>
        <w:t>1591</w:t>
      </w:r>
      <w:r>
        <w:rPr>
          <w:rFonts w:cs="Simplified Arabic" w:hint="cs"/>
          <w:sz w:val="24"/>
          <w:szCs w:val="24"/>
          <w:rtl/>
        </w:rPr>
        <w:t>)</w:t>
      </w:r>
      <w:r w:rsidRPr="00E22365">
        <w:rPr>
          <w:rFonts w:cs="Simplified Arabic"/>
          <w:sz w:val="24"/>
          <w:szCs w:val="24"/>
          <w:rtl/>
        </w:rPr>
        <w:t xml:space="preserve"> المؤرخ في 29 آذار 2005، </w:t>
      </w:r>
      <w:r w:rsidRPr="00A41468">
        <w:rPr>
          <w:rFonts w:cs="Simplified Arabic"/>
          <w:sz w:val="24"/>
          <w:szCs w:val="24"/>
          <w:rtl/>
        </w:rPr>
        <w:t>بشأن</w:t>
      </w:r>
      <w:r>
        <w:rPr>
          <w:rFonts w:cs="Simplified Arabic" w:hint="cs"/>
          <w:sz w:val="24"/>
          <w:szCs w:val="24"/>
          <w:rtl/>
        </w:rPr>
        <w:t xml:space="preserve"> السودان</w:t>
      </w:r>
      <w:r w:rsidRPr="00A41468">
        <w:rPr>
          <w:rFonts w:cs="Simplified Arabic"/>
          <w:sz w:val="24"/>
          <w:szCs w:val="24"/>
          <w:rtl/>
        </w:rPr>
        <w:t>، رقم الوثيقة</w:t>
      </w:r>
      <w:r w:rsidRPr="008A1184">
        <w:rPr>
          <w:rFonts w:asciiTheme="majorBidi" w:hAnsiTheme="majorBidi" w:cstheme="majorBidi"/>
          <w:sz w:val="24"/>
          <w:szCs w:val="24"/>
        </w:rPr>
        <w:t>S/RES/1593(2005)</w:t>
      </w:r>
      <w:r>
        <w:rPr>
          <w:rFonts w:cs="Simplified Arabic" w:hint="cs"/>
          <w:sz w:val="24"/>
          <w:szCs w:val="24"/>
          <w:rtl/>
        </w:rPr>
        <w:t>،</w:t>
      </w:r>
      <w:r>
        <w:rPr>
          <w:rFonts w:cs="Simplified Arabic"/>
          <w:sz w:val="24"/>
          <w:szCs w:val="24"/>
          <w:rtl/>
        </w:rPr>
        <w:t xml:space="preserve"> وأيضاً </w:t>
      </w:r>
      <w:r w:rsidRPr="00E22365">
        <w:rPr>
          <w:rFonts w:cs="Simplified Arabic"/>
          <w:sz w:val="24"/>
          <w:szCs w:val="24"/>
          <w:rtl/>
        </w:rPr>
        <w:t>قرار</w:t>
      </w:r>
      <w:r>
        <w:rPr>
          <w:rFonts w:cs="Simplified Arabic" w:hint="cs"/>
          <w:sz w:val="24"/>
          <w:szCs w:val="24"/>
          <w:rtl/>
        </w:rPr>
        <w:t xml:space="preserve"> مجلس الأمن</w:t>
      </w:r>
      <w:r w:rsidRPr="00E22365">
        <w:rPr>
          <w:rFonts w:cs="Simplified Arabic"/>
          <w:sz w:val="24"/>
          <w:szCs w:val="24"/>
          <w:rtl/>
        </w:rPr>
        <w:t xml:space="preserve"> رقم </w:t>
      </w:r>
      <w:r>
        <w:rPr>
          <w:rFonts w:cs="Simplified Arabic" w:hint="cs"/>
          <w:sz w:val="24"/>
          <w:szCs w:val="24"/>
          <w:rtl/>
        </w:rPr>
        <w:t>(</w:t>
      </w:r>
      <w:r w:rsidRPr="00E22365">
        <w:rPr>
          <w:rFonts w:cs="Simplified Arabic"/>
          <w:sz w:val="24"/>
          <w:szCs w:val="24"/>
          <w:rtl/>
        </w:rPr>
        <w:t>1970</w:t>
      </w:r>
      <w:r>
        <w:rPr>
          <w:rFonts w:cs="Simplified Arabic" w:hint="cs"/>
          <w:sz w:val="24"/>
          <w:szCs w:val="24"/>
          <w:rtl/>
        </w:rPr>
        <w:t>)</w:t>
      </w:r>
      <w:r w:rsidRPr="00E22365">
        <w:rPr>
          <w:rFonts w:cs="Simplified Arabic"/>
          <w:sz w:val="24"/>
          <w:szCs w:val="24"/>
          <w:rtl/>
        </w:rPr>
        <w:t xml:space="preserve"> المؤرخ في 26 شباط 2011 بشأن </w:t>
      </w:r>
      <w:r>
        <w:rPr>
          <w:rFonts w:cs="Simplified Arabic" w:hint="cs"/>
          <w:sz w:val="24"/>
          <w:szCs w:val="24"/>
          <w:rtl/>
        </w:rPr>
        <w:t>السلم والأمن في افريقيا،</w:t>
      </w:r>
      <w:r>
        <w:rPr>
          <w:rFonts w:cs="Simplified Arabic"/>
          <w:sz w:val="24"/>
          <w:szCs w:val="24"/>
          <w:rtl/>
        </w:rPr>
        <w:t xml:space="preserve"> رقم الوثيقة</w:t>
      </w:r>
      <w:r w:rsidRPr="00E22365">
        <w:rPr>
          <w:rFonts w:cs="Simplified Arabic"/>
          <w:sz w:val="24"/>
          <w:szCs w:val="24"/>
          <w:rtl/>
        </w:rPr>
        <w:t xml:space="preserve"> (2011) </w:t>
      </w:r>
      <w:r w:rsidRPr="008A1184">
        <w:rPr>
          <w:rFonts w:asciiTheme="majorBidi" w:hAnsiTheme="majorBidi" w:cstheme="majorBidi"/>
          <w:sz w:val="24"/>
          <w:szCs w:val="24"/>
        </w:rPr>
        <w:t>S/RES/1970</w:t>
      </w:r>
      <w:r>
        <w:rPr>
          <w:rFonts w:cs="Simplified Arabic" w:hint="cs"/>
          <w:sz w:val="24"/>
          <w:szCs w:val="24"/>
          <w:rtl/>
        </w:rPr>
        <w:t xml:space="preserve">، </w:t>
      </w:r>
      <w:r w:rsidRPr="00E22365">
        <w:rPr>
          <w:rFonts w:cs="Simplified Arabic"/>
          <w:sz w:val="24"/>
          <w:szCs w:val="24"/>
          <w:rtl/>
        </w:rPr>
        <w:t xml:space="preserve">إذ نص </w:t>
      </w:r>
      <w:r>
        <w:rPr>
          <w:rFonts w:cs="Simplified Arabic"/>
          <w:sz w:val="24"/>
          <w:szCs w:val="24"/>
          <w:rtl/>
        </w:rPr>
        <w:t xml:space="preserve">على </w:t>
      </w:r>
      <w:r>
        <w:rPr>
          <w:rFonts w:cs="Simplified Arabic" w:hint="cs"/>
          <w:sz w:val="24"/>
          <w:szCs w:val="24"/>
          <w:rtl/>
        </w:rPr>
        <w:t xml:space="preserve">(أن تتخذ </w:t>
      </w:r>
      <w:r w:rsidRPr="00A41468">
        <w:rPr>
          <w:rFonts w:cs="Simplified Arabic"/>
          <w:sz w:val="24"/>
          <w:szCs w:val="24"/>
          <w:rtl/>
        </w:rPr>
        <w:t xml:space="preserve">جميع الدول الأعضاء </w:t>
      </w:r>
      <w:r>
        <w:rPr>
          <w:rFonts w:cs="Simplified Arabic" w:hint="cs"/>
          <w:sz w:val="24"/>
          <w:szCs w:val="24"/>
          <w:rtl/>
        </w:rPr>
        <w:t>على الفور ما يلزم من تدابير ل</w:t>
      </w:r>
      <w:r w:rsidRPr="00A41468">
        <w:rPr>
          <w:rFonts w:cs="Simplified Arabic"/>
          <w:sz w:val="24"/>
          <w:szCs w:val="24"/>
          <w:rtl/>
        </w:rPr>
        <w:t>منع توريد</w:t>
      </w:r>
      <w:r>
        <w:rPr>
          <w:rFonts w:cs="Simplified Arabic" w:hint="cs"/>
          <w:sz w:val="24"/>
          <w:szCs w:val="24"/>
          <w:rtl/>
        </w:rPr>
        <w:t xml:space="preserve"> جميع أنواع</w:t>
      </w:r>
      <w:r w:rsidRPr="00A41468">
        <w:rPr>
          <w:rFonts w:cs="Simplified Arabic"/>
          <w:sz w:val="24"/>
          <w:szCs w:val="24"/>
          <w:rtl/>
        </w:rPr>
        <w:t xml:space="preserve"> الأسلحة وما يتصل بها من أعتدة إلى </w:t>
      </w:r>
      <w:r>
        <w:rPr>
          <w:rFonts w:cs="Simplified Arabic" w:hint="cs"/>
          <w:sz w:val="24"/>
          <w:szCs w:val="24"/>
          <w:rtl/>
        </w:rPr>
        <w:t>الجماهير العربية الليبية</w:t>
      </w:r>
      <w:r w:rsidRPr="00A41468">
        <w:rPr>
          <w:rFonts w:cs="Simplified Arabic"/>
          <w:sz w:val="24"/>
          <w:szCs w:val="24"/>
          <w:rtl/>
        </w:rPr>
        <w:t xml:space="preserve">، </w:t>
      </w:r>
      <w:r>
        <w:rPr>
          <w:rFonts w:cs="Simplified Arabic" w:hint="cs"/>
          <w:sz w:val="24"/>
          <w:szCs w:val="24"/>
          <w:rtl/>
        </w:rPr>
        <w:t xml:space="preserve">أو بيعها أو نقلها إليها بشكل مباشر أو غير مباشر، </w:t>
      </w:r>
      <w:r w:rsidRPr="00A41468">
        <w:rPr>
          <w:rFonts w:cs="Simplified Arabic"/>
          <w:sz w:val="24"/>
          <w:szCs w:val="24"/>
          <w:rtl/>
        </w:rPr>
        <w:t>ويشمل ذلك الأسلحة والذخيرة والمركبات والمعدات العسكرية والمعدات شبه العسكرية وقطع غيار ما تقدم ذكره</w:t>
      </w:r>
      <w:r>
        <w:rPr>
          <w:rFonts w:cs="Simplified Arabic" w:hint="cs"/>
          <w:sz w:val="24"/>
          <w:szCs w:val="24"/>
          <w:rtl/>
        </w:rPr>
        <w:t xml:space="preserve"> انطلاقاً من أراضيها أو عبرها أو على أيدي رعاياها أو باستخدام السفن أو الطائرات التي ترفع أعلامها، ومنع توفير المساعدة التقنية والتدريب والمساعدة المالية وغيرها من أشكال المساعدة، فيما يتصل بالأنشطة العسكرية أو توفير أي أسلحة أو ما يتصل بها من أعتدة أو صيانتها أو استخدامها ...)، </w:t>
      </w:r>
      <w:r>
        <w:rPr>
          <w:rFonts w:cs="Simplified Arabic"/>
          <w:sz w:val="24"/>
          <w:szCs w:val="24"/>
          <w:rtl/>
        </w:rPr>
        <w:t xml:space="preserve">والجدير بالذكر أنه أعفى </w:t>
      </w:r>
      <w:r w:rsidRPr="00E22365">
        <w:rPr>
          <w:rFonts w:cs="Simplified Arabic"/>
          <w:sz w:val="24"/>
          <w:szCs w:val="24"/>
          <w:rtl/>
        </w:rPr>
        <w:t xml:space="preserve">العاملون في مجال الإغاثة من هذا الاجراء ( الفقرة 9 / ب من القرار ) أما سبب القرار فهو التخطيط لأعمال تنتهك القانون الدولي الإنساني المعمول به، ( الفقرة 4 / أ و الفقرة 11 / أ </w:t>
      </w:r>
      <w:r>
        <w:rPr>
          <w:rFonts w:cs="Simplified Arabic" w:hint="cs"/>
          <w:sz w:val="24"/>
          <w:szCs w:val="24"/>
          <w:rtl/>
        </w:rPr>
        <w:t>).</w:t>
      </w:r>
    </w:p>
  </w:endnote>
  <w:endnote w:id="11">
    <w:p w:rsidR="00621BA8" w:rsidRPr="00C07DCD" w:rsidRDefault="00621BA8" w:rsidP="001773CF">
      <w:pPr>
        <w:pStyle w:val="a6"/>
        <w:ind w:left="-58"/>
        <w:jc w:val="both"/>
        <w:rPr>
          <w:rFonts w:cs="Simplified Arabic"/>
          <w:sz w:val="24"/>
          <w:szCs w:val="24"/>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 </w:t>
      </w:r>
      <w:r w:rsidRPr="00C909D2">
        <w:rPr>
          <w:rFonts w:cs="Simplified Arabic"/>
          <w:sz w:val="24"/>
          <w:szCs w:val="24"/>
          <w:rtl/>
        </w:rPr>
        <w:t>ص</w:t>
      </w:r>
      <w:r w:rsidRPr="00C909D2">
        <w:rPr>
          <w:rFonts w:cs="Simplified Arabic" w:hint="cs"/>
          <w:sz w:val="24"/>
          <w:szCs w:val="24"/>
          <w:rtl/>
        </w:rPr>
        <w:t>دام حسين</w:t>
      </w:r>
      <w:r>
        <w:rPr>
          <w:rFonts w:cs="Simplified Arabic" w:hint="cs"/>
          <w:sz w:val="24"/>
          <w:szCs w:val="24"/>
          <w:rtl/>
        </w:rPr>
        <w:t xml:space="preserve"> وادي</w:t>
      </w:r>
      <w:r w:rsidR="00F86799">
        <w:rPr>
          <w:rFonts w:cs="Simplified Arabic" w:hint="cs"/>
          <w:sz w:val="24"/>
          <w:szCs w:val="24"/>
          <w:rtl/>
        </w:rPr>
        <w:t xml:space="preserve"> </w:t>
      </w:r>
      <w:r w:rsidRPr="00C909D2">
        <w:rPr>
          <w:rFonts w:cs="Simplified Arabic"/>
          <w:sz w:val="24"/>
          <w:szCs w:val="24"/>
          <w:rtl/>
        </w:rPr>
        <w:t>الفتلاوي، مرجع سابق،</w:t>
      </w:r>
      <w:r w:rsidRPr="00C07DCD">
        <w:rPr>
          <w:rFonts w:cs="Simplified Arabic"/>
          <w:sz w:val="24"/>
          <w:szCs w:val="24"/>
          <w:rtl/>
        </w:rPr>
        <w:t xml:space="preserve"> ص 17.</w:t>
      </w:r>
    </w:p>
  </w:endnote>
  <w:endnote w:id="12">
    <w:p w:rsidR="00621BA8" w:rsidRPr="00C07DCD" w:rsidRDefault="00621BA8" w:rsidP="00F40A2B">
      <w:pPr>
        <w:pStyle w:val="a6"/>
        <w:ind w:left="368" w:hanging="426"/>
        <w:jc w:val="both"/>
        <w:rPr>
          <w:rFonts w:cs="Simplified Arabic"/>
          <w:sz w:val="24"/>
          <w:szCs w:val="24"/>
          <w:rtl/>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w:t>
      </w:r>
      <w:r w:rsidRPr="00C07DCD">
        <w:rPr>
          <w:rFonts w:cs="Simplified Arabic"/>
          <w:sz w:val="24"/>
          <w:szCs w:val="24"/>
          <w:rtl/>
        </w:rPr>
        <w:t xml:space="preserve"> قرار </w:t>
      </w:r>
      <w:r>
        <w:rPr>
          <w:rFonts w:cs="Simplified Arabic" w:hint="cs"/>
          <w:sz w:val="24"/>
          <w:szCs w:val="24"/>
          <w:rtl/>
        </w:rPr>
        <w:t xml:space="preserve">مجلس الأمن </w:t>
      </w:r>
      <w:r>
        <w:rPr>
          <w:rFonts w:cs="Simplified Arabic"/>
          <w:sz w:val="24"/>
          <w:szCs w:val="24"/>
          <w:rtl/>
        </w:rPr>
        <w:t>ر</w:t>
      </w:r>
      <w:r>
        <w:rPr>
          <w:rFonts w:cs="Simplified Arabic" w:hint="cs"/>
          <w:sz w:val="24"/>
          <w:szCs w:val="24"/>
          <w:rtl/>
        </w:rPr>
        <w:t xml:space="preserve">قم (232) </w:t>
      </w:r>
      <w:r w:rsidRPr="00C07DCD">
        <w:rPr>
          <w:rFonts w:cs="Simplified Arabic"/>
          <w:sz w:val="24"/>
          <w:szCs w:val="24"/>
          <w:rtl/>
        </w:rPr>
        <w:t>المؤرخ في 1</w:t>
      </w:r>
      <w:r>
        <w:rPr>
          <w:rFonts w:cs="Simplified Arabic"/>
          <w:sz w:val="24"/>
          <w:szCs w:val="24"/>
          <w:rtl/>
        </w:rPr>
        <w:t xml:space="preserve">6 كانون الأول </w:t>
      </w:r>
      <w:r w:rsidRPr="00C909D2">
        <w:rPr>
          <w:rFonts w:cs="Simplified Arabic"/>
          <w:sz w:val="24"/>
          <w:szCs w:val="24"/>
          <w:rtl/>
        </w:rPr>
        <w:t>1966،</w:t>
      </w:r>
      <w:r w:rsidRPr="00C909D2">
        <w:rPr>
          <w:rFonts w:cs="Simplified Arabic" w:hint="cs"/>
          <w:sz w:val="24"/>
          <w:szCs w:val="24"/>
          <w:rtl/>
        </w:rPr>
        <w:t xml:space="preserve"> بشأن</w:t>
      </w:r>
      <w:r w:rsidR="00F86799">
        <w:rPr>
          <w:rFonts w:cs="Simplified Arabic" w:hint="cs"/>
          <w:sz w:val="24"/>
          <w:szCs w:val="24"/>
          <w:rtl/>
        </w:rPr>
        <w:t xml:space="preserve"> </w:t>
      </w:r>
      <w:r>
        <w:rPr>
          <w:rFonts w:cs="Simplified Arabic" w:hint="cs"/>
          <w:sz w:val="24"/>
          <w:szCs w:val="24"/>
          <w:rtl/>
        </w:rPr>
        <w:t>رود</w:t>
      </w:r>
      <w:r w:rsidR="00016D29">
        <w:rPr>
          <w:rFonts w:cs="Simplified Arabic" w:hint="cs"/>
          <w:sz w:val="24"/>
          <w:szCs w:val="24"/>
          <w:rtl/>
        </w:rPr>
        <w:t>ي</w:t>
      </w:r>
      <w:r>
        <w:rPr>
          <w:rFonts w:cs="Simplified Arabic" w:hint="cs"/>
          <w:sz w:val="24"/>
          <w:szCs w:val="24"/>
          <w:rtl/>
        </w:rPr>
        <w:t>سيا الجنوبية،</w:t>
      </w:r>
      <w:r>
        <w:rPr>
          <w:rFonts w:cs="Simplified Arabic"/>
          <w:sz w:val="24"/>
          <w:szCs w:val="24"/>
          <w:rtl/>
        </w:rPr>
        <w:t xml:space="preserve"> رقم الوثيقة</w:t>
      </w:r>
      <w:r w:rsidRPr="00486DBF">
        <w:rPr>
          <w:rFonts w:cs="Simplified Arabic"/>
          <w:sz w:val="24"/>
          <w:szCs w:val="24"/>
          <w:rtl/>
        </w:rPr>
        <w:t>:</w:t>
      </w:r>
      <w:r w:rsidRPr="00486DBF">
        <w:rPr>
          <w:rFonts w:asciiTheme="majorBidi" w:hAnsiTheme="majorBidi" w:cstheme="majorBidi"/>
          <w:sz w:val="24"/>
          <w:szCs w:val="24"/>
          <w:rtl/>
        </w:rPr>
        <w:t xml:space="preserve"> (</w:t>
      </w:r>
      <w:r w:rsidRPr="00486DBF">
        <w:rPr>
          <w:rFonts w:asciiTheme="majorBidi" w:hAnsiTheme="majorBidi" w:cstheme="majorBidi"/>
          <w:sz w:val="24"/>
          <w:szCs w:val="24"/>
        </w:rPr>
        <w:t>S/RES/232 (1966</w:t>
      </w:r>
      <w:r w:rsidRPr="00C07DCD">
        <w:rPr>
          <w:rFonts w:cs="Simplified Arabic"/>
          <w:sz w:val="24"/>
          <w:szCs w:val="24"/>
          <w:rtl/>
        </w:rPr>
        <w:t>، وأيضاً قرار</w:t>
      </w:r>
      <w:r>
        <w:rPr>
          <w:rFonts w:cs="Simplified Arabic" w:hint="cs"/>
          <w:sz w:val="24"/>
          <w:szCs w:val="24"/>
          <w:rtl/>
        </w:rPr>
        <w:t>ه</w:t>
      </w:r>
      <w:r>
        <w:rPr>
          <w:rFonts w:cs="Simplified Arabic"/>
          <w:sz w:val="24"/>
          <w:szCs w:val="24"/>
          <w:rtl/>
        </w:rPr>
        <w:t xml:space="preserve"> رقم</w:t>
      </w:r>
      <w:r>
        <w:rPr>
          <w:rFonts w:cs="Simplified Arabic" w:hint="cs"/>
          <w:sz w:val="24"/>
          <w:szCs w:val="24"/>
          <w:rtl/>
        </w:rPr>
        <w:t xml:space="preserve"> (253)</w:t>
      </w:r>
      <w:r w:rsidRPr="00C07DCD">
        <w:rPr>
          <w:rFonts w:cs="Simplified Arabic"/>
          <w:sz w:val="24"/>
          <w:szCs w:val="24"/>
          <w:rtl/>
        </w:rPr>
        <w:t xml:space="preserve"> المؤ</w:t>
      </w:r>
      <w:r>
        <w:rPr>
          <w:rFonts w:cs="Simplified Arabic"/>
          <w:sz w:val="24"/>
          <w:szCs w:val="24"/>
          <w:rtl/>
        </w:rPr>
        <w:t>رخ في 29 آيار</w:t>
      </w:r>
      <w:r w:rsidRPr="00C909D2">
        <w:rPr>
          <w:rFonts w:cs="Simplified Arabic"/>
          <w:sz w:val="24"/>
          <w:szCs w:val="24"/>
          <w:rtl/>
        </w:rPr>
        <w:t xml:space="preserve">1968، </w:t>
      </w:r>
      <w:r w:rsidRPr="00C909D2">
        <w:rPr>
          <w:rFonts w:cs="Simplified Arabic" w:hint="cs"/>
          <w:sz w:val="24"/>
          <w:szCs w:val="24"/>
          <w:rtl/>
        </w:rPr>
        <w:t xml:space="preserve">بشأن </w:t>
      </w:r>
      <w:r>
        <w:rPr>
          <w:rFonts w:cs="Simplified Arabic" w:hint="cs"/>
          <w:sz w:val="24"/>
          <w:szCs w:val="24"/>
          <w:rtl/>
        </w:rPr>
        <w:t xml:space="preserve">روديسيا الجنوبية، </w:t>
      </w:r>
      <w:r>
        <w:rPr>
          <w:rFonts w:cs="Simplified Arabic"/>
          <w:sz w:val="24"/>
          <w:szCs w:val="24"/>
          <w:rtl/>
        </w:rPr>
        <w:t>رقم الوثيقة</w:t>
      </w:r>
      <w:r w:rsidRPr="00C07DCD">
        <w:rPr>
          <w:rFonts w:cs="Simplified Arabic"/>
          <w:sz w:val="24"/>
          <w:szCs w:val="24"/>
          <w:rtl/>
        </w:rPr>
        <w:t xml:space="preserve">: </w:t>
      </w:r>
      <w:r w:rsidRPr="00486DBF">
        <w:rPr>
          <w:rFonts w:asciiTheme="majorBidi" w:hAnsiTheme="majorBidi" w:cstheme="majorBidi"/>
          <w:sz w:val="24"/>
          <w:szCs w:val="24"/>
          <w:rtl/>
        </w:rPr>
        <w:t>(</w:t>
      </w:r>
      <w:r w:rsidRPr="00486DBF">
        <w:rPr>
          <w:rFonts w:asciiTheme="majorBidi" w:hAnsiTheme="majorBidi" w:cstheme="majorBidi"/>
          <w:sz w:val="24"/>
          <w:szCs w:val="24"/>
        </w:rPr>
        <w:t>S/RES/252 (1968</w:t>
      </w:r>
    </w:p>
  </w:endnote>
  <w:endnote w:id="13">
    <w:p w:rsidR="00621BA8" w:rsidRDefault="00621BA8" w:rsidP="00F40A2B">
      <w:pPr>
        <w:pStyle w:val="a6"/>
        <w:ind w:left="-58"/>
        <w:jc w:val="both"/>
        <w:rPr>
          <w:rFonts w:cs="Simplified Arabic"/>
          <w:sz w:val="24"/>
          <w:szCs w:val="24"/>
          <w:rtl/>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w:t>
      </w:r>
      <w:r w:rsidRPr="00C07DCD">
        <w:rPr>
          <w:rFonts w:cs="Simplified Arabic"/>
          <w:sz w:val="24"/>
          <w:szCs w:val="24"/>
          <w:rtl/>
        </w:rPr>
        <w:t xml:space="preserve"> قرار</w:t>
      </w:r>
      <w:r>
        <w:rPr>
          <w:rFonts w:cs="Simplified Arabic" w:hint="cs"/>
          <w:sz w:val="24"/>
          <w:szCs w:val="24"/>
          <w:rtl/>
        </w:rPr>
        <w:t xml:space="preserve"> مجلس الأمن</w:t>
      </w:r>
      <w:r w:rsidRPr="00C07DCD">
        <w:rPr>
          <w:rFonts w:cs="Simplified Arabic"/>
          <w:sz w:val="24"/>
          <w:szCs w:val="24"/>
          <w:rtl/>
        </w:rPr>
        <w:t xml:space="preserve"> رقم</w:t>
      </w:r>
      <w:r>
        <w:rPr>
          <w:rFonts w:cs="Simplified Arabic" w:hint="cs"/>
          <w:sz w:val="24"/>
          <w:szCs w:val="24"/>
          <w:rtl/>
        </w:rPr>
        <w:t xml:space="preserve"> (</w:t>
      </w:r>
      <w:r w:rsidRPr="00C07DCD">
        <w:rPr>
          <w:rFonts w:cs="Simplified Arabic"/>
          <w:sz w:val="24"/>
          <w:szCs w:val="24"/>
          <w:rtl/>
        </w:rPr>
        <w:t>2140</w:t>
      </w:r>
      <w:r>
        <w:rPr>
          <w:rFonts w:cs="Simplified Arabic" w:hint="cs"/>
          <w:sz w:val="24"/>
          <w:szCs w:val="24"/>
          <w:rtl/>
        </w:rPr>
        <w:t>)</w:t>
      </w:r>
      <w:r w:rsidRPr="00C07DCD">
        <w:rPr>
          <w:rFonts w:cs="Simplified Arabic"/>
          <w:sz w:val="24"/>
          <w:szCs w:val="24"/>
          <w:rtl/>
        </w:rPr>
        <w:t xml:space="preserve"> المؤرخ في 26 شب</w:t>
      </w:r>
      <w:r>
        <w:rPr>
          <w:rFonts w:cs="Simplified Arabic"/>
          <w:sz w:val="24"/>
          <w:szCs w:val="24"/>
          <w:rtl/>
        </w:rPr>
        <w:t>اط 2014</w:t>
      </w:r>
      <w:r>
        <w:rPr>
          <w:rFonts w:cs="Simplified Arabic" w:hint="cs"/>
          <w:sz w:val="24"/>
          <w:szCs w:val="24"/>
          <w:rtl/>
        </w:rPr>
        <w:t xml:space="preserve">، </w:t>
      </w:r>
      <w:r>
        <w:rPr>
          <w:rFonts w:cs="Simplified Arabic"/>
          <w:sz w:val="24"/>
          <w:szCs w:val="24"/>
          <w:rtl/>
        </w:rPr>
        <w:t xml:space="preserve">بشأن </w:t>
      </w:r>
      <w:r>
        <w:rPr>
          <w:rFonts w:cs="Simplified Arabic" w:hint="cs"/>
          <w:sz w:val="24"/>
          <w:szCs w:val="24"/>
          <w:rtl/>
        </w:rPr>
        <w:t>الشرق الأوسط</w:t>
      </w:r>
      <w:r>
        <w:rPr>
          <w:rFonts w:cs="Simplified Arabic"/>
          <w:sz w:val="24"/>
          <w:szCs w:val="24"/>
          <w:rtl/>
        </w:rPr>
        <w:t>، رقم الوثيقة</w:t>
      </w:r>
      <w:r w:rsidRPr="00C07DCD">
        <w:rPr>
          <w:rFonts w:cs="Simplified Arabic"/>
          <w:sz w:val="24"/>
          <w:szCs w:val="24"/>
          <w:rtl/>
        </w:rPr>
        <w:t>:</w:t>
      </w:r>
    </w:p>
    <w:p w:rsidR="00621BA8" w:rsidRPr="00C07DCD" w:rsidRDefault="00621BA8" w:rsidP="001773CF">
      <w:pPr>
        <w:pStyle w:val="a6"/>
        <w:ind w:left="379"/>
        <w:jc w:val="both"/>
        <w:rPr>
          <w:rFonts w:cs="Simplified Arabic"/>
          <w:sz w:val="24"/>
          <w:szCs w:val="24"/>
        </w:rPr>
      </w:pPr>
      <w:r>
        <w:rPr>
          <w:rFonts w:cs="Simplified Arabic"/>
          <w:sz w:val="24"/>
          <w:szCs w:val="24"/>
        </w:rPr>
        <w:t>2014)</w:t>
      </w:r>
      <w:r>
        <w:rPr>
          <w:rFonts w:cs="Simplified Arabic" w:hint="cs"/>
          <w:sz w:val="24"/>
          <w:szCs w:val="24"/>
          <w:rtl/>
        </w:rPr>
        <w:t xml:space="preserve">) </w:t>
      </w:r>
      <w:r w:rsidRPr="00515613">
        <w:rPr>
          <w:rFonts w:asciiTheme="majorBidi" w:hAnsiTheme="majorBidi" w:cstheme="majorBidi"/>
          <w:sz w:val="24"/>
          <w:szCs w:val="24"/>
        </w:rPr>
        <w:t>S/RES/2140</w:t>
      </w:r>
    </w:p>
  </w:endnote>
  <w:endnote w:id="14">
    <w:p w:rsidR="00621BA8" w:rsidRPr="00C07DCD" w:rsidRDefault="00621BA8" w:rsidP="00CA18B3">
      <w:pPr>
        <w:pStyle w:val="a6"/>
        <w:ind w:left="368" w:hanging="426"/>
        <w:jc w:val="both"/>
        <w:rPr>
          <w:rFonts w:cs="Simplified Arabic"/>
          <w:sz w:val="24"/>
          <w:szCs w:val="24"/>
          <w:rtl/>
          <w:lang w:bidi="ar-IQ"/>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sidRPr="00C07DCD">
        <w:rPr>
          <w:rFonts w:cs="Simplified Arabic"/>
          <w:sz w:val="24"/>
          <w:szCs w:val="24"/>
          <w:rtl/>
        </w:rPr>
        <w:t xml:space="preserve"> إذ تقوم جميع الدول الأعضاء دون تأخير بتجميد جميع الأموال والأصول المالية والموارد الاقتصادية الأخرى التي توجد في أراضيها ويملكها أو يسيطر عليها، بصورة مباشرة أو غير مباشرة، أفراد أو كيانات من الذين أدرجت اللجنة أسماءهم في القائمة، أو أفراد أو كيانات يعملو</w:t>
      </w:r>
      <w:r>
        <w:rPr>
          <w:rFonts w:cs="Simplified Arabic"/>
          <w:sz w:val="24"/>
          <w:szCs w:val="24"/>
          <w:rtl/>
        </w:rPr>
        <w:t>ن ب</w:t>
      </w:r>
      <w:r>
        <w:rPr>
          <w:rFonts w:cs="Simplified Arabic" w:hint="cs"/>
          <w:sz w:val="24"/>
          <w:szCs w:val="24"/>
          <w:rtl/>
        </w:rPr>
        <w:t>إ</w:t>
      </w:r>
      <w:r w:rsidRPr="00C07DCD">
        <w:rPr>
          <w:rFonts w:cs="Simplified Arabic"/>
          <w:sz w:val="24"/>
          <w:szCs w:val="24"/>
          <w:rtl/>
        </w:rPr>
        <w:t>سمهم أو وفقا</w:t>
      </w:r>
      <w:r>
        <w:rPr>
          <w:rFonts w:cs="Simplified Arabic" w:hint="cs"/>
          <w:sz w:val="24"/>
          <w:szCs w:val="24"/>
          <w:rtl/>
        </w:rPr>
        <w:t>ً</w:t>
      </w:r>
      <w:r w:rsidRPr="00C07DCD">
        <w:rPr>
          <w:rFonts w:cs="Simplified Arabic"/>
          <w:sz w:val="24"/>
          <w:szCs w:val="24"/>
          <w:rtl/>
        </w:rPr>
        <w:t xml:space="preserve"> لتوجيهاتهم، أو كيانات مملوكة لهم أو خاضعة لسيطرتهم، ويقرر كذلك أن تكفل جميع الدول الأعضاء عدم قيام مواطنيها أو أي أفراد أو كيانات داخل أراضيها بإتاحة أي أموال أو أصول مالية أو موارد اقتصادية، بصورة مباشرة أو غير مباشرة، لكيانات أو أفراد من الذين أدرجت اللجنة أسماءهم</w:t>
      </w:r>
      <w:r>
        <w:rPr>
          <w:rFonts w:cs="Simplified Arabic"/>
          <w:sz w:val="24"/>
          <w:szCs w:val="24"/>
          <w:rtl/>
        </w:rPr>
        <w:t xml:space="preserve"> في القائمة أو إتاحتها لمصلحتهم</w:t>
      </w:r>
      <w:r w:rsidRPr="00C07DCD">
        <w:rPr>
          <w:rFonts w:cs="Simplified Arabic"/>
          <w:sz w:val="24"/>
          <w:szCs w:val="24"/>
          <w:rtl/>
        </w:rPr>
        <w:t>. منصوص عليها في الفقرات</w:t>
      </w:r>
      <w:r>
        <w:rPr>
          <w:rFonts w:cs="Simplified Arabic" w:hint="cs"/>
          <w:sz w:val="24"/>
          <w:szCs w:val="24"/>
          <w:rtl/>
        </w:rPr>
        <w:t>(</w:t>
      </w:r>
      <w:r w:rsidRPr="00C07DCD">
        <w:rPr>
          <w:rFonts w:cs="Simplified Arabic"/>
          <w:sz w:val="24"/>
          <w:szCs w:val="24"/>
          <w:rtl/>
        </w:rPr>
        <w:t>5</w:t>
      </w:r>
      <w:r>
        <w:rPr>
          <w:rFonts w:cs="Simplified Arabic" w:hint="cs"/>
          <w:sz w:val="24"/>
          <w:szCs w:val="24"/>
          <w:rtl/>
        </w:rPr>
        <w:t>،</w:t>
      </w:r>
      <w:r w:rsidRPr="00C07DCD">
        <w:rPr>
          <w:rFonts w:cs="Simplified Arabic"/>
          <w:sz w:val="24"/>
          <w:szCs w:val="24"/>
          <w:rtl/>
        </w:rPr>
        <w:t xml:space="preserve"> 6</w:t>
      </w:r>
      <w:r>
        <w:rPr>
          <w:rFonts w:cs="Simplified Arabic" w:hint="cs"/>
          <w:sz w:val="24"/>
          <w:szCs w:val="24"/>
          <w:rtl/>
        </w:rPr>
        <w:t>،</w:t>
      </w:r>
      <w:r w:rsidRPr="00C07DCD">
        <w:rPr>
          <w:rFonts w:cs="Simplified Arabic"/>
          <w:sz w:val="24"/>
          <w:szCs w:val="24"/>
          <w:rtl/>
        </w:rPr>
        <w:t xml:space="preserve"> 7</w:t>
      </w:r>
      <w:r>
        <w:rPr>
          <w:rFonts w:cs="Simplified Arabic" w:hint="cs"/>
          <w:sz w:val="24"/>
          <w:szCs w:val="24"/>
          <w:rtl/>
        </w:rPr>
        <w:t>)</w:t>
      </w:r>
      <w:r w:rsidRPr="00C07DCD">
        <w:rPr>
          <w:rFonts w:cs="Simplified Arabic"/>
          <w:sz w:val="24"/>
          <w:szCs w:val="24"/>
          <w:rtl/>
        </w:rPr>
        <w:t xml:space="preserve"> من القرار ذي الرقم </w:t>
      </w:r>
      <w:r>
        <w:rPr>
          <w:rFonts w:cs="Simplified Arabic" w:hint="cs"/>
          <w:sz w:val="24"/>
          <w:szCs w:val="24"/>
          <w:rtl/>
        </w:rPr>
        <w:t>(</w:t>
      </w:r>
      <w:r w:rsidRPr="00C07DCD">
        <w:rPr>
          <w:rFonts w:cs="Simplified Arabic"/>
          <w:sz w:val="24"/>
          <w:szCs w:val="24"/>
          <w:rtl/>
        </w:rPr>
        <w:t>2374</w:t>
      </w:r>
      <w:r>
        <w:rPr>
          <w:rFonts w:cs="Simplified Arabic" w:hint="cs"/>
          <w:sz w:val="24"/>
          <w:szCs w:val="24"/>
          <w:rtl/>
        </w:rPr>
        <w:t>)</w:t>
      </w:r>
      <w:r w:rsidRPr="00C07DCD">
        <w:rPr>
          <w:rFonts w:cs="Simplified Arabic"/>
          <w:sz w:val="24"/>
          <w:szCs w:val="24"/>
          <w:rtl/>
        </w:rPr>
        <w:t xml:space="preserve"> لعام 2017 والسبب وراء ذلك القرار هو عرقلة إيصال الإغاثة الإنسانية إلى مالي، أو عرقلة الحصول على الإغاثة الإنسانية أو توزيعها في</w:t>
      </w:r>
      <w:r>
        <w:rPr>
          <w:rFonts w:cs="Simplified Arabic" w:hint="cs"/>
          <w:sz w:val="24"/>
          <w:szCs w:val="24"/>
          <w:rtl/>
        </w:rPr>
        <w:t xml:space="preserve"> "</w:t>
      </w:r>
      <w:r w:rsidRPr="00C07DCD">
        <w:rPr>
          <w:rFonts w:cs="Simplified Arabic"/>
          <w:sz w:val="24"/>
          <w:szCs w:val="24"/>
          <w:rtl/>
        </w:rPr>
        <w:t>مالي</w:t>
      </w:r>
      <w:r>
        <w:rPr>
          <w:rFonts w:cs="Simplified Arabic" w:hint="cs"/>
          <w:sz w:val="24"/>
          <w:szCs w:val="24"/>
          <w:rtl/>
        </w:rPr>
        <w:t xml:space="preserve">"، ينظر، </w:t>
      </w:r>
      <w:r w:rsidRPr="00C07DCD">
        <w:rPr>
          <w:rFonts w:cs="Simplified Arabic"/>
          <w:sz w:val="24"/>
          <w:szCs w:val="24"/>
          <w:rtl/>
        </w:rPr>
        <w:t xml:space="preserve">الفقرة 8 (هـ) من القرار رقم </w:t>
      </w:r>
      <w:r>
        <w:rPr>
          <w:rFonts w:cs="Simplified Arabic" w:hint="cs"/>
          <w:sz w:val="24"/>
          <w:szCs w:val="24"/>
          <w:rtl/>
        </w:rPr>
        <w:t>(</w:t>
      </w:r>
      <w:r w:rsidRPr="00C07DCD">
        <w:rPr>
          <w:rFonts w:cs="Simplified Arabic"/>
          <w:sz w:val="24"/>
          <w:szCs w:val="24"/>
          <w:rtl/>
        </w:rPr>
        <w:t>2374</w:t>
      </w:r>
      <w:r>
        <w:rPr>
          <w:rFonts w:cs="Simplified Arabic" w:hint="cs"/>
          <w:sz w:val="24"/>
          <w:szCs w:val="24"/>
          <w:rtl/>
        </w:rPr>
        <w:t>)</w:t>
      </w:r>
      <w:r w:rsidRPr="00C07DCD">
        <w:rPr>
          <w:rFonts w:cs="Simplified Arabic"/>
          <w:sz w:val="24"/>
          <w:szCs w:val="24"/>
          <w:rtl/>
        </w:rPr>
        <w:t xml:space="preserve"> المؤرخ في 5 أيلول 2017</w:t>
      </w:r>
      <w:r>
        <w:rPr>
          <w:rFonts w:cs="Simplified Arabic" w:hint="cs"/>
          <w:sz w:val="24"/>
          <w:szCs w:val="24"/>
          <w:rtl/>
        </w:rPr>
        <w:t>، بشأن مالي،</w:t>
      </w:r>
      <w:r w:rsidRPr="00C07DCD">
        <w:rPr>
          <w:rFonts w:cs="Simplified Arabic"/>
          <w:sz w:val="24"/>
          <w:szCs w:val="24"/>
          <w:rtl/>
        </w:rPr>
        <w:t xml:space="preserve"> رقم الوثيقة</w:t>
      </w:r>
      <w:r>
        <w:rPr>
          <w:rFonts w:cs="Simplified Arabic" w:hint="cs"/>
          <w:sz w:val="24"/>
          <w:szCs w:val="24"/>
          <w:rtl/>
        </w:rPr>
        <w:t>:</w:t>
      </w:r>
      <w:r w:rsidRPr="00015A78">
        <w:rPr>
          <w:rFonts w:asciiTheme="majorBidi" w:hAnsiTheme="majorBidi" w:cstheme="majorBidi"/>
          <w:sz w:val="24"/>
          <w:szCs w:val="24"/>
          <w:rtl/>
        </w:rPr>
        <w:t>(</w:t>
      </w:r>
      <w:r w:rsidRPr="00015A78">
        <w:rPr>
          <w:rFonts w:asciiTheme="majorBidi" w:hAnsiTheme="majorBidi" w:cstheme="majorBidi"/>
          <w:sz w:val="24"/>
          <w:szCs w:val="24"/>
        </w:rPr>
        <w:t>2017</w:t>
      </w:r>
      <w:r w:rsidRPr="00015A78">
        <w:rPr>
          <w:rFonts w:asciiTheme="majorBidi" w:hAnsiTheme="majorBidi" w:cstheme="majorBidi"/>
          <w:sz w:val="24"/>
          <w:szCs w:val="24"/>
          <w:rtl/>
        </w:rPr>
        <w:t xml:space="preserve">) </w:t>
      </w:r>
      <w:r w:rsidRPr="00015A78">
        <w:rPr>
          <w:rFonts w:asciiTheme="majorBidi" w:hAnsiTheme="majorBidi" w:cstheme="majorBidi"/>
          <w:sz w:val="24"/>
          <w:szCs w:val="24"/>
        </w:rPr>
        <w:t>S/RES/2374</w:t>
      </w:r>
      <w:r w:rsidRPr="00C07DCD">
        <w:rPr>
          <w:rFonts w:cs="Simplified Arabic"/>
          <w:sz w:val="24"/>
          <w:szCs w:val="24"/>
          <w:rtl/>
        </w:rPr>
        <w:t>.</w:t>
      </w:r>
    </w:p>
  </w:endnote>
  <w:endnote w:id="15">
    <w:p w:rsidR="00621BA8" w:rsidRPr="00C07DCD" w:rsidRDefault="00621BA8" w:rsidP="00CA18B3">
      <w:pPr>
        <w:pStyle w:val="a6"/>
        <w:ind w:left="-58"/>
        <w:jc w:val="both"/>
        <w:rPr>
          <w:rFonts w:cs="Simplified Arabic"/>
          <w:sz w:val="24"/>
          <w:szCs w:val="24"/>
          <w:highlight w:val="yellow"/>
          <w:rtl/>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 </w:t>
      </w:r>
      <w:r w:rsidRPr="00C07DCD">
        <w:rPr>
          <w:rFonts w:cs="Simplified Arabic"/>
          <w:sz w:val="24"/>
          <w:szCs w:val="24"/>
          <w:rtl/>
        </w:rPr>
        <w:t xml:space="preserve">قرار </w:t>
      </w:r>
      <w:r>
        <w:rPr>
          <w:rFonts w:cs="Simplified Arabic" w:hint="cs"/>
          <w:sz w:val="24"/>
          <w:szCs w:val="24"/>
          <w:rtl/>
        </w:rPr>
        <w:t xml:space="preserve">مجلس الأمن </w:t>
      </w:r>
      <w:r w:rsidRPr="00C07DCD">
        <w:rPr>
          <w:rFonts w:cs="Simplified Arabic"/>
          <w:sz w:val="24"/>
          <w:szCs w:val="24"/>
          <w:rtl/>
        </w:rPr>
        <w:t>رقم</w:t>
      </w:r>
      <w:r>
        <w:rPr>
          <w:rFonts w:cs="Simplified Arabic" w:hint="cs"/>
          <w:sz w:val="24"/>
          <w:szCs w:val="24"/>
          <w:rtl/>
        </w:rPr>
        <w:t xml:space="preserve"> (</w:t>
      </w:r>
      <w:r w:rsidRPr="00C07DCD">
        <w:rPr>
          <w:rFonts w:cs="Simplified Arabic"/>
          <w:sz w:val="24"/>
          <w:szCs w:val="24"/>
          <w:rtl/>
        </w:rPr>
        <w:t>2206</w:t>
      </w:r>
      <w:r>
        <w:rPr>
          <w:rFonts w:cs="Simplified Arabic" w:hint="cs"/>
          <w:sz w:val="24"/>
          <w:szCs w:val="24"/>
          <w:rtl/>
        </w:rPr>
        <w:t>)</w:t>
      </w:r>
      <w:r w:rsidRPr="00C07DCD">
        <w:rPr>
          <w:rFonts w:cs="Simplified Arabic"/>
          <w:sz w:val="24"/>
          <w:szCs w:val="24"/>
          <w:rtl/>
        </w:rPr>
        <w:t xml:space="preserve"> المؤرخ في 3 آذار 2015</w:t>
      </w:r>
      <w:r>
        <w:rPr>
          <w:rFonts w:cs="Simplified Arabic"/>
          <w:sz w:val="24"/>
          <w:szCs w:val="24"/>
          <w:rtl/>
        </w:rPr>
        <w:t xml:space="preserve"> بشأن جنوب السودان، رقم الوثيقة</w:t>
      </w:r>
      <w:r w:rsidRPr="00C07DCD">
        <w:rPr>
          <w:rFonts w:cs="Simplified Arabic"/>
          <w:sz w:val="24"/>
          <w:szCs w:val="24"/>
          <w:rtl/>
        </w:rPr>
        <w:t>:</w:t>
      </w:r>
      <w:r>
        <w:rPr>
          <w:rFonts w:asciiTheme="majorBidi" w:hAnsiTheme="majorBidi" w:cstheme="majorBidi"/>
          <w:sz w:val="24"/>
          <w:szCs w:val="24"/>
        </w:rPr>
        <w:t>S/RES/2206 (2015)</w:t>
      </w:r>
    </w:p>
  </w:endnote>
  <w:endnote w:id="16">
    <w:p w:rsidR="00621BA8" w:rsidRPr="00C07DCD" w:rsidRDefault="00621BA8" w:rsidP="00F40A2B">
      <w:pPr>
        <w:pStyle w:val="a6"/>
        <w:ind w:left="-58"/>
        <w:jc w:val="both"/>
        <w:rPr>
          <w:rFonts w:cs="Simplified Arabic"/>
          <w:sz w:val="24"/>
          <w:szCs w:val="24"/>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 (</w:t>
      </w:r>
      <w:r w:rsidRPr="00C07DCD">
        <w:rPr>
          <w:rFonts w:cs="Simplified Arabic"/>
          <w:sz w:val="24"/>
          <w:szCs w:val="24"/>
          <w:rtl/>
        </w:rPr>
        <w:t>الفقرة 7</w:t>
      </w:r>
      <w:r>
        <w:rPr>
          <w:rFonts w:cs="Simplified Arabic" w:hint="cs"/>
          <w:sz w:val="24"/>
          <w:szCs w:val="24"/>
          <w:rtl/>
        </w:rPr>
        <w:t xml:space="preserve">/ </w:t>
      </w:r>
      <w:r w:rsidRPr="00C07DCD">
        <w:rPr>
          <w:rFonts w:cs="Simplified Arabic"/>
          <w:sz w:val="24"/>
          <w:szCs w:val="24"/>
          <w:rtl/>
        </w:rPr>
        <w:t xml:space="preserve">و) من القرار رقم </w:t>
      </w:r>
      <w:r>
        <w:rPr>
          <w:rFonts w:cs="Simplified Arabic" w:hint="cs"/>
          <w:sz w:val="24"/>
          <w:szCs w:val="24"/>
          <w:rtl/>
        </w:rPr>
        <w:t>(</w:t>
      </w:r>
      <w:r w:rsidRPr="00C07DCD">
        <w:rPr>
          <w:rFonts w:cs="Simplified Arabic"/>
          <w:sz w:val="24"/>
          <w:szCs w:val="24"/>
          <w:rtl/>
        </w:rPr>
        <w:t>2206</w:t>
      </w:r>
      <w:r>
        <w:rPr>
          <w:rFonts w:cs="Simplified Arabic" w:hint="cs"/>
          <w:sz w:val="24"/>
          <w:szCs w:val="24"/>
          <w:rtl/>
        </w:rPr>
        <w:t xml:space="preserve">) </w:t>
      </w:r>
      <w:r w:rsidR="00016D29">
        <w:rPr>
          <w:rFonts w:cs="Simplified Arabic"/>
          <w:sz w:val="24"/>
          <w:szCs w:val="24"/>
          <w:rtl/>
        </w:rPr>
        <w:t xml:space="preserve">المذكور </w:t>
      </w:r>
      <w:r w:rsidR="00016D29">
        <w:rPr>
          <w:rFonts w:cs="Simplified Arabic" w:hint="cs"/>
          <w:sz w:val="24"/>
          <w:szCs w:val="24"/>
          <w:rtl/>
        </w:rPr>
        <w:t>آنفاً.</w:t>
      </w:r>
    </w:p>
  </w:endnote>
  <w:endnote w:id="17">
    <w:p w:rsidR="00621BA8" w:rsidRPr="00C07DCD" w:rsidRDefault="00621BA8" w:rsidP="001773CF">
      <w:pPr>
        <w:pStyle w:val="a6"/>
        <w:ind w:left="368" w:hanging="426"/>
        <w:jc w:val="both"/>
        <w:rPr>
          <w:rFonts w:cs="Simplified Arabic"/>
          <w:sz w:val="24"/>
          <w:szCs w:val="24"/>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w:t>
      </w:r>
      <w:r w:rsidRPr="00C07DCD">
        <w:rPr>
          <w:rFonts w:cs="Simplified Arabic"/>
          <w:sz w:val="24"/>
          <w:szCs w:val="24"/>
          <w:rtl/>
        </w:rPr>
        <w:t xml:space="preserve"> الفقرة </w:t>
      </w:r>
      <w:r>
        <w:rPr>
          <w:rFonts w:cs="Simplified Arabic" w:hint="cs"/>
          <w:sz w:val="24"/>
          <w:szCs w:val="24"/>
          <w:rtl/>
        </w:rPr>
        <w:t>(</w:t>
      </w:r>
      <w:r w:rsidRPr="00C07DCD">
        <w:rPr>
          <w:rFonts w:cs="Simplified Arabic"/>
          <w:sz w:val="24"/>
          <w:szCs w:val="24"/>
          <w:rtl/>
        </w:rPr>
        <w:t>21</w:t>
      </w:r>
      <w:r>
        <w:rPr>
          <w:rFonts w:cs="Simplified Arabic" w:hint="cs"/>
          <w:sz w:val="24"/>
          <w:szCs w:val="24"/>
          <w:rtl/>
        </w:rPr>
        <w:t>/ و)</w:t>
      </w:r>
      <w:r w:rsidRPr="00C07DCD">
        <w:rPr>
          <w:rFonts w:cs="Simplified Arabic"/>
          <w:sz w:val="24"/>
          <w:szCs w:val="24"/>
          <w:rtl/>
        </w:rPr>
        <w:t xml:space="preserve"> من قرار مجلس الأمن ذي الرقم </w:t>
      </w:r>
      <w:r>
        <w:rPr>
          <w:rFonts w:cs="Simplified Arabic" w:hint="cs"/>
          <w:sz w:val="24"/>
          <w:szCs w:val="24"/>
          <w:rtl/>
        </w:rPr>
        <w:t>(</w:t>
      </w:r>
      <w:r w:rsidRPr="00C07DCD">
        <w:rPr>
          <w:rFonts w:cs="Simplified Arabic"/>
          <w:sz w:val="24"/>
          <w:szCs w:val="24"/>
          <w:rtl/>
        </w:rPr>
        <w:t>2399</w:t>
      </w:r>
      <w:r>
        <w:rPr>
          <w:rFonts w:cs="Simplified Arabic" w:hint="cs"/>
          <w:sz w:val="24"/>
          <w:szCs w:val="24"/>
          <w:rtl/>
        </w:rPr>
        <w:t>)</w:t>
      </w:r>
      <w:r w:rsidRPr="00C07DCD">
        <w:rPr>
          <w:rFonts w:cs="Simplified Arabic"/>
          <w:sz w:val="24"/>
          <w:szCs w:val="24"/>
          <w:rtl/>
        </w:rPr>
        <w:t xml:space="preserve"> المؤرخ في 30</w:t>
      </w:r>
      <w:r>
        <w:rPr>
          <w:rFonts w:cs="Simplified Arabic"/>
          <w:sz w:val="24"/>
          <w:szCs w:val="24"/>
          <w:rtl/>
        </w:rPr>
        <w:t xml:space="preserve"> كانون الثاني 2018،</w:t>
      </w:r>
      <w:r>
        <w:rPr>
          <w:rFonts w:cs="Simplified Arabic" w:hint="cs"/>
          <w:sz w:val="24"/>
          <w:szCs w:val="24"/>
          <w:rtl/>
        </w:rPr>
        <w:t xml:space="preserve"> بشأن أفريقيا الوسطى،</w:t>
      </w:r>
      <w:r>
        <w:rPr>
          <w:rFonts w:cs="Simplified Arabic"/>
          <w:sz w:val="24"/>
          <w:szCs w:val="24"/>
          <w:rtl/>
        </w:rPr>
        <w:t xml:space="preserve"> رقم الوثيقة</w:t>
      </w:r>
      <w:r w:rsidRPr="00C07DCD">
        <w:rPr>
          <w:rFonts w:cs="Simplified Arabic"/>
          <w:sz w:val="24"/>
          <w:szCs w:val="24"/>
          <w:rtl/>
        </w:rPr>
        <w:t xml:space="preserve">: </w:t>
      </w:r>
      <w:r w:rsidRPr="00015A78">
        <w:rPr>
          <w:rFonts w:asciiTheme="majorBidi" w:hAnsiTheme="majorBidi" w:cstheme="majorBidi"/>
          <w:sz w:val="24"/>
          <w:szCs w:val="24"/>
        </w:rPr>
        <w:t>S/RES/2399 (2018)</w:t>
      </w:r>
    </w:p>
  </w:endnote>
  <w:endnote w:id="18">
    <w:p w:rsidR="00621BA8" w:rsidRPr="00C07DCD" w:rsidRDefault="00621BA8" w:rsidP="001773CF">
      <w:pPr>
        <w:pStyle w:val="a6"/>
        <w:ind w:left="368" w:hanging="426"/>
        <w:jc w:val="both"/>
        <w:rPr>
          <w:rFonts w:cs="Simplified Arabic"/>
          <w:sz w:val="24"/>
          <w:szCs w:val="24"/>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sidRPr="00C07DCD">
        <w:rPr>
          <w:rFonts w:cs="Simplified Arabic"/>
          <w:sz w:val="24"/>
          <w:szCs w:val="24"/>
          <w:rtl/>
        </w:rPr>
        <w:t xml:space="preserve"> وهذا ما ذهب إليه جزء من الفقهاء الذي يرون أن على المجلس احترام التسلسل في استخدام الجزاءات، بحيث يتعين عليه أن</w:t>
      </w:r>
      <w:r>
        <w:rPr>
          <w:rFonts w:cs="Simplified Arabic"/>
          <w:sz w:val="24"/>
          <w:szCs w:val="24"/>
          <w:rtl/>
        </w:rPr>
        <w:t xml:space="preserve"> لا يلجأ إلى التدابير العسكرية </w:t>
      </w:r>
      <w:r>
        <w:rPr>
          <w:rFonts w:cs="Simplified Arabic" w:hint="cs"/>
          <w:sz w:val="24"/>
          <w:szCs w:val="24"/>
          <w:rtl/>
        </w:rPr>
        <w:t>إ</w:t>
      </w:r>
      <w:r w:rsidRPr="00C07DCD">
        <w:rPr>
          <w:rFonts w:cs="Simplified Arabic"/>
          <w:sz w:val="24"/>
          <w:szCs w:val="24"/>
          <w:rtl/>
        </w:rPr>
        <w:t>لا بعد استنفاذ</w:t>
      </w:r>
      <w:r w:rsidR="00FA1229">
        <w:rPr>
          <w:rFonts w:cs="Simplified Arabic"/>
          <w:sz w:val="24"/>
          <w:szCs w:val="24"/>
          <w:rtl/>
        </w:rPr>
        <w:t xml:space="preserve"> التدابير غير العسكرية، و</w:t>
      </w:r>
      <w:r w:rsidR="00FA1229">
        <w:rPr>
          <w:rFonts w:cs="Simplified Arabic" w:hint="cs"/>
          <w:sz w:val="24"/>
          <w:szCs w:val="24"/>
          <w:rtl/>
        </w:rPr>
        <w:t>من ثم</w:t>
      </w:r>
      <w:r w:rsidRPr="00C07DCD">
        <w:rPr>
          <w:rFonts w:cs="Simplified Arabic"/>
          <w:sz w:val="24"/>
          <w:szCs w:val="24"/>
          <w:rtl/>
        </w:rPr>
        <w:t xml:space="preserve"> فعلى مجلس الأمن عدم تجاهل الترتيب الموجود أو الانحراف عنه في سلطاته، أما الاتجاه الثاني فيرون بأن تتابع المادتين </w:t>
      </w:r>
      <w:r>
        <w:rPr>
          <w:rFonts w:cs="Simplified Arabic" w:hint="cs"/>
          <w:sz w:val="24"/>
          <w:szCs w:val="24"/>
          <w:rtl/>
        </w:rPr>
        <w:t>(</w:t>
      </w:r>
      <w:r w:rsidRPr="00C07DCD">
        <w:rPr>
          <w:rFonts w:cs="Simplified Arabic"/>
          <w:sz w:val="24"/>
          <w:szCs w:val="24"/>
          <w:rtl/>
        </w:rPr>
        <w:t>41</w:t>
      </w:r>
      <w:r>
        <w:rPr>
          <w:rFonts w:cs="Simplified Arabic" w:hint="cs"/>
          <w:sz w:val="24"/>
          <w:szCs w:val="24"/>
          <w:rtl/>
        </w:rPr>
        <w:t>،</w:t>
      </w:r>
      <w:r w:rsidRPr="00C07DCD">
        <w:rPr>
          <w:rFonts w:cs="Simplified Arabic"/>
          <w:sz w:val="24"/>
          <w:szCs w:val="24"/>
          <w:rtl/>
        </w:rPr>
        <w:t>42</w:t>
      </w:r>
      <w:r>
        <w:rPr>
          <w:rFonts w:cs="Simplified Arabic" w:hint="cs"/>
          <w:sz w:val="24"/>
          <w:szCs w:val="24"/>
          <w:rtl/>
        </w:rPr>
        <w:t xml:space="preserve">) </w:t>
      </w:r>
      <w:r>
        <w:rPr>
          <w:rFonts w:cs="Simplified Arabic"/>
          <w:sz w:val="24"/>
          <w:szCs w:val="24"/>
          <w:rtl/>
        </w:rPr>
        <w:t xml:space="preserve">لا يعني بالضرورة </w:t>
      </w:r>
      <w:r>
        <w:rPr>
          <w:rFonts w:cs="Simplified Arabic" w:hint="cs"/>
          <w:sz w:val="24"/>
          <w:szCs w:val="24"/>
          <w:rtl/>
        </w:rPr>
        <w:t>إ</w:t>
      </w:r>
      <w:r w:rsidRPr="00C07DCD">
        <w:rPr>
          <w:rFonts w:cs="Simplified Arabic"/>
          <w:sz w:val="24"/>
          <w:szCs w:val="24"/>
          <w:rtl/>
        </w:rPr>
        <w:t>لزامية احترام التسلسل في استخدام الجزاءات العسكرية وغير العسكرية، بل أن للمجلس كامل الحرية في أتخاذ ما يقع عليه اختياره لمعالجة الموقف، وبما في ذلك اتخاذ التدابير العسكرية مباشرة دون ا</w:t>
      </w:r>
      <w:r>
        <w:rPr>
          <w:rFonts w:cs="Simplified Arabic"/>
          <w:sz w:val="24"/>
          <w:szCs w:val="24"/>
          <w:rtl/>
        </w:rPr>
        <w:t xml:space="preserve">للجوء </w:t>
      </w:r>
      <w:r>
        <w:rPr>
          <w:rFonts w:cs="Simplified Arabic" w:hint="cs"/>
          <w:sz w:val="24"/>
          <w:szCs w:val="24"/>
          <w:rtl/>
        </w:rPr>
        <w:t>إ</w:t>
      </w:r>
      <w:r>
        <w:rPr>
          <w:rFonts w:cs="Simplified Arabic"/>
          <w:sz w:val="24"/>
          <w:szCs w:val="24"/>
          <w:rtl/>
        </w:rPr>
        <w:t>لى التدابير غير العسكرية</w:t>
      </w:r>
      <w:r w:rsidRPr="00C07DCD">
        <w:rPr>
          <w:rFonts w:cs="Simplified Arabic"/>
          <w:sz w:val="24"/>
          <w:szCs w:val="24"/>
          <w:rtl/>
        </w:rPr>
        <w:t>. ينظر، كاوه جوهر درويش، نظام التصويت في مجلس الأمن وأثره في حقوق الإنسان، رسالة ماجستير، كلية القانون، جامعة بغداد، 2013، ص 65 .</w:t>
      </w:r>
    </w:p>
  </w:endnote>
  <w:endnote w:id="19">
    <w:p w:rsidR="00621BA8" w:rsidRPr="00C07DCD" w:rsidRDefault="00621BA8" w:rsidP="001773CF">
      <w:pPr>
        <w:pStyle w:val="a6"/>
        <w:ind w:left="368" w:hanging="426"/>
        <w:jc w:val="both"/>
        <w:rPr>
          <w:rFonts w:cs="Simplified Arabic"/>
          <w:sz w:val="24"/>
          <w:szCs w:val="24"/>
          <w:rtl/>
          <w:lang w:bidi="ar-IQ"/>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ينظر،</w:t>
      </w:r>
      <w:r w:rsidRPr="00C07DCD">
        <w:rPr>
          <w:rFonts w:cs="Simplified Arabic"/>
          <w:sz w:val="24"/>
          <w:szCs w:val="24"/>
          <w:rtl/>
        </w:rPr>
        <w:t xml:space="preserve"> عبد الستار الجميلي، تحليل قانوني لقرارات مجلس الأمن للفترة (1946 – 2017)، بحث منشور في مجلة كلية القا</w:t>
      </w:r>
      <w:r>
        <w:rPr>
          <w:rFonts w:cs="Simplified Arabic"/>
          <w:sz w:val="24"/>
          <w:szCs w:val="24"/>
          <w:rtl/>
        </w:rPr>
        <w:t>نون للعلوم القانونية والسياسية</w:t>
      </w:r>
      <w:r>
        <w:rPr>
          <w:rFonts w:cs="Simplified Arabic" w:hint="cs"/>
          <w:sz w:val="24"/>
          <w:szCs w:val="24"/>
          <w:rtl/>
        </w:rPr>
        <w:t xml:space="preserve">، الجامعة العراقية، </w:t>
      </w:r>
      <w:r>
        <w:rPr>
          <w:rFonts w:cs="Simplified Arabic"/>
          <w:sz w:val="24"/>
          <w:szCs w:val="24"/>
          <w:rtl/>
        </w:rPr>
        <w:t>المجلد 7</w:t>
      </w:r>
      <w:r>
        <w:rPr>
          <w:rFonts w:cs="Simplified Arabic" w:hint="cs"/>
          <w:sz w:val="24"/>
          <w:szCs w:val="24"/>
          <w:rtl/>
        </w:rPr>
        <w:t>،</w:t>
      </w:r>
      <w:r w:rsidRPr="00C07DCD">
        <w:rPr>
          <w:rFonts w:cs="Simplified Arabic"/>
          <w:sz w:val="24"/>
          <w:szCs w:val="24"/>
          <w:rtl/>
        </w:rPr>
        <w:t xml:space="preserve"> العدد 27، ص 54. </w:t>
      </w:r>
    </w:p>
  </w:endnote>
  <w:endnote w:id="20">
    <w:p w:rsidR="00621BA8" w:rsidRPr="00331BBF" w:rsidRDefault="00621BA8" w:rsidP="00016D29">
      <w:pPr>
        <w:pStyle w:val="a6"/>
        <w:tabs>
          <w:tab w:val="left" w:pos="540"/>
        </w:tabs>
        <w:bidi w:val="0"/>
        <w:ind w:left="540" w:hanging="540"/>
        <w:jc w:val="both"/>
        <w:rPr>
          <w:rFonts w:asciiTheme="majorBidi" w:hAnsiTheme="majorBidi" w:cstheme="majorBidi"/>
          <w:sz w:val="24"/>
          <w:szCs w:val="24"/>
        </w:rPr>
      </w:pPr>
      <w:r w:rsidRPr="008A1184">
        <w:rPr>
          <w:rStyle w:val="a7"/>
          <w:rFonts w:asciiTheme="majorBidi" w:hAnsiTheme="majorBidi" w:cstheme="majorBidi"/>
          <w:sz w:val="24"/>
          <w:szCs w:val="24"/>
          <w:vertAlign w:val="baseline"/>
        </w:rPr>
        <w:t>(</w:t>
      </w:r>
      <w:r w:rsidRPr="008A1184">
        <w:rPr>
          <w:rStyle w:val="a7"/>
          <w:rFonts w:asciiTheme="majorBidi" w:hAnsiTheme="majorBidi" w:cstheme="majorBidi"/>
          <w:sz w:val="24"/>
          <w:szCs w:val="24"/>
          <w:vertAlign w:val="baseline"/>
        </w:rPr>
        <w:endnoteRef/>
      </w:r>
      <w:r w:rsidRPr="008A1184">
        <w:rPr>
          <w:rStyle w:val="a7"/>
          <w:rFonts w:asciiTheme="majorBidi" w:hAnsiTheme="majorBidi" w:cstheme="majorBidi"/>
          <w:sz w:val="24"/>
          <w:szCs w:val="24"/>
          <w:vertAlign w:val="baseline"/>
        </w:rPr>
        <w:t>)</w:t>
      </w:r>
      <w:r>
        <w:rPr>
          <w:rFonts w:asciiTheme="majorBidi" w:hAnsiTheme="majorBidi" w:cstheme="majorBidi"/>
          <w:sz w:val="24"/>
          <w:szCs w:val="24"/>
        </w:rPr>
        <w:t xml:space="preserve">  See, </w:t>
      </w:r>
      <w:r w:rsidRPr="00331BBF">
        <w:rPr>
          <w:rFonts w:asciiTheme="majorBidi" w:hAnsiTheme="majorBidi" w:cstheme="majorBidi"/>
          <w:sz w:val="24"/>
          <w:szCs w:val="24"/>
        </w:rPr>
        <w:t xml:space="preserve">Cedric Ryngaert, </w:t>
      </w:r>
      <w:r>
        <w:rPr>
          <w:rFonts w:asciiTheme="majorBidi" w:hAnsiTheme="majorBidi" w:cstheme="majorBidi"/>
          <w:sz w:val="24"/>
          <w:szCs w:val="24"/>
        </w:rPr>
        <w:t>,</w:t>
      </w:r>
      <w:r w:rsidRPr="00156C9D">
        <w:rPr>
          <w:rFonts w:asciiTheme="majorBidi" w:hAnsiTheme="majorBidi" w:cstheme="majorBidi"/>
          <w:sz w:val="24"/>
          <w:szCs w:val="24"/>
        </w:rPr>
        <w:t>Humanitarian Assistance and the Conundrum of Consent, ALegal Perspective, Amsterdam Law Forum, University Amsterdam, 2013</w:t>
      </w:r>
      <w:r w:rsidR="00016D29">
        <w:rPr>
          <w:rFonts w:asciiTheme="majorBidi" w:hAnsiTheme="majorBidi" w:cstheme="majorBidi"/>
          <w:sz w:val="24"/>
          <w:szCs w:val="24"/>
        </w:rPr>
        <w:t>,</w:t>
      </w:r>
      <w:r>
        <w:rPr>
          <w:rFonts w:asciiTheme="majorBidi" w:hAnsiTheme="majorBidi" w:cstheme="majorBidi"/>
          <w:sz w:val="24"/>
          <w:szCs w:val="24"/>
        </w:rPr>
        <w:t xml:space="preserve"> P:</w:t>
      </w:r>
      <w:r w:rsidRPr="00331BBF">
        <w:rPr>
          <w:rFonts w:asciiTheme="majorBidi" w:hAnsiTheme="majorBidi" w:cstheme="majorBidi"/>
          <w:sz w:val="24"/>
          <w:szCs w:val="24"/>
        </w:rPr>
        <w:t xml:space="preserve"> 76.</w:t>
      </w:r>
    </w:p>
  </w:endnote>
  <w:endnote w:id="21">
    <w:p w:rsidR="00621BA8" w:rsidRPr="00C07DCD" w:rsidRDefault="00621BA8" w:rsidP="001773CF">
      <w:pPr>
        <w:pStyle w:val="a6"/>
        <w:bidi w:val="0"/>
        <w:jc w:val="both"/>
        <w:rPr>
          <w:rFonts w:cs="Simplified Arabic"/>
          <w:sz w:val="24"/>
          <w:szCs w:val="24"/>
        </w:rPr>
      </w:pPr>
      <w:r w:rsidRPr="008A1184">
        <w:rPr>
          <w:rStyle w:val="a7"/>
          <w:rFonts w:asciiTheme="majorBidi" w:hAnsiTheme="majorBidi" w:cstheme="majorBidi"/>
          <w:sz w:val="24"/>
          <w:szCs w:val="24"/>
          <w:vertAlign w:val="baseline"/>
        </w:rPr>
        <w:t>(</w:t>
      </w:r>
      <w:r w:rsidRPr="008A1184">
        <w:rPr>
          <w:rStyle w:val="a7"/>
          <w:rFonts w:asciiTheme="majorBidi" w:hAnsiTheme="majorBidi" w:cstheme="majorBidi"/>
          <w:sz w:val="24"/>
          <w:szCs w:val="24"/>
          <w:vertAlign w:val="baseline"/>
        </w:rPr>
        <w:endnoteRef/>
      </w:r>
      <w:r w:rsidRPr="008A1184">
        <w:rPr>
          <w:rStyle w:val="a7"/>
          <w:rFonts w:asciiTheme="majorBidi" w:hAnsiTheme="majorBidi" w:cstheme="majorBidi"/>
          <w:sz w:val="24"/>
          <w:szCs w:val="24"/>
          <w:vertAlign w:val="baseline"/>
        </w:rPr>
        <w:t>)</w:t>
      </w:r>
      <w:r>
        <w:rPr>
          <w:rFonts w:asciiTheme="majorBidi" w:hAnsiTheme="majorBidi" w:cstheme="majorBidi"/>
          <w:sz w:val="24"/>
          <w:szCs w:val="24"/>
        </w:rPr>
        <w:t xml:space="preserve"> Ibid. P:</w:t>
      </w:r>
      <w:r w:rsidRPr="00331BBF">
        <w:rPr>
          <w:rFonts w:asciiTheme="majorBidi" w:hAnsiTheme="majorBidi" w:cstheme="majorBidi"/>
          <w:sz w:val="24"/>
          <w:szCs w:val="24"/>
        </w:rPr>
        <w:t xml:space="preserve"> 77</w:t>
      </w:r>
      <w:r w:rsidRPr="00C07DCD">
        <w:rPr>
          <w:rFonts w:cs="Simplified Arabic"/>
          <w:sz w:val="24"/>
          <w:szCs w:val="24"/>
        </w:rPr>
        <w:t>.</w:t>
      </w:r>
    </w:p>
  </w:endnote>
  <w:endnote w:id="22">
    <w:p w:rsidR="00621BA8" w:rsidRPr="00C07DCD" w:rsidRDefault="00621BA8" w:rsidP="001773CF">
      <w:pPr>
        <w:pStyle w:val="a6"/>
        <w:ind w:left="368" w:hanging="426"/>
        <w:jc w:val="both"/>
        <w:rPr>
          <w:rFonts w:cs="Simplified Arabic"/>
          <w:sz w:val="24"/>
          <w:szCs w:val="24"/>
          <w:rtl/>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w:t>
      </w:r>
      <w:r>
        <w:rPr>
          <w:rFonts w:cs="Simplified Arabic"/>
          <w:sz w:val="24"/>
          <w:szCs w:val="24"/>
          <w:rtl/>
        </w:rPr>
        <w:t xml:space="preserve"> قرار مجلس الأمن</w:t>
      </w:r>
      <w:r w:rsidRPr="00C07DCD">
        <w:rPr>
          <w:rFonts w:cs="Simplified Arabic"/>
          <w:sz w:val="24"/>
          <w:szCs w:val="24"/>
          <w:rtl/>
        </w:rPr>
        <w:t>رقم</w:t>
      </w:r>
      <w:r>
        <w:rPr>
          <w:rFonts w:cs="Simplified Arabic" w:hint="cs"/>
          <w:sz w:val="24"/>
          <w:szCs w:val="24"/>
          <w:rtl/>
        </w:rPr>
        <w:t xml:space="preserve"> (</w:t>
      </w:r>
      <w:r w:rsidRPr="00C07DCD">
        <w:rPr>
          <w:rFonts w:cs="Simplified Arabic"/>
          <w:sz w:val="24"/>
          <w:szCs w:val="24"/>
          <w:rtl/>
        </w:rPr>
        <w:t>794</w:t>
      </w:r>
      <w:r>
        <w:rPr>
          <w:rFonts w:cs="Simplified Arabic" w:hint="cs"/>
          <w:sz w:val="24"/>
          <w:szCs w:val="24"/>
          <w:rtl/>
        </w:rPr>
        <w:t xml:space="preserve">) </w:t>
      </w:r>
      <w:r w:rsidRPr="00C07DCD">
        <w:rPr>
          <w:rFonts w:cs="Simplified Arabic"/>
          <w:sz w:val="24"/>
          <w:szCs w:val="24"/>
          <w:rtl/>
        </w:rPr>
        <w:t>المؤرخ في 3 ك</w:t>
      </w:r>
      <w:r>
        <w:rPr>
          <w:rFonts w:cs="Simplified Arabic"/>
          <w:sz w:val="24"/>
          <w:szCs w:val="24"/>
          <w:rtl/>
        </w:rPr>
        <w:t xml:space="preserve">انون الأول عام 1992 </w:t>
      </w:r>
      <w:r>
        <w:rPr>
          <w:rFonts w:cs="Simplified Arabic" w:hint="cs"/>
          <w:sz w:val="24"/>
          <w:szCs w:val="24"/>
          <w:rtl/>
        </w:rPr>
        <w:t xml:space="preserve">بشأن الصومال، </w:t>
      </w:r>
      <w:r>
        <w:rPr>
          <w:rFonts w:cs="Simplified Arabic"/>
          <w:sz w:val="24"/>
          <w:szCs w:val="24"/>
          <w:rtl/>
        </w:rPr>
        <w:t>رقم الوثيقة</w:t>
      </w:r>
      <w:r>
        <w:rPr>
          <w:rFonts w:cs="Simplified Arabic" w:hint="cs"/>
          <w:sz w:val="24"/>
          <w:szCs w:val="24"/>
          <w:rtl/>
        </w:rPr>
        <w:t xml:space="preserve">: </w:t>
      </w:r>
      <w:r w:rsidRPr="006E49EE">
        <w:rPr>
          <w:rFonts w:asciiTheme="majorBidi" w:hAnsiTheme="majorBidi" w:cstheme="majorBidi"/>
          <w:sz w:val="24"/>
          <w:szCs w:val="24"/>
          <w:rtl/>
        </w:rPr>
        <w:t>(</w:t>
      </w:r>
      <w:r w:rsidRPr="006E49EE">
        <w:rPr>
          <w:rFonts w:asciiTheme="majorBidi" w:hAnsiTheme="majorBidi" w:cstheme="majorBidi"/>
          <w:sz w:val="24"/>
          <w:szCs w:val="24"/>
        </w:rPr>
        <w:t>1992</w:t>
      </w:r>
      <w:r w:rsidRPr="006E49EE">
        <w:rPr>
          <w:rFonts w:asciiTheme="majorBidi" w:hAnsiTheme="majorBidi" w:cstheme="majorBidi"/>
          <w:sz w:val="24"/>
          <w:szCs w:val="24"/>
          <w:rtl/>
        </w:rPr>
        <w:t>)</w:t>
      </w:r>
      <w:r w:rsidRPr="006E49EE">
        <w:rPr>
          <w:rFonts w:asciiTheme="majorBidi" w:hAnsiTheme="majorBidi" w:cstheme="majorBidi"/>
          <w:sz w:val="24"/>
          <w:szCs w:val="24"/>
        </w:rPr>
        <w:t>S/RES/794</w:t>
      </w:r>
      <w:r>
        <w:rPr>
          <w:rFonts w:cs="Simplified Arabic"/>
          <w:sz w:val="24"/>
          <w:szCs w:val="24"/>
          <w:rtl/>
        </w:rPr>
        <w:t>،و</w:t>
      </w:r>
      <w:r w:rsidRPr="00C07DCD">
        <w:rPr>
          <w:rFonts w:cs="Simplified Arabic"/>
          <w:sz w:val="24"/>
          <w:szCs w:val="24"/>
          <w:rtl/>
        </w:rPr>
        <w:t>قرار</w:t>
      </w:r>
      <w:r>
        <w:rPr>
          <w:rFonts w:cs="Simplified Arabic" w:hint="cs"/>
          <w:sz w:val="24"/>
          <w:szCs w:val="24"/>
          <w:rtl/>
          <w:lang w:bidi="ar-IQ"/>
        </w:rPr>
        <w:t>ه</w:t>
      </w:r>
      <w:r w:rsidRPr="00C07DCD">
        <w:rPr>
          <w:rFonts w:cs="Simplified Arabic"/>
          <w:sz w:val="24"/>
          <w:szCs w:val="24"/>
          <w:rtl/>
        </w:rPr>
        <w:t xml:space="preserve"> رقم </w:t>
      </w:r>
      <w:r>
        <w:rPr>
          <w:rFonts w:cs="Simplified Arabic" w:hint="cs"/>
          <w:sz w:val="24"/>
          <w:szCs w:val="24"/>
          <w:rtl/>
        </w:rPr>
        <w:t>(</w:t>
      </w:r>
      <w:r w:rsidRPr="00C07DCD">
        <w:rPr>
          <w:rFonts w:cs="Simplified Arabic"/>
          <w:sz w:val="24"/>
          <w:szCs w:val="24"/>
          <w:rtl/>
        </w:rPr>
        <w:t>929</w:t>
      </w:r>
      <w:r>
        <w:rPr>
          <w:rFonts w:cs="Simplified Arabic" w:hint="cs"/>
          <w:sz w:val="24"/>
          <w:szCs w:val="24"/>
          <w:rtl/>
        </w:rPr>
        <w:t>)</w:t>
      </w:r>
      <w:r w:rsidRPr="00C07DCD">
        <w:rPr>
          <w:rFonts w:cs="Simplified Arabic"/>
          <w:sz w:val="24"/>
          <w:szCs w:val="24"/>
          <w:rtl/>
        </w:rPr>
        <w:t xml:space="preserve"> المؤرخ في 22 حزيران 1994 بشأن رواندا</w:t>
      </w:r>
      <w:r>
        <w:rPr>
          <w:rFonts w:cs="Simplified Arabic" w:hint="cs"/>
          <w:sz w:val="24"/>
          <w:szCs w:val="24"/>
          <w:rtl/>
        </w:rPr>
        <w:t>،</w:t>
      </w:r>
      <w:r w:rsidRPr="00C07DCD">
        <w:rPr>
          <w:rFonts w:cs="Simplified Arabic"/>
          <w:sz w:val="24"/>
          <w:szCs w:val="24"/>
          <w:rtl/>
        </w:rPr>
        <w:t xml:space="preserve"> رقم الوثيق</w:t>
      </w:r>
      <w:r>
        <w:rPr>
          <w:rFonts w:cs="Simplified Arabic"/>
          <w:sz w:val="24"/>
          <w:szCs w:val="24"/>
          <w:rtl/>
        </w:rPr>
        <w:t>ة</w:t>
      </w:r>
      <w:r w:rsidRPr="00C07DCD">
        <w:rPr>
          <w:rFonts w:cs="Simplified Arabic"/>
          <w:sz w:val="24"/>
          <w:szCs w:val="24"/>
          <w:rtl/>
        </w:rPr>
        <w:t xml:space="preserve">:  </w:t>
      </w:r>
      <w:r w:rsidRPr="00ED270D">
        <w:rPr>
          <w:rFonts w:asciiTheme="majorBidi" w:hAnsiTheme="majorBidi" w:cstheme="majorBidi"/>
          <w:sz w:val="24"/>
          <w:szCs w:val="24"/>
          <w:rtl/>
        </w:rPr>
        <w:t>(</w:t>
      </w:r>
      <w:r w:rsidRPr="00ED270D">
        <w:rPr>
          <w:rFonts w:asciiTheme="majorBidi" w:hAnsiTheme="majorBidi" w:cstheme="majorBidi"/>
          <w:sz w:val="24"/>
          <w:szCs w:val="24"/>
        </w:rPr>
        <w:t>1994</w:t>
      </w:r>
      <w:r w:rsidRPr="00ED270D">
        <w:rPr>
          <w:rFonts w:asciiTheme="majorBidi" w:hAnsiTheme="majorBidi" w:cstheme="majorBidi"/>
          <w:sz w:val="24"/>
          <w:szCs w:val="24"/>
          <w:rtl/>
        </w:rPr>
        <w:t>)</w:t>
      </w:r>
      <w:r w:rsidRPr="00ED270D">
        <w:rPr>
          <w:rFonts w:asciiTheme="majorBidi" w:hAnsiTheme="majorBidi" w:cstheme="majorBidi"/>
          <w:sz w:val="24"/>
          <w:szCs w:val="24"/>
        </w:rPr>
        <w:t>S/RES/929</w:t>
      </w:r>
      <w:r>
        <w:rPr>
          <w:rFonts w:asciiTheme="majorBidi" w:hAnsiTheme="majorBidi" w:cstheme="majorBidi" w:hint="cs"/>
          <w:sz w:val="24"/>
          <w:szCs w:val="24"/>
          <w:rtl/>
        </w:rPr>
        <w:t>.</w:t>
      </w:r>
    </w:p>
  </w:endnote>
  <w:endnote w:id="23">
    <w:p w:rsidR="00621BA8" w:rsidRPr="00ED270D" w:rsidRDefault="00621BA8" w:rsidP="001773CF">
      <w:pPr>
        <w:spacing w:after="0"/>
        <w:ind w:left="368" w:hanging="426"/>
        <w:jc w:val="both"/>
        <w:rPr>
          <w:lang w:bidi="ar-IQ"/>
        </w:rPr>
      </w:pPr>
      <w:r w:rsidRPr="00ED270D">
        <w:rPr>
          <w:rFonts w:ascii="Simplified Arabic" w:hAnsi="Simplified Arabic" w:cs="Simplified Arabic" w:hint="cs"/>
          <w:sz w:val="24"/>
          <w:szCs w:val="24"/>
          <w:rtl/>
          <w:lang w:bidi="ar-IQ"/>
        </w:rPr>
        <w:t>(</w:t>
      </w:r>
      <w:r w:rsidRPr="008A1184">
        <w:rPr>
          <w:rStyle w:val="a7"/>
          <w:rFonts w:ascii="Simplified Arabic" w:hAnsi="Simplified Arabic" w:cs="Simplified Arabic"/>
          <w:sz w:val="24"/>
          <w:szCs w:val="24"/>
          <w:vertAlign w:val="baseline"/>
        </w:rPr>
        <w:endnoteRef/>
      </w:r>
      <w:r w:rsidRPr="00ED270D">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ينظر، </w:t>
      </w:r>
      <w:r w:rsidRPr="00C07DCD">
        <w:rPr>
          <w:rFonts w:ascii="Simplified Arabic" w:hAnsi="Simplified Arabic" w:cs="Simplified Arabic"/>
          <w:sz w:val="24"/>
          <w:szCs w:val="24"/>
          <w:rtl/>
        </w:rPr>
        <w:t>قرار مجلس الأمن رقم</w:t>
      </w:r>
      <w:r>
        <w:rPr>
          <w:rFonts w:ascii="Simplified Arabic" w:hAnsi="Simplified Arabic" w:cs="Simplified Arabic" w:hint="cs"/>
          <w:sz w:val="24"/>
          <w:szCs w:val="24"/>
          <w:rtl/>
        </w:rPr>
        <w:t xml:space="preserve"> (</w:t>
      </w:r>
      <w:r w:rsidRPr="00C07DCD">
        <w:rPr>
          <w:rFonts w:ascii="Simplified Arabic" w:hAnsi="Simplified Arabic" w:cs="Simplified Arabic"/>
          <w:sz w:val="24"/>
          <w:szCs w:val="24"/>
          <w:rtl/>
        </w:rPr>
        <w:t>767</w:t>
      </w:r>
      <w:r>
        <w:rPr>
          <w:rFonts w:ascii="Simplified Arabic" w:hAnsi="Simplified Arabic" w:cs="Simplified Arabic" w:hint="cs"/>
          <w:sz w:val="24"/>
          <w:szCs w:val="24"/>
          <w:rtl/>
        </w:rPr>
        <w:t xml:space="preserve">) </w:t>
      </w:r>
      <w:r w:rsidRPr="00C07DCD">
        <w:rPr>
          <w:rFonts w:ascii="Simplified Arabic" w:hAnsi="Simplified Arabic" w:cs="Simplified Arabic"/>
          <w:sz w:val="24"/>
          <w:szCs w:val="24"/>
          <w:rtl/>
        </w:rPr>
        <w:t>ال</w:t>
      </w:r>
      <w:r>
        <w:rPr>
          <w:rFonts w:ascii="Simplified Arabic" w:hAnsi="Simplified Arabic" w:cs="Simplified Arabic"/>
          <w:sz w:val="24"/>
          <w:szCs w:val="24"/>
          <w:rtl/>
        </w:rPr>
        <w:t>مؤرخ في 27 تموز1992</w:t>
      </w:r>
      <w:r>
        <w:rPr>
          <w:rFonts w:ascii="Simplified Arabic" w:hAnsi="Simplified Arabic" w:cs="Simplified Arabic" w:hint="cs"/>
          <w:sz w:val="24"/>
          <w:szCs w:val="24"/>
          <w:rtl/>
        </w:rPr>
        <w:t xml:space="preserve"> بشأن الصومال، </w:t>
      </w:r>
      <w:r>
        <w:rPr>
          <w:rFonts w:ascii="Simplified Arabic" w:hAnsi="Simplified Arabic" w:cs="Simplified Arabic"/>
          <w:sz w:val="24"/>
          <w:szCs w:val="24"/>
          <w:rtl/>
        </w:rPr>
        <w:t>رقم الوثيقة</w:t>
      </w:r>
      <w:r w:rsidRPr="00C07DCD">
        <w:rPr>
          <w:rFonts w:ascii="Simplified Arabic" w:hAnsi="Simplified Arabic" w:cs="Simplified Arabic"/>
          <w:sz w:val="24"/>
          <w:szCs w:val="24"/>
          <w:rtl/>
        </w:rPr>
        <w:t xml:space="preserve">: </w:t>
      </w:r>
      <w:r w:rsidRPr="00ED270D">
        <w:rPr>
          <w:rFonts w:asciiTheme="majorBidi" w:hAnsiTheme="majorBidi" w:cstheme="majorBidi"/>
          <w:sz w:val="24"/>
          <w:szCs w:val="24"/>
          <w:rtl/>
          <w:lang w:bidi="ar-IQ"/>
        </w:rPr>
        <w:t>(</w:t>
      </w:r>
      <w:r w:rsidRPr="00ED270D">
        <w:rPr>
          <w:rFonts w:asciiTheme="majorBidi" w:hAnsiTheme="majorBidi" w:cstheme="majorBidi"/>
          <w:sz w:val="24"/>
          <w:szCs w:val="24"/>
          <w:lang w:bidi="ar-IQ"/>
        </w:rPr>
        <w:t>1992</w:t>
      </w:r>
      <w:r w:rsidRPr="00ED270D">
        <w:rPr>
          <w:rFonts w:asciiTheme="majorBidi" w:hAnsiTheme="majorBidi" w:cstheme="majorBidi"/>
          <w:sz w:val="24"/>
          <w:szCs w:val="24"/>
          <w:rtl/>
          <w:lang w:bidi="ar-IQ"/>
        </w:rPr>
        <w:t>)</w:t>
      </w:r>
      <w:r w:rsidRPr="00ED270D">
        <w:rPr>
          <w:rFonts w:asciiTheme="majorBidi" w:hAnsiTheme="majorBidi" w:cstheme="majorBidi"/>
          <w:sz w:val="24"/>
          <w:szCs w:val="24"/>
        </w:rPr>
        <w:t>S/RES/767</w:t>
      </w:r>
    </w:p>
  </w:endnote>
  <w:endnote w:id="24">
    <w:p w:rsidR="00621BA8" w:rsidRPr="008A1184" w:rsidRDefault="00621BA8" w:rsidP="001773CF">
      <w:pPr>
        <w:pStyle w:val="a6"/>
        <w:ind w:left="379" w:hanging="425"/>
        <w:jc w:val="both"/>
        <w:rPr>
          <w:rFonts w:cs="Simplified Arabic"/>
          <w:sz w:val="24"/>
          <w:szCs w:val="24"/>
          <w:rtl/>
          <w:lang w:bidi="ar-IQ"/>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w:t>
      </w:r>
      <w:r w:rsidRPr="00C07DCD">
        <w:rPr>
          <w:rFonts w:cs="Simplified Arabic"/>
          <w:sz w:val="24"/>
          <w:szCs w:val="24"/>
          <w:rtl/>
        </w:rPr>
        <w:t xml:space="preserve"> قرار مجلس الأمن رقم </w:t>
      </w:r>
      <w:r>
        <w:rPr>
          <w:rFonts w:cs="Simplified Arabic" w:hint="cs"/>
          <w:sz w:val="24"/>
          <w:szCs w:val="24"/>
          <w:rtl/>
        </w:rPr>
        <w:t>(</w:t>
      </w:r>
      <w:r w:rsidRPr="00C07DCD">
        <w:rPr>
          <w:rFonts w:cs="Simplified Arabic"/>
          <w:sz w:val="24"/>
          <w:szCs w:val="24"/>
          <w:rtl/>
        </w:rPr>
        <w:t>794</w:t>
      </w:r>
      <w:r>
        <w:rPr>
          <w:rFonts w:cs="Simplified Arabic" w:hint="cs"/>
          <w:sz w:val="24"/>
          <w:szCs w:val="24"/>
          <w:rtl/>
        </w:rPr>
        <w:t>)</w:t>
      </w:r>
      <w:r w:rsidRPr="00C07DCD">
        <w:rPr>
          <w:rFonts w:cs="Simplified Arabic"/>
          <w:sz w:val="24"/>
          <w:szCs w:val="24"/>
          <w:rtl/>
        </w:rPr>
        <w:t xml:space="preserve"> المؤرخ في 3</w:t>
      </w:r>
      <w:r>
        <w:rPr>
          <w:rFonts w:cs="Simplified Arabic"/>
          <w:sz w:val="24"/>
          <w:szCs w:val="24"/>
          <w:rtl/>
        </w:rPr>
        <w:t xml:space="preserve"> كانون الأول</w:t>
      </w:r>
      <w:r>
        <w:rPr>
          <w:rFonts w:cs="Simplified Arabic" w:hint="cs"/>
          <w:sz w:val="24"/>
          <w:szCs w:val="24"/>
          <w:rtl/>
        </w:rPr>
        <w:t xml:space="preserve"> بشأن الصومال، </w:t>
      </w:r>
      <w:r>
        <w:rPr>
          <w:rFonts w:cs="Simplified Arabic"/>
          <w:sz w:val="24"/>
          <w:szCs w:val="24"/>
          <w:rtl/>
        </w:rPr>
        <w:t>1992، رقم الوثيقة</w:t>
      </w:r>
      <w:r w:rsidRPr="00C07DCD">
        <w:rPr>
          <w:rFonts w:cs="Simplified Arabic"/>
          <w:sz w:val="24"/>
          <w:szCs w:val="24"/>
          <w:rtl/>
        </w:rPr>
        <w:t xml:space="preserve">:  </w:t>
      </w:r>
      <w:r w:rsidRPr="00E12938">
        <w:rPr>
          <w:rFonts w:asciiTheme="majorBidi" w:hAnsiTheme="majorBidi" w:cstheme="majorBidi"/>
          <w:sz w:val="24"/>
          <w:szCs w:val="24"/>
        </w:rPr>
        <w:t>S/RES/794</w:t>
      </w:r>
      <w:r>
        <w:rPr>
          <w:rFonts w:asciiTheme="majorBidi" w:hAnsiTheme="majorBidi" w:cstheme="majorBidi"/>
          <w:sz w:val="24"/>
          <w:szCs w:val="24"/>
        </w:rPr>
        <w:t xml:space="preserve"> (1992)</w:t>
      </w:r>
    </w:p>
  </w:endnote>
  <w:endnote w:id="25">
    <w:p w:rsidR="00621BA8" w:rsidRPr="00E12938" w:rsidRDefault="00621BA8" w:rsidP="001773CF">
      <w:pPr>
        <w:pStyle w:val="a6"/>
        <w:bidi w:val="0"/>
        <w:jc w:val="both"/>
        <w:rPr>
          <w:rFonts w:asciiTheme="majorBidi" w:hAnsiTheme="majorBidi" w:cstheme="majorBidi"/>
          <w:sz w:val="24"/>
          <w:szCs w:val="24"/>
        </w:rPr>
      </w:pPr>
      <w:r w:rsidRPr="008A1184">
        <w:rPr>
          <w:rStyle w:val="a7"/>
          <w:rFonts w:asciiTheme="majorBidi" w:hAnsiTheme="majorBidi" w:cstheme="majorBidi"/>
          <w:sz w:val="24"/>
          <w:szCs w:val="24"/>
          <w:vertAlign w:val="baseline"/>
        </w:rPr>
        <w:t>(</w:t>
      </w:r>
      <w:r w:rsidRPr="008A1184">
        <w:rPr>
          <w:rStyle w:val="a7"/>
          <w:rFonts w:asciiTheme="majorBidi" w:hAnsiTheme="majorBidi" w:cstheme="majorBidi"/>
          <w:sz w:val="24"/>
          <w:szCs w:val="24"/>
          <w:vertAlign w:val="baseline"/>
        </w:rPr>
        <w:endnoteRef/>
      </w:r>
      <w:r w:rsidRPr="008A1184">
        <w:rPr>
          <w:rStyle w:val="a7"/>
          <w:rFonts w:asciiTheme="majorBidi" w:hAnsiTheme="majorBidi" w:cstheme="majorBidi"/>
          <w:sz w:val="24"/>
          <w:szCs w:val="24"/>
          <w:vertAlign w:val="baseline"/>
        </w:rPr>
        <w:t>)</w:t>
      </w:r>
      <w:r>
        <w:rPr>
          <w:rFonts w:asciiTheme="majorBidi" w:hAnsiTheme="majorBidi" w:cstheme="majorBidi"/>
          <w:sz w:val="24"/>
          <w:szCs w:val="24"/>
        </w:rPr>
        <w:t xml:space="preserve"> See, Cedric Ryngaert, Op</w:t>
      </w:r>
      <w:r w:rsidRPr="00E12938">
        <w:rPr>
          <w:rFonts w:asciiTheme="majorBidi" w:hAnsiTheme="majorBidi" w:cstheme="majorBidi"/>
          <w:sz w:val="24"/>
          <w:szCs w:val="24"/>
          <w:rtl/>
        </w:rPr>
        <w:t>.</w:t>
      </w:r>
      <w:r>
        <w:rPr>
          <w:rFonts w:asciiTheme="majorBidi" w:hAnsiTheme="majorBidi" w:cstheme="majorBidi"/>
          <w:sz w:val="24"/>
          <w:szCs w:val="24"/>
        </w:rPr>
        <w:t>Cit</w:t>
      </w:r>
      <w:r w:rsidRPr="00E12938">
        <w:rPr>
          <w:rFonts w:asciiTheme="majorBidi" w:hAnsiTheme="majorBidi" w:cstheme="majorBidi"/>
          <w:sz w:val="24"/>
          <w:szCs w:val="24"/>
        </w:rPr>
        <w:t xml:space="preserve">. </w:t>
      </w:r>
      <w:r>
        <w:rPr>
          <w:rFonts w:asciiTheme="majorBidi" w:hAnsiTheme="majorBidi" w:cstheme="majorBidi"/>
          <w:sz w:val="24"/>
          <w:szCs w:val="24"/>
        </w:rPr>
        <w:t>P:</w:t>
      </w:r>
      <w:r w:rsidRPr="00E12938">
        <w:rPr>
          <w:rFonts w:asciiTheme="majorBidi" w:hAnsiTheme="majorBidi" w:cstheme="majorBidi"/>
          <w:sz w:val="24"/>
          <w:szCs w:val="24"/>
        </w:rPr>
        <w:t xml:space="preserve"> 76.</w:t>
      </w:r>
    </w:p>
  </w:endnote>
  <w:endnote w:id="26">
    <w:p w:rsidR="00621BA8" w:rsidRDefault="00621BA8" w:rsidP="001773CF">
      <w:pPr>
        <w:pStyle w:val="a6"/>
        <w:jc w:val="both"/>
        <w:rPr>
          <w:rFonts w:asciiTheme="majorBidi" w:hAnsiTheme="majorBidi" w:cstheme="majorBidi"/>
          <w:sz w:val="24"/>
          <w:szCs w:val="24"/>
          <w:rtl/>
          <w:lang w:bidi="ar-IQ"/>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w:t>
      </w:r>
      <w:r w:rsidRPr="00C07DCD">
        <w:rPr>
          <w:rFonts w:cs="Simplified Arabic"/>
          <w:sz w:val="24"/>
          <w:szCs w:val="24"/>
          <w:rtl/>
        </w:rPr>
        <w:t xml:space="preserve"> قرار مجلس الأمن رقم</w:t>
      </w:r>
      <w:r>
        <w:rPr>
          <w:rFonts w:cs="Simplified Arabic" w:hint="cs"/>
          <w:sz w:val="24"/>
          <w:szCs w:val="24"/>
          <w:rtl/>
        </w:rPr>
        <w:t xml:space="preserve"> (</w:t>
      </w:r>
      <w:r w:rsidRPr="00C07DCD">
        <w:rPr>
          <w:rFonts w:cs="Simplified Arabic"/>
          <w:sz w:val="24"/>
          <w:szCs w:val="24"/>
          <w:rtl/>
        </w:rPr>
        <w:t>688</w:t>
      </w:r>
      <w:r>
        <w:rPr>
          <w:rFonts w:cs="Simplified Arabic" w:hint="cs"/>
          <w:sz w:val="24"/>
          <w:szCs w:val="24"/>
          <w:rtl/>
        </w:rPr>
        <w:t xml:space="preserve">) </w:t>
      </w:r>
      <w:r w:rsidRPr="00C07DCD">
        <w:rPr>
          <w:rFonts w:cs="Simplified Arabic"/>
          <w:sz w:val="24"/>
          <w:szCs w:val="24"/>
          <w:rtl/>
        </w:rPr>
        <w:t>المؤرخ في 5 نيسان 1991</w:t>
      </w:r>
      <w:r>
        <w:rPr>
          <w:rFonts w:cs="Simplified Arabic" w:hint="cs"/>
          <w:sz w:val="24"/>
          <w:szCs w:val="24"/>
          <w:rtl/>
        </w:rPr>
        <w:t xml:space="preserve"> بشأن العراق</w:t>
      </w:r>
      <w:r>
        <w:rPr>
          <w:rFonts w:cs="Simplified Arabic"/>
          <w:sz w:val="24"/>
          <w:szCs w:val="24"/>
          <w:rtl/>
        </w:rPr>
        <w:t>، رقم الوثيقة</w:t>
      </w:r>
      <w:r w:rsidRPr="00C07DCD">
        <w:rPr>
          <w:rFonts w:cs="Simplified Arabic"/>
          <w:sz w:val="24"/>
          <w:szCs w:val="24"/>
          <w:rtl/>
        </w:rPr>
        <w:t>:</w:t>
      </w:r>
    </w:p>
    <w:p w:rsidR="00621BA8" w:rsidRPr="00C07DCD" w:rsidRDefault="00621BA8" w:rsidP="001773CF">
      <w:pPr>
        <w:pStyle w:val="a6"/>
        <w:ind w:left="379"/>
        <w:jc w:val="both"/>
        <w:rPr>
          <w:rFonts w:cs="Simplified Arabic"/>
          <w:sz w:val="24"/>
          <w:szCs w:val="24"/>
        </w:rPr>
      </w:pPr>
      <w:r w:rsidRPr="00E12938">
        <w:rPr>
          <w:rFonts w:asciiTheme="majorBidi" w:hAnsiTheme="majorBidi" w:cstheme="majorBidi"/>
          <w:sz w:val="24"/>
          <w:szCs w:val="24"/>
          <w:rtl/>
        </w:rPr>
        <w:t>(</w:t>
      </w:r>
      <w:r w:rsidRPr="00E12938">
        <w:rPr>
          <w:rFonts w:asciiTheme="majorBidi" w:hAnsiTheme="majorBidi" w:cstheme="majorBidi"/>
          <w:sz w:val="24"/>
          <w:szCs w:val="24"/>
        </w:rPr>
        <w:t>1991</w:t>
      </w:r>
      <w:r w:rsidRPr="00E12938">
        <w:rPr>
          <w:rFonts w:asciiTheme="majorBidi" w:hAnsiTheme="majorBidi" w:cstheme="majorBidi"/>
          <w:sz w:val="24"/>
          <w:szCs w:val="24"/>
          <w:rtl/>
        </w:rPr>
        <w:t xml:space="preserve">) </w:t>
      </w:r>
      <w:r w:rsidRPr="00E12938">
        <w:rPr>
          <w:rFonts w:asciiTheme="majorBidi" w:hAnsiTheme="majorBidi" w:cstheme="majorBidi"/>
          <w:sz w:val="24"/>
          <w:szCs w:val="24"/>
        </w:rPr>
        <w:t>S/RES/688</w:t>
      </w:r>
    </w:p>
  </w:endnote>
  <w:endnote w:id="27">
    <w:p w:rsidR="00621BA8" w:rsidRPr="00C07DCD" w:rsidRDefault="00621BA8" w:rsidP="004F408D">
      <w:pPr>
        <w:pStyle w:val="a6"/>
        <w:jc w:val="both"/>
        <w:rPr>
          <w:rFonts w:cs="Simplified Arabic"/>
          <w:sz w:val="24"/>
          <w:szCs w:val="24"/>
          <w:rtl/>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 </w:t>
      </w:r>
      <w:r w:rsidRPr="004F408D">
        <w:rPr>
          <w:rFonts w:cs="Simplified Arabic" w:hint="cs"/>
          <w:sz w:val="24"/>
          <w:szCs w:val="24"/>
          <w:rtl/>
        </w:rPr>
        <w:t>محمدعليم</w:t>
      </w:r>
      <w:r w:rsidR="00F86799">
        <w:rPr>
          <w:rFonts w:cs="Simplified Arabic" w:hint="cs"/>
          <w:sz w:val="24"/>
          <w:szCs w:val="24"/>
          <w:rtl/>
        </w:rPr>
        <w:t xml:space="preserve"> </w:t>
      </w:r>
      <w:r w:rsidRPr="004F408D">
        <w:rPr>
          <w:rFonts w:cs="Simplified Arabic" w:hint="cs"/>
          <w:sz w:val="24"/>
          <w:szCs w:val="24"/>
          <w:rtl/>
        </w:rPr>
        <w:t>خادمة،طبيعة</w:t>
      </w:r>
      <w:r w:rsidR="00F86799">
        <w:rPr>
          <w:rFonts w:cs="Simplified Arabic" w:hint="cs"/>
          <w:sz w:val="24"/>
          <w:szCs w:val="24"/>
          <w:rtl/>
        </w:rPr>
        <w:t xml:space="preserve"> </w:t>
      </w:r>
      <w:r w:rsidRPr="004F408D">
        <w:rPr>
          <w:rFonts w:cs="Simplified Arabic" w:hint="cs"/>
          <w:sz w:val="24"/>
          <w:szCs w:val="24"/>
          <w:rtl/>
        </w:rPr>
        <w:t>المساعدة</w:t>
      </w:r>
      <w:r w:rsidR="00F86799">
        <w:rPr>
          <w:rFonts w:cs="Simplified Arabic" w:hint="cs"/>
          <w:sz w:val="24"/>
          <w:szCs w:val="24"/>
          <w:rtl/>
        </w:rPr>
        <w:t xml:space="preserve"> </w:t>
      </w:r>
      <w:r w:rsidRPr="004F408D">
        <w:rPr>
          <w:rFonts w:cs="Simplified Arabic" w:hint="cs"/>
          <w:sz w:val="24"/>
          <w:szCs w:val="24"/>
          <w:rtl/>
        </w:rPr>
        <w:t>الإنسانية</w:t>
      </w:r>
      <w:r w:rsidR="00F86799">
        <w:rPr>
          <w:rFonts w:cs="Simplified Arabic" w:hint="cs"/>
          <w:sz w:val="24"/>
          <w:szCs w:val="24"/>
          <w:rtl/>
        </w:rPr>
        <w:t xml:space="preserve"> </w:t>
      </w:r>
      <w:r w:rsidRPr="004F408D">
        <w:rPr>
          <w:rFonts w:cs="Simplified Arabic" w:hint="cs"/>
          <w:sz w:val="24"/>
          <w:szCs w:val="24"/>
          <w:rtl/>
        </w:rPr>
        <w:t>والقواعدالتي</w:t>
      </w:r>
      <w:r w:rsidR="00F86799">
        <w:rPr>
          <w:rFonts w:cs="Simplified Arabic" w:hint="cs"/>
          <w:sz w:val="24"/>
          <w:szCs w:val="24"/>
          <w:rtl/>
        </w:rPr>
        <w:t xml:space="preserve"> </w:t>
      </w:r>
      <w:r w:rsidRPr="004F408D">
        <w:rPr>
          <w:rFonts w:cs="Simplified Arabic" w:hint="cs"/>
          <w:sz w:val="24"/>
          <w:szCs w:val="24"/>
          <w:rtl/>
        </w:rPr>
        <w:t>تحكمها</w:t>
      </w:r>
      <w:r w:rsidR="00F86799">
        <w:rPr>
          <w:rFonts w:cs="Simplified Arabic" w:hint="cs"/>
          <w:sz w:val="24"/>
          <w:szCs w:val="24"/>
          <w:rtl/>
        </w:rPr>
        <w:t xml:space="preserve"> </w:t>
      </w:r>
      <w:r w:rsidRPr="004F408D">
        <w:rPr>
          <w:rFonts w:cs="Simplified Arabic" w:hint="cs"/>
          <w:sz w:val="24"/>
          <w:szCs w:val="24"/>
          <w:rtl/>
        </w:rPr>
        <w:t>وقت</w:t>
      </w:r>
      <w:r w:rsidR="00F86799">
        <w:rPr>
          <w:rFonts w:cs="Simplified Arabic" w:hint="cs"/>
          <w:sz w:val="24"/>
          <w:szCs w:val="24"/>
          <w:rtl/>
        </w:rPr>
        <w:t xml:space="preserve"> </w:t>
      </w:r>
      <w:r w:rsidRPr="004F408D">
        <w:rPr>
          <w:rFonts w:cs="Simplified Arabic" w:hint="cs"/>
          <w:sz w:val="24"/>
          <w:szCs w:val="24"/>
          <w:rtl/>
        </w:rPr>
        <w:t>الحرب</w:t>
      </w:r>
      <w:r w:rsidR="00F86799">
        <w:rPr>
          <w:rFonts w:cs="Simplified Arabic" w:hint="cs"/>
          <w:sz w:val="24"/>
          <w:szCs w:val="24"/>
          <w:rtl/>
        </w:rPr>
        <w:t xml:space="preserve"> </w:t>
      </w:r>
      <w:r w:rsidRPr="004F408D">
        <w:rPr>
          <w:rFonts w:cs="Simplified Arabic" w:hint="cs"/>
          <w:sz w:val="24"/>
          <w:szCs w:val="24"/>
          <w:rtl/>
        </w:rPr>
        <w:t>والسلم،</w:t>
      </w:r>
      <w:r>
        <w:rPr>
          <w:rFonts w:cs="Simplified Arabic" w:hint="cs"/>
          <w:sz w:val="24"/>
          <w:szCs w:val="24"/>
          <w:rtl/>
        </w:rPr>
        <w:t xml:space="preserve">بحث منشور في </w:t>
      </w:r>
      <w:r w:rsidRPr="004F408D">
        <w:rPr>
          <w:rFonts w:cs="Simplified Arabic" w:hint="cs"/>
          <w:sz w:val="24"/>
          <w:szCs w:val="24"/>
          <w:rtl/>
        </w:rPr>
        <w:t>مجلة</w:t>
      </w:r>
      <w:r w:rsidR="00F86799">
        <w:rPr>
          <w:rFonts w:cs="Simplified Arabic" w:hint="cs"/>
          <w:sz w:val="24"/>
          <w:szCs w:val="24"/>
          <w:rtl/>
        </w:rPr>
        <w:t xml:space="preserve"> </w:t>
      </w:r>
      <w:r w:rsidRPr="004F408D">
        <w:rPr>
          <w:rFonts w:cs="Simplified Arabic" w:hint="cs"/>
          <w:sz w:val="24"/>
          <w:szCs w:val="24"/>
          <w:rtl/>
        </w:rPr>
        <w:t>الرافدين</w:t>
      </w:r>
      <w:r w:rsidR="00F86799">
        <w:rPr>
          <w:rFonts w:cs="Simplified Arabic" w:hint="cs"/>
          <w:sz w:val="24"/>
          <w:szCs w:val="24"/>
          <w:rtl/>
        </w:rPr>
        <w:t xml:space="preserve"> </w:t>
      </w:r>
      <w:r w:rsidRPr="004F408D">
        <w:rPr>
          <w:rFonts w:cs="Simplified Arabic" w:hint="cs"/>
          <w:sz w:val="24"/>
          <w:szCs w:val="24"/>
          <w:rtl/>
        </w:rPr>
        <w:t>للحقوق،كلية</w:t>
      </w:r>
      <w:r w:rsidR="00F86799">
        <w:rPr>
          <w:rFonts w:cs="Simplified Arabic" w:hint="cs"/>
          <w:sz w:val="24"/>
          <w:szCs w:val="24"/>
          <w:rtl/>
        </w:rPr>
        <w:t xml:space="preserve"> </w:t>
      </w:r>
      <w:r w:rsidRPr="004F408D">
        <w:rPr>
          <w:rFonts w:cs="Simplified Arabic" w:hint="cs"/>
          <w:sz w:val="24"/>
          <w:szCs w:val="24"/>
          <w:rtl/>
        </w:rPr>
        <w:t>القانون،جامعة</w:t>
      </w:r>
      <w:r w:rsidR="00F86799">
        <w:rPr>
          <w:rFonts w:cs="Simplified Arabic" w:hint="cs"/>
          <w:sz w:val="24"/>
          <w:szCs w:val="24"/>
          <w:rtl/>
        </w:rPr>
        <w:t xml:space="preserve"> </w:t>
      </w:r>
      <w:r w:rsidRPr="004F408D">
        <w:rPr>
          <w:rFonts w:cs="Simplified Arabic" w:hint="cs"/>
          <w:sz w:val="24"/>
          <w:szCs w:val="24"/>
          <w:rtl/>
        </w:rPr>
        <w:t>الموصل،العدد</w:t>
      </w:r>
      <w:r w:rsidR="00F86799">
        <w:rPr>
          <w:rFonts w:cs="Simplified Arabic" w:hint="cs"/>
          <w:sz w:val="24"/>
          <w:szCs w:val="24"/>
          <w:rtl/>
        </w:rPr>
        <w:t xml:space="preserve"> </w:t>
      </w:r>
      <w:r w:rsidRPr="004F408D">
        <w:rPr>
          <w:rFonts w:cs="Simplified Arabic" w:hint="cs"/>
          <w:sz w:val="24"/>
          <w:szCs w:val="24"/>
          <w:rtl/>
        </w:rPr>
        <w:t>السابع،أيلول،</w:t>
      </w:r>
      <w:r w:rsidRPr="004F408D">
        <w:rPr>
          <w:rFonts w:cs="Simplified Arabic"/>
          <w:sz w:val="24"/>
          <w:szCs w:val="24"/>
          <w:rtl/>
        </w:rPr>
        <w:t xml:space="preserve"> 1999</w:t>
      </w:r>
      <w:r>
        <w:rPr>
          <w:rFonts w:cs="Simplified Arabic" w:hint="cs"/>
          <w:sz w:val="24"/>
          <w:szCs w:val="24"/>
          <w:rtl/>
        </w:rPr>
        <w:t>،</w:t>
      </w:r>
      <w:r w:rsidRPr="00C07DCD">
        <w:rPr>
          <w:rFonts w:cs="Simplified Arabic"/>
          <w:sz w:val="24"/>
          <w:szCs w:val="24"/>
          <w:rtl/>
        </w:rPr>
        <w:t xml:space="preserve"> ص 221. </w:t>
      </w:r>
    </w:p>
  </w:endnote>
  <w:endnote w:id="28">
    <w:p w:rsidR="00621BA8" w:rsidRPr="00C07DCD" w:rsidRDefault="00621BA8" w:rsidP="004F408D">
      <w:pPr>
        <w:pStyle w:val="a6"/>
        <w:jc w:val="both"/>
        <w:rPr>
          <w:rFonts w:cs="Simplified Arabic"/>
          <w:sz w:val="24"/>
          <w:szCs w:val="24"/>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sidR="00F86799">
        <w:rPr>
          <w:rFonts w:cs="Simplified Arabic" w:hint="cs"/>
          <w:sz w:val="24"/>
          <w:szCs w:val="24"/>
          <w:rtl/>
        </w:rPr>
        <w:t xml:space="preserve"> ينظر</w:t>
      </w:r>
      <w:r>
        <w:rPr>
          <w:rFonts w:cs="Simplified Arabic" w:hint="cs"/>
          <w:sz w:val="24"/>
          <w:szCs w:val="24"/>
          <w:rtl/>
        </w:rPr>
        <w:t xml:space="preserve"> </w:t>
      </w:r>
      <w:r w:rsidRPr="004F408D">
        <w:rPr>
          <w:rFonts w:cs="Simplified Arabic" w:hint="cs"/>
          <w:sz w:val="24"/>
          <w:szCs w:val="24"/>
          <w:rtl/>
        </w:rPr>
        <w:t>محمد</w:t>
      </w:r>
      <w:r w:rsidR="00F86799">
        <w:rPr>
          <w:rFonts w:cs="Simplified Arabic" w:hint="cs"/>
          <w:sz w:val="24"/>
          <w:szCs w:val="24"/>
          <w:rtl/>
        </w:rPr>
        <w:t xml:space="preserve"> </w:t>
      </w:r>
      <w:r w:rsidRPr="004F408D">
        <w:rPr>
          <w:rFonts w:cs="Simplified Arabic" w:hint="cs"/>
          <w:sz w:val="24"/>
          <w:szCs w:val="24"/>
          <w:rtl/>
        </w:rPr>
        <w:t>غازي</w:t>
      </w:r>
      <w:r w:rsidR="00F86799">
        <w:rPr>
          <w:rFonts w:cs="Simplified Arabic" w:hint="cs"/>
          <w:sz w:val="24"/>
          <w:szCs w:val="24"/>
          <w:rtl/>
        </w:rPr>
        <w:t xml:space="preserve"> </w:t>
      </w:r>
      <w:r w:rsidRPr="004F408D">
        <w:rPr>
          <w:rFonts w:cs="Simplified Arabic" w:hint="cs"/>
          <w:sz w:val="24"/>
          <w:szCs w:val="24"/>
          <w:rtl/>
        </w:rPr>
        <w:t>ناصر</w:t>
      </w:r>
      <w:r w:rsidR="00F86799">
        <w:rPr>
          <w:rFonts w:cs="Simplified Arabic" w:hint="cs"/>
          <w:sz w:val="24"/>
          <w:szCs w:val="24"/>
          <w:rtl/>
        </w:rPr>
        <w:t xml:space="preserve"> </w:t>
      </w:r>
      <w:r w:rsidRPr="004F408D">
        <w:rPr>
          <w:rFonts w:cs="Simplified Arabic" w:hint="cs"/>
          <w:sz w:val="24"/>
          <w:szCs w:val="24"/>
          <w:rtl/>
        </w:rPr>
        <w:t>الجنابي،التدخلالإنسانيفيضوءالقانونالدوليالعام،ط</w:t>
      </w:r>
      <w:r w:rsidRPr="004F408D">
        <w:rPr>
          <w:rFonts w:cs="Simplified Arabic"/>
          <w:sz w:val="24"/>
          <w:szCs w:val="24"/>
          <w:rtl/>
        </w:rPr>
        <w:t xml:space="preserve"> 1</w:t>
      </w:r>
      <w:r w:rsidRPr="004F408D">
        <w:rPr>
          <w:rFonts w:cs="Simplified Arabic" w:hint="cs"/>
          <w:sz w:val="24"/>
          <w:szCs w:val="24"/>
          <w:rtl/>
        </w:rPr>
        <w:t>،منشوراتالحلبيالحقوقية،بيروت،</w:t>
      </w:r>
      <w:r w:rsidRPr="004F408D">
        <w:rPr>
          <w:rFonts w:cs="Simplified Arabic"/>
          <w:sz w:val="24"/>
          <w:szCs w:val="24"/>
          <w:rtl/>
        </w:rPr>
        <w:t xml:space="preserve"> 2010</w:t>
      </w:r>
      <w:r w:rsidRPr="00C07DCD">
        <w:rPr>
          <w:rFonts w:cs="Simplified Arabic"/>
          <w:sz w:val="24"/>
          <w:szCs w:val="24"/>
          <w:rtl/>
        </w:rPr>
        <w:t xml:space="preserve">، ص 260. </w:t>
      </w:r>
    </w:p>
  </w:endnote>
  <w:endnote w:id="29">
    <w:p w:rsidR="00621BA8" w:rsidRPr="00C07DCD" w:rsidRDefault="00621BA8" w:rsidP="004F408D">
      <w:pPr>
        <w:pStyle w:val="a6"/>
        <w:jc w:val="both"/>
        <w:rPr>
          <w:rFonts w:cs="Simplified Arabic"/>
          <w:sz w:val="24"/>
          <w:szCs w:val="24"/>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w:t>
      </w:r>
      <w:r w:rsidRPr="004F408D">
        <w:rPr>
          <w:rFonts w:cs="Simplified Arabic" w:hint="cs"/>
          <w:sz w:val="24"/>
          <w:szCs w:val="24"/>
          <w:rtl/>
        </w:rPr>
        <w:t>حسامأحمدمحمدهنداوي،التدخلالدوليالإنساني،دراسةفقهيةوتطبيقيةفيضوءقواعدالقانونالدولي،دارالنهضةالعربية،القاهرة،</w:t>
      </w:r>
      <w:r>
        <w:rPr>
          <w:rFonts w:cs="Simplified Arabic"/>
          <w:sz w:val="24"/>
          <w:szCs w:val="24"/>
          <w:rtl/>
        </w:rPr>
        <w:t xml:space="preserve"> 1997</w:t>
      </w:r>
      <w:r w:rsidRPr="00C07DCD">
        <w:rPr>
          <w:rFonts w:cs="Simplified Arabic"/>
          <w:sz w:val="24"/>
          <w:szCs w:val="24"/>
          <w:rtl/>
        </w:rPr>
        <w:t xml:space="preserve">، ص 222. </w:t>
      </w:r>
    </w:p>
  </w:endnote>
  <w:endnote w:id="30">
    <w:p w:rsidR="00621BA8" w:rsidRPr="00C07DCD" w:rsidRDefault="00621BA8" w:rsidP="001773CF">
      <w:pPr>
        <w:pStyle w:val="a6"/>
        <w:ind w:left="368" w:hanging="426"/>
        <w:jc w:val="both"/>
        <w:rPr>
          <w:rFonts w:eastAsia="Calibri" w:cs="Simplified Arabic"/>
          <w:sz w:val="24"/>
          <w:szCs w:val="24"/>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sidRPr="00C07DCD">
        <w:rPr>
          <w:rFonts w:cs="Simplified Arabic"/>
          <w:sz w:val="24"/>
          <w:szCs w:val="24"/>
          <w:rtl/>
        </w:rPr>
        <w:t>ينظر، رشيد مجيد، دور محكمة العدل الدولية في تفسير وتطوير نظام المسؤولية الدولية والحقوق المتصلة بها، بحث منشور في مجلة العلوم القانونية والسيا</w:t>
      </w:r>
      <w:r>
        <w:rPr>
          <w:rFonts w:cs="Simplified Arabic"/>
          <w:sz w:val="24"/>
          <w:szCs w:val="24"/>
          <w:rtl/>
        </w:rPr>
        <w:t>سية، جامعة ديالى، المجلد الثاني</w:t>
      </w:r>
      <w:r>
        <w:rPr>
          <w:rFonts w:cs="Simplified Arabic" w:hint="cs"/>
          <w:sz w:val="24"/>
          <w:szCs w:val="24"/>
          <w:rtl/>
        </w:rPr>
        <w:t>،</w:t>
      </w:r>
      <w:r>
        <w:rPr>
          <w:rFonts w:cs="Simplified Arabic"/>
          <w:sz w:val="24"/>
          <w:szCs w:val="24"/>
          <w:rtl/>
        </w:rPr>
        <w:t xml:space="preserve"> العدد ال</w:t>
      </w:r>
      <w:r>
        <w:rPr>
          <w:rFonts w:cs="Simplified Arabic" w:hint="cs"/>
          <w:sz w:val="24"/>
          <w:szCs w:val="24"/>
          <w:rtl/>
        </w:rPr>
        <w:t>أ</w:t>
      </w:r>
      <w:r>
        <w:rPr>
          <w:rFonts w:cs="Simplified Arabic"/>
          <w:sz w:val="24"/>
          <w:szCs w:val="24"/>
          <w:rtl/>
        </w:rPr>
        <w:t>ول</w:t>
      </w:r>
      <w:r>
        <w:rPr>
          <w:rFonts w:cs="Simplified Arabic" w:hint="cs"/>
          <w:sz w:val="24"/>
          <w:szCs w:val="24"/>
          <w:rtl/>
        </w:rPr>
        <w:t>،</w:t>
      </w:r>
      <w:r w:rsidRPr="00C07DCD">
        <w:rPr>
          <w:rFonts w:cs="Simplified Arabic"/>
          <w:sz w:val="24"/>
          <w:szCs w:val="24"/>
          <w:rtl/>
        </w:rPr>
        <w:t xml:space="preserve"> 2013، ص 51 . </w:t>
      </w:r>
    </w:p>
  </w:endnote>
  <w:endnote w:id="31">
    <w:p w:rsidR="00621BA8" w:rsidRPr="00C07DCD" w:rsidRDefault="00621BA8" w:rsidP="001773CF">
      <w:pPr>
        <w:pStyle w:val="a6"/>
        <w:ind w:left="368" w:hanging="426"/>
        <w:jc w:val="both"/>
        <w:rPr>
          <w:rFonts w:cs="Simplified Arabic"/>
          <w:sz w:val="24"/>
          <w:szCs w:val="24"/>
          <w:rtl/>
          <w:lang w:bidi="ar-IQ"/>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sz w:val="24"/>
          <w:szCs w:val="24"/>
          <w:rtl/>
        </w:rPr>
        <w:t xml:space="preserve">أي </w:t>
      </w:r>
      <w:r>
        <w:rPr>
          <w:rFonts w:cs="Simplified Arabic" w:hint="cs"/>
          <w:sz w:val="24"/>
          <w:szCs w:val="24"/>
          <w:rtl/>
        </w:rPr>
        <w:t>إ</w:t>
      </w:r>
      <w:r w:rsidRPr="00C07DCD">
        <w:rPr>
          <w:rFonts w:cs="Simplified Arabic"/>
          <w:sz w:val="24"/>
          <w:szCs w:val="24"/>
          <w:rtl/>
        </w:rPr>
        <w:t>ن العبرة ف</w:t>
      </w:r>
      <w:r>
        <w:rPr>
          <w:rFonts w:cs="Simplified Arabic"/>
          <w:sz w:val="24"/>
          <w:szCs w:val="24"/>
          <w:rtl/>
        </w:rPr>
        <w:t>ي تحديد مشروعية الفعل من عدمها</w:t>
      </w:r>
      <w:r>
        <w:rPr>
          <w:rFonts w:cs="Simplified Arabic" w:hint="cs"/>
          <w:sz w:val="24"/>
          <w:szCs w:val="24"/>
          <w:rtl/>
        </w:rPr>
        <w:t>،</w:t>
      </w:r>
      <w:r w:rsidRPr="00C07DCD">
        <w:rPr>
          <w:rFonts w:cs="Simplified Arabic"/>
          <w:sz w:val="24"/>
          <w:szCs w:val="24"/>
          <w:rtl/>
        </w:rPr>
        <w:t xml:space="preserve"> هي بقواعد القانون الدولي وهذا ما نصت عليه المادة (4) من مشروع المسؤولية الدولية على أنه </w:t>
      </w:r>
      <w:r>
        <w:rPr>
          <w:rFonts w:cs="Simplified Arabic" w:hint="cs"/>
          <w:sz w:val="24"/>
          <w:szCs w:val="24"/>
          <w:rtl/>
        </w:rPr>
        <w:t>(</w:t>
      </w:r>
      <w:r w:rsidRPr="00C07DCD">
        <w:rPr>
          <w:rFonts w:cs="Simplified Arabic"/>
          <w:sz w:val="24"/>
          <w:szCs w:val="24"/>
          <w:rtl/>
        </w:rPr>
        <w:t>لا يمكن للدولة التذرع بأحكام قانونها للحيلولة دون عدم مشروعيتها، وإنما يتم تكييف عملها بعدم المشروع</w:t>
      </w:r>
      <w:r>
        <w:rPr>
          <w:rFonts w:cs="Simplified Arabic"/>
          <w:sz w:val="24"/>
          <w:szCs w:val="24"/>
          <w:rtl/>
        </w:rPr>
        <w:t>ية طبقاً للقانون الدولي</w:t>
      </w:r>
      <w:r>
        <w:rPr>
          <w:rFonts w:cs="Simplified Arabic" w:hint="cs"/>
          <w:sz w:val="24"/>
          <w:szCs w:val="24"/>
          <w:rtl/>
        </w:rPr>
        <w:t>)</w:t>
      </w:r>
      <w:r w:rsidRPr="00C07DCD">
        <w:rPr>
          <w:rFonts w:cs="Simplified Arabic"/>
          <w:sz w:val="24"/>
          <w:szCs w:val="24"/>
          <w:rtl/>
        </w:rPr>
        <w:t xml:space="preserve">.   </w:t>
      </w:r>
    </w:p>
    <w:p w:rsidR="00621BA8" w:rsidRPr="00DC6E38" w:rsidRDefault="00621BA8" w:rsidP="001773CF">
      <w:pPr>
        <w:pStyle w:val="a6"/>
        <w:bidi w:val="0"/>
        <w:ind w:left="426"/>
        <w:jc w:val="both"/>
        <w:rPr>
          <w:rFonts w:asciiTheme="majorBidi" w:hAnsiTheme="majorBidi" w:cstheme="majorBidi"/>
          <w:sz w:val="24"/>
          <w:szCs w:val="24"/>
        </w:rPr>
      </w:pPr>
      <w:r>
        <w:rPr>
          <w:rFonts w:asciiTheme="majorBidi" w:hAnsiTheme="majorBidi" w:cstheme="majorBidi"/>
          <w:sz w:val="24"/>
          <w:szCs w:val="24"/>
        </w:rPr>
        <w:t xml:space="preserve">See, </w:t>
      </w:r>
      <w:r w:rsidRPr="00DC6E38">
        <w:rPr>
          <w:rFonts w:asciiTheme="majorBidi" w:hAnsiTheme="majorBidi" w:cstheme="majorBidi"/>
          <w:sz w:val="24"/>
          <w:szCs w:val="24"/>
        </w:rPr>
        <w:t xml:space="preserve">ACDI, 1969, Document, </w:t>
      </w:r>
      <w:r w:rsidRPr="009E263C">
        <w:rPr>
          <w:rFonts w:asciiTheme="majorBidi" w:hAnsiTheme="majorBidi" w:cstheme="majorBidi"/>
          <w:sz w:val="24"/>
          <w:szCs w:val="24"/>
        </w:rPr>
        <w:t>A/CN.4/217/. P: 74.</w:t>
      </w:r>
    </w:p>
    <w:p w:rsidR="00621BA8" w:rsidRPr="00C07DCD" w:rsidRDefault="00621BA8" w:rsidP="001773CF">
      <w:pPr>
        <w:pStyle w:val="a6"/>
        <w:ind w:left="368"/>
        <w:jc w:val="both"/>
        <w:rPr>
          <w:rFonts w:cs="Simplified Arabic"/>
          <w:sz w:val="24"/>
          <w:szCs w:val="24"/>
          <w:rtl/>
          <w:lang w:bidi="ar-IQ"/>
        </w:rPr>
      </w:pPr>
      <w:r w:rsidRPr="00C07DCD">
        <w:rPr>
          <w:rFonts w:cs="Simplified Arabic"/>
          <w:sz w:val="24"/>
          <w:szCs w:val="24"/>
          <w:rtl/>
        </w:rPr>
        <w:t>وتجدر الإشارة إلى إن البعض أعتبر عدم استطاعة الدولة التذرع بأحكام قانونها الداخلي كأساس لعدم مراعاتها لإلتزاماتها الدولية، هو أحد ا</w:t>
      </w:r>
      <w:r>
        <w:rPr>
          <w:rFonts w:cs="Simplified Arabic"/>
          <w:sz w:val="24"/>
          <w:szCs w:val="24"/>
          <w:rtl/>
        </w:rPr>
        <w:t>لمبادئ العامة للقانون الدولي</w:t>
      </w:r>
      <w:r w:rsidRPr="00C07DCD">
        <w:rPr>
          <w:rFonts w:cs="Simplified Arabic"/>
          <w:sz w:val="24"/>
          <w:szCs w:val="24"/>
          <w:rtl/>
        </w:rPr>
        <w:t xml:space="preserve">. </w:t>
      </w:r>
    </w:p>
    <w:p w:rsidR="00621BA8" w:rsidRPr="00760D66" w:rsidRDefault="00621BA8" w:rsidP="00380BC1">
      <w:pPr>
        <w:pStyle w:val="a6"/>
        <w:bidi w:val="0"/>
        <w:ind w:left="426"/>
        <w:jc w:val="both"/>
        <w:rPr>
          <w:rFonts w:asciiTheme="majorBidi" w:hAnsiTheme="majorBidi" w:cstheme="majorBidi"/>
          <w:sz w:val="24"/>
          <w:szCs w:val="24"/>
        </w:rPr>
      </w:pPr>
      <w:r>
        <w:rPr>
          <w:rFonts w:asciiTheme="majorBidi" w:hAnsiTheme="majorBidi" w:cstheme="majorBidi"/>
          <w:sz w:val="24"/>
          <w:szCs w:val="24"/>
        </w:rPr>
        <w:t xml:space="preserve">See, </w:t>
      </w:r>
      <w:r w:rsidRPr="00760D66">
        <w:rPr>
          <w:rFonts w:asciiTheme="majorBidi" w:hAnsiTheme="majorBidi" w:cstheme="majorBidi"/>
          <w:sz w:val="24"/>
          <w:szCs w:val="24"/>
        </w:rPr>
        <w:t>Fitzmaurice, The general principles of international law considered from the standpoint of the rule of law, RCADI, 1957, P</w:t>
      </w:r>
      <w:r>
        <w:rPr>
          <w:rFonts w:asciiTheme="majorBidi" w:hAnsiTheme="majorBidi" w:cstheme="majorBidi"/>
          <w:sz w:val="24"/>
          <w:szCs w:val="24"/>
        </w:rPr>
        <w:t xml:space="preserve">: </w:t>
      </w:r>
      <w:r w:rsidRPr="00760D66">
        <w:rPr>
          <w:rFonts w:asciiTheme="majorBidi" w:hAnsiTheme="majorBidi" w:cstheme="majorBidi"/>
          <w:sz w:val="24"/>
          <w:szCs w:val="24"/>
        </w:rPr>
        <w:t>28.</w:t>
      </w:r>
    </w:p>
  </w:endnote>
  <w:endnote w:id="32">
    <w:p w:rsidR="00621BA8" w:rsidRPr="00760D66" w:rsidRDefault="00621BA8" w:rsidP="009E263C">
      <w:pPr>
        <w:pStyle w:val="a6"/>
        <w:bidi w:val="0"/>
        <w:ind w:left="450" w:hanging="450"/>
        <w:jc w:val="both"/>
        <w:rPr>
          <w:rFonts w:asciiTheme="majorBidi" w:hAnsiTheme="majorBidi" w:cstheme="majorBidi"/>
          <w:sz w:val="24"/>
          <w:szCs w:val="24"/>
        </w:rPr>
      </w:pPr>
      <w:r w:rsidRPr="008A1184">
        <w:rPr>
          <w:rStyle w:val="a7"/>
          <w:rFonts w:asciiTheme="majorBidi" w:hAnsiTheme="majorBidi" w:cstheme="majorBidi"/>
          <w:sz w:val="24"/>
          <w:szCs w:val="24"/>
          <w:vertAlign w:val="baseline"/>
        </w:rPr>
        <w:t>(</w:t>
      </w:r>
      <w:r w:rsidRPr="008A1184">
        <w:rPr>
          <w:rStyle w:val="a7"/>
          <w:rFonts w:asciiTheme="majorBidi" w:hAnsiTheme="majorBidi" w:cstheme="majorBidi"/>
          <w:sz w:val="24"/>
          <w:szCs w:val="24"/>
          <w:vertAlign w:val="baseline"/>
        </w:rPr>
        <w:endnoteRef/>
      </w:r>
      <w:r w:rsidRPr="008A1184">
        <w:rPr>
          <w:rStyle w:val="a7"/>
          <w:rFonts w:asciiTheme="majorBidi" w:hAnsiTheme="majorBidi" w:cstheme="majorBidi"/>
          <w:sz w:val="24"/>
          <w:szCs w:val="24"/>
          <w:vertAlign w:val="baseline"/>
        </w:rPr>
        <w:t>)</w:t>
      </w:r>
      <w:r w:rsidRPr="00760D66">
        <w:rPr>
          <w:rFonts w:asciiTheme="majorBidi" w:hAnsiTheme="majorBidi" w:cstheme="majorBidi"/>
          <w:sz w:val="24"/>
          <w:szCs w:val="24"/>
        </w:rPr>
        <w:t xml:space="preserve"> See, </w:t>
      </w:r>
      <w:r w:rsidRPr="00156C9D">
        <w:rPr>
          <w:rFonts w:asciiTheme="majorBidi" w:hAnsiTheme="majorBidi" w:cstheme="majorBidi"/>
          <w:sz w:val="24"/>
          <w:szCs w:val="24"/>
        </w:rPr>
        <w:t xml:space="preserve">Fitzmaurice, The general principles of international law considered from the </w:t>
      </w:r>
      <w:r w:rsidRPr="009E263C">
        <w:rPr>
          <w:rFonts w:asciiTheme="majorBidi" w:hAnsiTheme="majorBidi" w:cstheme="majorBidi"/>
          <w:sz w:val="24"/>
          <w:szCs w:val="24"/>
        </w:rPr>
        <w:t xml:space="preserve">standpoint </w:t>
      </w:r>
      <w:r w:rsidRPr="008A62F0">
        <w:rPr>
          <w:rFonts w:asciiTheme="majorBidi" w:hAnsiTheme="majorBidi" w:cstheme="majorBidi"/>
          <w:sz w:val="24"/>
          <w:szCs w:val="24"/>
        </w:rPr>
        <w:t>of the rule of law, RCADI, 1957, P: 31.</w:t>
      </w:r>
    </w:p>
  </w:endnote>
  <w:endnote w:id="33">
    <w:p w:rsidR="00621BA8" w:rsidRPr="00760D66" w:rsidRDefault="00621BA8" w:rsidP="009E263C">
      <w:pPr>
        <w:pStyle w:val="a6"/>
        <w:bidi w:val="0"/>
        <w:jc w:val="both"/>
        <w:rPr>
          <w:rFonts w:asciiTheme="majorBidi" w:hAnsiTheme="majorBidi" w:cstheme="majorBidi"/>
          <w:sz w:val="24"/>
          <w:szCs w:val="24"/>
          <w:rtl/>
          <w:lang w:bidi="ar-IQ"/>
        </w:rPr>
      </w:pPr>
      <w:r w:rsidRPr="009E263C">
        <w:rPr>
          <w:rStyle w:val="a7"/>
          <w:rFonts w:asciiTheme="majorBidi" w:hAnsiTheme="majorBidi" w:cstheme="majorBidi"/>
          <w:sz w:val="24"/>
          <w:szCs w:val="24"/>
          <w:vertAlign w:val="baseline"/>
        </w:rPr>
        <w:t>(</w:t>
      </w:r>
      <w:r w:rsidRPr="009E263C">
        <w:rPr>
          <w:rStyle w:val="a7"/>
          <w:rFonts w:asciiTheme="majorBidi" w:hAnsiTheme="majorBidi" w:cstheme="majorBidi"/>
          <w:sz w:val="24"/>
          <w:szCs w:val="24"/>
          <w:vertAlign w:val="baseline"/>
        </w:rPr>
        <w:endnoteRef/>
      </w:r>
      <w:r w:rsidRPr="009E263C">
        <w:rPr>
          <w:rStyle w:val="a7"/>
          <w:rFonts w:asciiTheme="majorBidi" w:hAnsiTheme="majorBidi" w:cstheme="majorBidi"/>
          <w:sz w:val="24"/>
          <w:szCs w:val="24"/>
          <w:vertAlign w:val="baseline"/>
        </w:rPr>
        <w:t>)</w:t>
      </w:r>
      <w:r w:rsidRPr="009E263C">
        <w:rPr>
          <w:rFonts w:asciiTheme="majorBidi" w:hAnsiTheme="majorBidi" w:cstheme="majorBidi"/>
          <w:sz w:val="24"/>
          <w:szCs w:val="24"/>
        </w:rPr>
        <w:t xml:space="preserve">See, Roberto Ago, ACDI, 1969, Document, A/CN.4/217/. P: 74. </w:t>
      </w:r>
    </w:p>
  </w:endnote>
  <w:endnote w:id="34">
    <w:p w:rsidR="00621BA8" w:rsidRPr="00C07DCD" w:rsidRDefault="00621BA8" w:rsidP="009E263C">
      <w:pPr>
        <w:pStyle w:val="a6"/>
        <w:ind w:left="296" w:hanging="360"/>
        <w:jc w:val="both"/>
        <w:rPr>
          <w:rFonts w:cs="Simplified Arabic"/>
          <w:sz w:val="24"/>
          <w:szCs w:val="24"/>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w:t>
      </w:r>
      <w:r w:rsidRPr="00C07DCD">
        <w:rPr>
          <w:rFonts w:cs="Simplified Arabic"/>
          <w:sz w:val="24"/>
          <w:szCs w:val="24"/>
          <w:rtl/>
        </w:rPr>
        <w:t xml:space="preserve"> جون</w:t>
      </w:r>
      <w:r>
        <w:rPr>
          <w:rFonts w:cs="Simplified Arabic" w:hint="cs"/>
          <w:sz w:val="24"/>
          <w:szCs w:val="24"/>
          <w:rtl/>
        </w:rPr>
        <w:t>-</w:t>
      </w:r>
      <w:r w:rsidRPr="00C07DCD">
        <w:rPr>
          <w:rFonts w:cs="Simplified Arabic"/>
          <w:sz w:val="24"/>
          <w:szCs w:val="24"/>
          <w:rtl/>
        </w:rPr>
        <w:t xml:space="preserve"> ماري هنك</w:t>
      </w:r>
      <w:r>
        <w:rPr>
          <w:rFonts w:cs="Simplified Arabic"/>
          <w:sz w:val="24"/>
          <w:szCs w:val="24"/>
          <w:rtl/>
        </w:rPr>
        <w:t xml:space="preserve">رتس ولويز دوزوالد-بك، </w:t>
      </w:r>
      <w:r>
        <w:rPr>
          <w:rFonts w:cs="Simplified Arabic" w:hint="cs"/>
          <w:sz w:val="24"/>
          <w:szCs w:val="24"/>
          <w:rtl/>
        </w:rPr>
        <w:t>القانون الدولي الإنساني العرفي</w:t>
      </w:r>
      <w:r w:rsidRPr="00C07DCD">
        <w:rPr>
          <w:rFonts w:cs="Simplified Arabic"/>
          <w:sz w:val="24"/>
          <w:szCs w:val="24"/>
          <w:rtl/>
        </w:rPr>
        <w:t>،</w:t>
      </w:r>
      <w:r>
        <w:rPr>
          <w:rFonts w:cs="Simplified Arabic" w:hint="cs"/>
          <w:sz w:val="24"/>
          <w:szCs w:val="24"/>
          <w:rtl/>
        </w:rPr>
        <w:t xml:space="preserve"> اللجنة الدولية للصليب </w:t>
      </w:r>
      <w:r w:rsidRPr="009E263C">
        <w:rPr>
          <w:rFonts w:cs="Simplified Arabic" w:hint="cs"/>
          <w:sz w:val="24"/>
          <w:szCs w:val="24"/>
          <w:rtl/>
        </w:rPr>
        <w:t>الأحمر</w:t>
      </w:r>
      <w:r>
        <w:rPr>
          <w:rFonts w:cs="Simplified Arabic" w:hint="cs"/>
          <w:sz w:val="24"/>
          <w:szCs w:val="24"/>
          <w:rtl/>
        </w:rPr>
        <w:t>،</w:t>
      </w:r>
      <w:r w:rsidRPr="00C07DCD">
        <w:rPr>
          <w:rFonts w:cs="Simplified Arabic"/>
          <w:sz w:val="24"/>
          <w:szCs w:val="24"/>
          <w:rtl/>
        </w:rPr>
        <w:t xml:space="preserve"> ص 445.</w:t>
      </w:r>
    </w:p>
  </w:endnote>
  <w:endnote w:id="35">
    <w:p w:rsidR="00621BA8" w:rsidRPr="00C07DCD" w:rsidRDefault="00621BA8" w:rsidP="001773CF">
      <w:pPr>
        <w:pStyle w:val="a6"/>
        <w:ind w:left="368" w:hanging="426"/>
        <w:jc w:val="both"/>
        <w:rPr>
          <w:rFonts w:cs="Simplified Arabic"/>
          <w:sz w:val="24"/>
          <w:szCs w:val="24"/>
          <w:rtl/>
          <w:lang w:bidi="ar-IQ"/>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 </w:t>
      </w:r>
      <w:r w:rsidRPr="00C07DCD">
        <w:rPr>
          <w:rFonts w:cs="Simplified Arabic"/>
          <w:sz w:val="24"/>
          <w:szCs w:val="24"/>
          <w:rtl/>
        </w:rPr>
        <w:t xml:space="preserve">ماركو ساسولي، مسؤولية الدول عن انتهاكات القانون الدولي الإنساني، المجلة الدولية للصليب الاحمر، مختارات من أعداد 2002، ص 238 </w:t>
      </w:r>
      <w:r>
        <w:rPr>
          <w:rFonts w:cs="Simplified Arabic"/>
          <w:sz w:val="24"/>
          <w:szCs w:val="24"/>
          <w:rtl/>
        </w:rPr>
        <w:t>–</w:t>
      </w:r>
      <w:r>
        <w:rPr>
          <w:rFonts w:cs="Simplified Arabic" w:hint="cs"/>
          <w:sz w:val="24"/>
          <w:szCs w:val="24"/>
          <w:rtl/>
        </w:rPr>
        <w:t xml:space="preserve"> 239. </w:t>
      </w:r>
    </w:p>
  </w:endnote>
  <w:endnote w:id="36">
    <w:p w:rsidR="00621BA8" w:rsidRPr="008A1184" w:rsidRDefault="00621BA8" w:rsidP="009E263C">
      <w:pPr>
        <w:pStyle w:val="a6"/>
        <w:bidi w:val="0"/>
        <w:ind w:left="450" w:hanging="450"/>
        <w:jc w:val="both"/>
        <w:rPr>
          <w:rFonts w:asciiTheme="majorBidi" w:hAnsiTheme="majorBidi" w:cstheme="majorBidi"/>
        </w:rPr>
      </w:pPr>
      <w:r w:rsidRPr="008A1184">
        <w:rPr>
          <w:rFonts w:asciiTheme="majorBidi" w:hAnsiTheme="majorBidi" w:cstheme="majorBidi"/>
          <w:sz w:val="24"/>
          <w:szCs w:val="24"/>
        </w:rPr>
        <w:t>(</w:t>
      </w:r>
      <w:r w:rsidRPr="008A1184">
        <w:rPr>
          <w:rStyle w:val="a7"/>
          <w:rFonts w:asciiTheme="majorBidi" w:hAnsiTheme="majorBidi" w:cstheme="majorBidi"/>
          <w:sz w:val="24"/>
          <w:szCs w:val="24"/>
          <w:vertAlign w:val="baseline"/>
        </w:rPr>
        <w:endnoteRef/>
      </w:r>
      <w:r w:rsidRPr="008A1184">
        <w:rPr>
          <w:rFonts w:asciiTheme="majorBidi" w:hAnsiTheme="majorBidi" w:cstheme="majorBidi"/>
          <w:sz w:val="24"/>
          <w:szCs w:val="24"/>
        </w:rPr>
        <w:t>) See</w:t>
      </w:r>
      <w:r>
        <w:rPr>
          <w:rFonts w:asciiTheme="majorBidi" w:hAnsiTheme="majorBidi" w:cstheme="majorBidi"/>
          <w:sz w:val="24"/>
          <w:szCs w:val="24"/>
        </w:rPr>
        <w:t xml:space="preserve">, </w:t>
      </w:r>
      <w:r w:rsidRPr="00156C9D">
        <w:rPr>
          <w:rFonts w:asciiTheme="majorBidi" w:hAnsiTheme="majorBidi" w:cstheme="majorBidi"/>
          <w:sz w:val="24"/>
          <w:szCs w:val="24"/>
        </w:rPr>
        <w:t xml:space="preserve">Emanuela-Chiara Gillard and DapoAkande, Arbitrary Withholding of </w:t>
      </w:r>
      <w:r w:rsidRPr="009E263C">
        <w:rPr>
          <w:rFonts w:asciiTheme="majorBidi" w:hAnsiTheme="majorBidi" w:cstheme="majorBidi"/>
          <w:sz w:val="24"/>
          <w:szCs w:val="24"/>
        </w:rPr>
        <w:t>Consent</w:t>
      </w:r>
      <w:r w:rsidRPr="00156C9D">
        <w:rPr>
          <w:rFonts w:asciiTheme="majorBidi" w:hAnsiTheme="majorBidi" w:cstheme="majorBidi"/>
          <w:sz w:val="24"/>
          <w:szCs w:val="24"/>
        </w:rPr>
        <w:t xml:space="preserve"> to Humanitarian Relief Operations in Armed Conflict, The Stockton Center for the Study of International Law, 2016</w:t>
      </w:r>
      <w:r w:rsidRPr="008A1184">
        <w:rPr>
          <w:rFonts w:asciiTheme="majorBidi" w:hAnsiTheme="majorBidi" w:cstheme="majorBidi"/>
          <w:sz w:val="24"/>
          <w:szCs w:val="24"/>
        </w:rPr>
        <w:t>. P</w:t>
      </w:r>
      <w:r w:rsidRPr="008A1184">
        <w:rPr>
          <w:rFonts w:asciiTheme="majorBidi" w:hAnsiTheme="majorBidi" w:cstheme="majorBidi"/>
          <w:sz w:val="24"/>
          <w:szCs w:val="24"/>
          <w:rtl/>
        </w:rPr>
        <w:t>:</w:t>
      </w:r>
      <w:r w:rsidRPr="008A1184">
        <w:rPr>
          <w:rFonts w:asciiTheme="majorBidi" w:hAnsiTheme="majorBidi" w:cstheme="majorBidi"/>
          <w:sz w:val="24"/>
          <w:szCs w:val="24"/>
        </w:rPr>
        <w:t>502</w:t>
      </w:r>
      <w:r>
        <w:rPr>
          <w:rFonts w:asciiTheme="majorBidi" w:hAnsiTheme="majorBidi" w:cstheme="majorBidi"/>
          <w:sz w:val="24"/>
          <w:szCs w:val="24"/>
        </w:rPr>
        <w:t>.</w:t>
      </w:r>
    </w:p>
  </w:endnote>
  <w:endnote w:id="37">
    <w:p w:rsidR="00621BA8" w:rsidRPr="008A1184" w:rsidRDefault="00621BA8" w:rsidP="009E263C">
      <w:pPr>
        <w:pStyle w:val="a6"/>
        <w:bidi w:val="0"/>
        <w:ind w:left="450" w:hanging="450"/>
        <w:jc w:val="both"/>
        <w:rPr>
          <w:rFonts w:asciiTheme="majorBidi" w:hAnsiTheme="majorBidi" w:cstheme="majorBidi"/>
          <w:sz w:val="24"/>
          <w:szCs w:val="24"/>
        </w:rPr>
      </w:pPr>
      <w:r w:rsidRPr="008A1184">
        <w:rPr>
          <w:rStyle w:val="a7"/>
          <w:rFonts w:asciiTheme="majorBidi" w:hAnsiTheme="majorBidi" w:cstheme="majorBidi"/>
          <w:sz w:val="24"/>
          <w:szCs w:val="24"/>
          <w:vertAlign w:val="baseline"/>
        </w:rPr>
        <w:t>(</w:t>
      </w:r>
      <w:r w:rsidRPr="008A1184">
        <w:rPr>
          <w:rStyle w:val="a7"/>
          <w:rFonts w:asciiTheme="majorBidi" w:hAnsiTheme="majorBidi" w:cstheme="majorBidi"/>
          <w:sz w:val="24"/>
          <w:szCs w:val="24"/>
          <w:vertAlign w:val="baseline"/>
        </w:rPr>
        <w:endnoteRef/>
      </w:r>
      <w:r w:rsidRPr="008A1184">
        <w:rPr>
          <w:rStyle w:val="a7"/>
          <w:rFonts w:asciiTheme="majorBidi" w:hAnsiTheme="majorBidi" w:cstheme="majorBidi"/>
          <w:sz w:val="24"/>
          <w:szCs w:val="24"/>
          <w:vertAlign w:val="baseline"/>
        </w:rPr>
        <w:t>)</w:t>
      </w:r>
      <w:r w:rsidRPr="008A1184">
        <w:rPr>
          <w:rFonts w:asciiTheme="majorBidi" w:hAnsiTheme="majorBidi" w:cstheme="majorBidi"/>
          <w:sz w:val="24"/>
          <w:szCs w:val="24"/>
        </w:rPr>
        <w:t xml:space="preserve"> See,</w:t>
      </w:r>
      <w:r w:rsidRPr="00156C9D">
        <w:rPr>
          <w:rFonts w:asciiTheme="majorBidi" w:hAnsiTheme="majorBidi" w:cstheme="majorBidi"/>
          <w:sz w:val="24"/>
          <w:szCs w:val="24"/>
        </w:rPr>
        <w:t xml:space="preserve">MominahUsmani, Restrictions on Humanitarian Assistance in Darfur: Role </w:t>
      </w:r>
      <w:r w:rsidRPr="009E263C">
        <w:rPr>
          <w:rFonts w:asciiTheme="majorBidi" w:hAnsiTheme="majorBidi" w:cstheme="majorBidi"/>
          <w:sz w:val="24"/>
          <w:szCs w:val="24"/>
        </w:rPr>
        <w:t>International</w:t>
      </w:r>
      <w:r w:rsidRPr="00156C9D">
        <w:rPr>
          <w:rFonts w:asciiTheme="majorBidi" w:hAnsiTheme="majorBidi" w:cstheme="majorBidi"/>
          <w:sz w:val="24"/>
          <w:szCs w:val="24"/>
        </w:rPr>
        <w:t xml:space="preserve"> Criminal Court, University of Georgia Law School, 2005.</w:t>
      </w:r>
      <w:r w:rsidRPr="008A1184">
        <w:rPr>
          <w:rFonts w:asciiTheme="majorBidi" w:hAnsiTheme="majorBidi" w:cstheme="majorBidi"/>
          <w:sz w:val="24"/>
          <w:szCs w:val="24"/>
        </w:rPr>
        <w:t xml:space="preserve"> P</w:t>
      </w:r>
      <w:r w:rsidRPr="008A1184">
        <w:rPr>
          <w:rFonts w:asciiTheme="majorBidi" w:hAnsiTheme="majorBidi" w:cstheme="majorBidi"/>
          <w:sz w:val="24"/>
          <w:szCs w:val="24"/>
          <w:rtl/>
        </w:rPr>
        <w:t>:</w:t>
      </w:r>
      <w:r w:rsidRPr="008A1184">
        <w:rPr>
          <w:rFonts w:asciiTheme="majorBidi" w:hAnsiTheme="majorBidi" w:cstheme="majorBidi"/>
          <w:sz w:val="24"/>
          <w:szCs w:val="24"/>
        </w:rPr>
        <w:t>262.</w:t>
      </w:r>
    </w:p>
  </w:endnote>
  <w:endnote w:id="38">
    <w:p w:rsidR="00621BA8" w:rsidRPr="003D3373" w:rsidRDefault="00621BA8" w:rsidP="001773CF">
      <w:pPr>
        <w:pStyle w:val="a6"/>
        <w:bidi w:val="0"/>
        <w:ind w:left="426" w:hanging="426"/>
        <w:jc w:val="both"/>
        <w:rPr>
          <w:rFonts w:asciiTheme="majorBidi" w:hAnsiTheme="majorBidi" w:cstheme="majorBidi"/>
          <w:sz w:val="24"/>
          <w:szCs w:val="24"/>
        </w:rPr>
      </w:pPr>
      <w:r w:rsidRPr="008A1184">
        <w:rPr>
          <w:rStyle w:val="a7"/>
          <w:rFonts w:asciiTheme="majorBidi" w:hAnsiTheme="majorBidi" w:cstheme="majorBidi"/>
          <w:sz w:val="24"/>
          <w:szCs w:val="24"/>
          <w:vertAlign w:val="baseline"/>
        </w:rPr>
        <w:t>(</w:t>
      </w:r>
      <w:r w:rsidRPr="008A1184">
        <w:rPr>
          <w:rStyle w:val="a7"/>
          <w:rFonts w:asciiTheme="majorBidi" w:hAnsiTheme="majorBidi" w:cstheme="majorBidi"/>
          <w:sz w:val="24"/>
          <w:szCs w:val="24"/>
          <w:vertAlign w:val="baseline"/>
        </w:rPr>
        <w:endnoteRef/>
      </w:r>
      <w:r w:rsidRPr="008A1184">
        <w:rPr>
          <w:rStyle w:val="a7"/>
          <w:rFonts w:asciiTheme="majorBidi" w:hAnsiTheme="majorBidi" w:cstheme="majorBidi"/>
          <w:sz w:val="24"/>
          <w:szCs w:val="24"/>
          <w:vertAlign w:val="baseline"/>
        </w:rPr>
        <w:t>)</w:t>
      </w:r>
      <w:r>
        <w:rPr>
          <w:rFonts w:asciiTheme="majorBidi" w:hAnsiTheme="majorBidi" w:cstheme="majorBidi"/>
          <w:sz w:val="24"/>
          <w:szCs w:val="24"/>
        </w:rPr>
        <w:t xml:space="preserve"> See, </w:t>
      </w:r>
      <w:r w:rsidRPr="003D3373">
        <w:rPr>
          <w:rFonts w:asciiTheme="majorBidi" w:hAnsiTheme="majorBidi" w:cstheme="majorBidi"/>
          <w:sz w:val="24"/>
          <w:szCs w:val="24"/>
        </w:rPr>
        <w:t>Case concerning military and paramilitary activities in and against Nicaragua: 27 June 1986, Rec, ICJ, 1986</w:t>
      </w:r>
      <w:r w:rsidRPr="003D3373">
        <w:rPr>
          <w:rFonts w:asciiTheme="majorBidi" w:hAnsiTheme="majorBidi" w:cstheme="majorBidi"/>
          <w:sz w:val="24"/>
          <w:szCs w:val="24"/>
          <w:rtl/>
        </w:rPr>
        <w:t>.</w:t>
      </w:r>
      <w:r>
        <w:rPr>
          <w:rFonts w:asciiTheme="majorBidi" w:hAnsiTheme="majorBidi" w:cstheme="majorBidi"/>
          <w:sz w:val="24"/>
          <w:szCs w:val="24"/>
        </w:rPr>
        <w:t>para 23, P: 03</w:t>
      </w:r>
      <w:r w:rsidRPr="003D3373">
        <w:rPr>
          <w:rFonts w:asciiTheme="majorBidi" w:hAnsiTheme="majorBidi" w:cstheme="majorBidi"/>
          <w:sz w:val="24"/>
          <w:szCs w:val="24"/>
        </w:rPr>
        <w:t>.</w:t>
      </w:r>
    </w:p>
  </w:endnote>
  <w:endnote w:id="39">
    <w:p w:rsidR="00621BA8" w:rsidRPr="00C07DCD" w:rsidRDefault="00621BA8" w:rsidP="001773CF">
      <w:pPr>
        <w:pStyle w:val="a6"/>
        <w:jc w:val="both"/>
        <w:rPr>
          <w:rFonts w:cs="Simplified Arabic"/>
          <w:sz w:val="24"/>
          <w:szCs w:val="24"/>
          <w:rtl/>
          <w:lang w:bidi="ar-IQ"/>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Pr>
          <w:rFonts w:cs="Simplified Arabic" w:hint="cs"/>
          <w:sz w:val="24"/>
          <w:szCs w:val="24"/>
          <w:rtl/>
        </w:rPr>
        <w:t xml:space="preserve"> ينظر،</w:t>
      </w:r>
      <w:r w:rsidRPr="00C07DCD">
        <w:rPr>
          <w:rFonts w:cs="Simplified Arabic"/>
          <w:sz w:val="24"/>
          <w:szCs w:val="24"/>
          <w:rtl/>
        </w:rPr>
        <w:t xml:space="preserve"> ماركو ساسولي، مرجع سابق، ص 235 .</w:t>
      </w:r>
    </w:p>
  </w:endnote>
  <w:endnote w:id="40">
    <w:p w:rsidR="00621BA8" w:rsidRPr="003D3373" w:rsidRDefault="00621BA8" w:rsidP="008A62F0">
      <w:pPr>
        <w:pStyle w:val="a6"/>
        <w:bidi w:val="0"/>
        <w:ind w:left="426" w:hanging="426"/>
        <w:jc w:val="both"/>
        <w:rPr>
          <w:rFonts w:asciiTheme="majorBidi" w:hAnsiTheme="majorBidi" w:cstheme="majorBidi"/>
          <w:sz w:val="24"/>
          <w:szCs w:val="24"/>
        </w:rPr>
      </w:pPr>
      <w:r w:rsidRPr="008A1184">
        <w:rPr>
          <w:rStyle w:val="a7"/>
          <w:rFonts w:asciiTheme="majorBidi" w:hAnsiTheme="majorBidi" w:cstheme="majorBidi"/>
          <w:sz w:val="24"/>
          <w:szCs w:val="24"/>
          <w:vertAlign w:val="baseline"/>
        </w:rPr>
        <w:t>(</w:t>
      </w:r>
      <w:r w:rsidRPr="008A1184">
        <w:rPr>
          <w:rStyle w:val="a7"/>
          <w:rFonts w:asciiTheme="majorBidi" w:hAnsiTheme="majorBidi" w:cstheme="majorBidi"/>
          <w:sz w:val="24"/>
          <w:szCs w:val="24"/>
          <w:vertAlign w:val="baseline"/>
        </w:rPr>
        <w:endnoteRef/>
      </w:r>
      <w:r w:rsidRPr="008A1184">
        <w:rPr>
          <w:rStyle w:val="a7"/>
          <w:rFonts w:asciiTheme="majorBidi" w:hAnsiTheme="majorBidi" w:cstheme="majorBidi"/>
          <w:sz w:val="24"/>
          <w:szCs w:val="24"/>
          <w:vertAlign w:val="baseline"/>
        </w:rPr>
        <w:t>)</w:t>
      </w:r>
      <w:r>
        <w:rPr>
          <w:rFonts w:asciiTheme="majorBidi" w:hAnsiTheme="majorBidi" w:cstheme="majorBidi"/>
          <w:sz w:val="24"/>
          <w:szCs w:val="24"/>
        </w:rPr>
        <w:t xml:space="preserve"> See, </w:t>
      </w:r>
      <w:r w:rsidRPr="003D3373">
        <w:rPr>
          <w:rFonts w:asciiTheme="majorBidi" w:hAnsiTheme="majorBidi" w:cstheme="majorBidi"/>
          <w:sz w:val="24"/>
          <w:szCs w:val="24"/>
        </w:rPr>
        <w:t xml:space="preserve">Legality of the Threat or Use of Nuclear Weapons, Advisory Opinion, 1996, ICJ Rep. 1996, 241–42, para 79, </w:t>
      </w:r>
      <w:r>
        <w:rPr>
          <w:rFonts w:asciiTheme="majorBidi" w:hAnsiTheme="majorBidi" w:cstheme="majorBidi"/>
          <w:sz w:val="24"/>
          <w:szCs w:val="24"/>
        </w:rPr>
        <w:t>P:</w:t>
      </w:r>
      <w:r w:rsidRPr="003D3373">
        <w:rPr>
          <w:rFonts w:asciiTheme="majorBidi" w:hAnsiTheme="majorBidi" w:cstheme="majorBidi"/>
          <w:sz w:val="24"/>
          <w:szCs w:val="24"/>
        </w:rPr>
        <w:t xml:space="preserve"> 166.</w:t>
      </w:r>
    </w:p>
  </w:endnote>
  <w:endnote w:id="41">
    <w:p w:rsidR="00621BA8" w:rsidRPr="00C07DCD" w:rsidRDefault="00621BA8" w:rsidP="001773CF">
      <w:pPr>
        <w:pStyle w:val="a6"/>
        <w:ind w:left="368" w:hanging="426"/>
        <w:jc w:val="both"/>
        <w:rPr>
          <w:rFonts w:cs="Simplified Arabic"/>
          <w:sz w:val="24"/>
          <w:szCs w:val="24"/>
          <w:rtl/>
          <w:lang w:bidi="ar-IQ"/>
        </w:rPr>
      </w:pPr>
      <w:r w:rsidRPr="008A1184">
        <w:rPr>
          <w:rStyle w:val="a7"/>
          <w:rFonts w:cs="Simplified Arabic"/>
          <w:sz w:val="24"/>
          <w:szCs w:val="24"/>
          <w:vertAlign w:val="baseline"/>
          <w:rtl/>
        </w:rPr>
        <w:t>(</w:t>
      </w:r>
      <w:r w:rsidRPr="008A1184">
        <w:rPr>
          <w:rStyle w:val="a7"/>
          <w:rFonts w:cs="Simplified Arabic"/>
          <w:sz w:val="24"/>
          <w:szCs w:val="24"/>
          <w:vertAlign w:val="baseline"/>
          <w:rtl/>
        </w:rPr>
        <w:endnoteRef/>
      </w:r>
      <w:r w:rsidRPr="008A1184">
        <w:rPr>
          <w:rStyle w:val="a7"/>
          <w:rFonts w:cs="Simplified Arabic"/>
          <w:sz w:val="24"/>
          <w:szCs w:val="24"/>
          <w:vertAlign w:val="baseline"/>
          <w:rtl/>
        </w:rPr>
        <w:t>)</w:t>
      </w:r>
      <w:r w:rsidRPr="00C07DCD">
        <w:rPr>
          <w:rFonts w:cs="Simplified Arabic"/>
          <w:sz w:val="24"/>
          <w:szCs w:val="24"/>
          <w:rtl/>
        </w:rPr>
        <w:t xml:space="preserve"> يتحقق هذا المبدأ على الصعيد الدولي عندم</w:t>
      </w:r>
      <w:r w:rsidR="00A20AB4">
        <w:rPr>
          <w:rFonts w:cs="Simplified Arabic"/>
          <w:sz w:val="24"/>
          <w:szCs w:val="24"/>
          <w:rtl/>
        </w:rPr>
        <w:t>ا تستعمل الدولة حقها بطريقة تؤد</w:t>
      </w:r>
      <w:r w:rsidR="00A20AB4">
        <w:rPr>
          <w:rFonts w:cs="Simplified Arabic" w:hint="cs"/>
          <w:sz w:val="24"/>
          <w:szCs w:val="24"/>
          <w:rtl/>
        </w:rPr>
        <w:t>ِ</w:t>
      </w:r>
      <w:r w:rsidRPr="00C07DCD">
        <w:rPr>
          <w:rFonts w:cs="Simplified Arabic"/>
          <w:sz w:val="24"/>
          <w:szCs w:val="24"/>
          <w:rtl/>
        </w:rPr>
        <w:t xml:space="preserve"> إلى تحقيق مصلحة غير مشروعة، على نحو يترتب عليه ألحاق ضرر بالغير، كما أن المادة (38) من النظام الأساسي لمحكمة العدل الدولية قد أشارت إليه، وقد أثير أمام المحكمة في كثير من القضايا، منه</w:t>
      </w:r>
      <w:r>
        <w:rPr>
          <w:rFonts w:cs="Simplified Arabic"/>
          <w:sz w:val="24"/>
          <w:szCs w:val="24"/>
          <w:rtl/>
        </w:rPr>
        <w:t>ا قضية مضيق كورفو عام 1949</w:t>
      </w:r>
      <w:r w:rsidRPr="00C07DCD">
        <w:rPr>
          <w:rFonts w:cs="Simplified Arabic"/>
          <w:sz w:val="24"/>
          <w:szCs w:val="24"/>
          <w:rtl/>
        </w:rPr>
        <w:t xml:space="preserve">. </w:t>
      </w:r>
    </w:p>
    <w:p w:rsidR="00621BA8" w:rsidRPr="003D3373" w:rsidRDefault="00621BA8" w:rsidP="001773CF">
      <w:pPr>
        <w:pStyle w:val="a6"/>
        <w:bidi w:val="0"/>
        <w:ind w:left="426"/>
        <w:jc w:val="both"/>
        <w:rPr>
          <w:rFonts w:asciiTheme="majorBidi" w:hAnsiTheme="majorBidi" w:cstheme="majorBidi"/>
          <w:sz w:val="24"/>
          <w:szCs w:val="24"/>
        </w:rPr>
      </w:pPr>
      <w:r>
        <w:rPr>
          <w:rFonts w:asciiTheme="majorBidi" w:hAnsiTheme="majorBidi" w:cstheme="majorBidi"/>
          <w:sz w:val="24"/>
          <w:szCs w:val="24"/>
        </w:rPr>
        <w:t xml:space="preserve">See, </w:t>
      </w:r>
      <w:r w:rsidRPr="003D3373">
        <w:rPr>
          <w:rFonts w:asciiTheme="majorBidi" w:hAnsiTheme="majorBidi" w:cstheme="majorBidi"/>
          <w:sz w:val="24"/>
          <w:szCs w:val="24"/>
        </w:rPr>
        <w:t>Fitzmaurice,Op</w:t>
      </w:r>
      <w:r w:rsidRPr="003D3373">
        <w:rPr>
          <w:rFonts w:asciiTheme="majorBidi" w:hAnsiTheme="majorBidi" w:cstheme="majorBidi"/>
          <w:sz w:val="24"/>
          <w:szCs w:val="24"/>
          <w:rtl/>
        </w:rPr>
        <w:t>.</w:t>
      </w:r>
      <w:r>
        <w:rPr>
          <w:rFonts w:asciiTheme="majorBidi" w:hAnsiTheme="majorBidi" w:cstheme="majorBidi"/>
          <w:sz w:val="24"/>
          <w:szCs w:val="24"/>
        </w:rPr>
        <w:t xml:space="preserve"> Cit</w:t>
      </w:r>
      <w:r w:rsidRPr="003D3373">
        <w:rPr>
          <w:rFonts w:asciiTheme="majorBidi" w:hAnsiTheme="majorBidi" w:cstheme="majorBidi"/>
          <w:sz w:val="24"/>
          <w:szCs w:val="24"/>
        </w:rPr>
        <w:t xml:space="preserve">. </w:t>
      </w:r>
      <w:r>
        <w:rPr>
          <w:rFonts w:asciiTheme="majorBidi" w:hAnsiTheme="majorBidi" w:cstheme="majorBidi"/>
          <w:sz w:val="24"/>
          <w:szCs w:val="24"/>
        </w:rPr>
        <w:t>P:</w:t>
      </w:r>
      <w:r w:rsidRPr="003D3373">
        <w:rPr>
          <w:rFonts w:asciiTheme="majorBidi" w:hAnsiTheme="majorBidi" w:cstheme="majorBidi"/>
          <w:sz w:val="24"/>
          <w:szCs w:val="24"/>
        </w:rPr>
        <w:t>39</w:t>
      </w:r>
      <w:r w:rsidRPr="003D3373">
        <w:rPr>
          <w:rFonts w:asciiTheme="majorBidi" w:hAnsiTheme="majorBidi" w:cstheme="majorBidi"/>
          <w:sz w:val="24"/>
          <w:szCs w:val="24"/>
          <w:rtl/>
        </w:rPr>
        <w:t xml:space="preserve"> .</w:t>
      </w:r>
    </w:p>
  </w:endnote>
  <w:endnote w:id="42">
    <w:p w:rsidR="00621BA8" w:rsidRPr="00136C98" w:rsidRDefault="00621BA8" w:rsidP="001773CF">
      <w:pPr>
        <w:pStyle w:val="a6"/>
        <w:bidi w:val="0"/>
        <w:ind w:left="426" w:hanging="426"/>
        <w:jc w:val="both"/>
        <w:rPr>
          <w:rFonts w:asciiTheme="majorBidi" w:hAnsiTheme="majorBidi" w:cstheme="majorBidi"/>
          <w:sz w:val="24"/>
          <w:szCs w:val="24"/>
        </w:rPr>
      </w:pPr>
      <w:r w:rsidRPr="00136C98">
        <w:rPr>
          <w:rFonts w:asciiTheme="majorBidi" w:hAnsiTheme="majorBidi" w:cstheme="majorBidi"/>
          <w:sz w:val="24"/>
          <w:szCs w:val="24"/>
        </w:rPr>
        <w:t>(</w:t>
      </w:r>
      <w:r w:rsidRPr="00136C98">
        <w:rPr>
          <w:rStyle w:val="a7"/>
          <w:rFonts w:asciiTheme="majorBidi" w:hAnsiTheme="majorBidi" w:cstheme="majorBidi"/>
          <w:sz w:val="24"/>
          <w:szCs w:val="24"/>
          <w:vertAlign w:val="baseline"/>
        </w:rPr>
        <w:endnoteRef/>
      </w:r>
      <w:r w:rsidRPr="00136C98">
        <w:rPr>
          <w:rFonts w:asciiTheme="majorBidi" w:hAnsiTheme="majorBidi" w:cstheme="majorBidi"/>
          <w:sz w:val="24"/>
          <w:szCs w:val="24"/>
        </w:rPr>
        <w:t>) See, Legality of the Threat or Use of Nuclear Weapons, Advisory Opinion, 1996, ICJ Rep. 1996, para 25</w:t>
      </w:r>
      <w:r w:rsidRPr="00136C98">
        <w:rPr>
          <w:rFonts w:asciiTheme="majorBidi" w:hAnsiTheme="majorBidi" w:cstheme="majorBidi"/>
          <w:sz w:val="24"/>
          <w:szCs w:val="24"/>
          <w:rtl/>
        </w:rPr>
        <w:t>.</w:t>
      </w:r>
    </w:p>
  </w:endnote>
  <w:endnote w:id="43">
    <w:p w:rsidR="00621BA8" w:rsidRPr="00136C98" w:rsidRDefault="00621BA8" w:rsidP="001773CF">
      <w:pPr>
        <w:pStyle w:val="a6"/>
        <w:bidi w:val="0"/>
        <w:ind w:left="426" w:hanging="426"/>
        <w:jc w:val="both"/>
        <w:rPr>
          <w:rFonts w:asciiTheme="majorBidi" w:hAnsiTheme="majorBidi" w:cstheme="majorBidi"/>
          <w:sz w:val="24"/>
          <w:szCs w:val="24"/>
        </w:rPr>
      </w:pPr>
      <w:r w:rsidRPr="00136C98">
        <w:rPr>
          <w:rStyle w:val="a7"/>
          <w:rFonts w:asciiTheme="majorBidi" w:hAnsiTheme="majorBidi" w:cstheme="majorBidi"/>
          <w:sz w:val="24"/>
          <w:szCs w:val="24"/>
          <w:vertAlign w:val="baseline"/>
        </w:rPr>
        <w:t xml:space="preserve"> (</w:t>
      </w:r>
      <w:r w:rsidRPr="00136C98">
        <w:rPr>
          <w:rStyle w:val="a7"/>
          <w:rFonts w:asciiTheme="majorBidi" w:hAnsiTheme="majorBidi" w:cstheme="majorBidi"/>
          <w:sz w:val="24"/>
          <w:szCs w:val="24"/>
          <w:vertAlign w:val="baseline"/>
        </w:rPr>
        <w:endnoteRef/>
      </w:r>
      <w:r w:rsidRPr="00136C98">
        <w:rPr>
          <w:rStyle w:val="a7"/>
          <w:rFonts w:asciiTheme="majorBidi" w:hAnsiTheme="majorBidi" w:cstheme="majorBidi"/>
          <w:sz w:val="24"/>
          <w:szCs w:val="24"/>
          <w:vertAlign w:val="baseline"/>
        </w:rPr>
        <w:t>)</w:t>
      </w:r>
      <w:r w:rsidRPr="00136C98">
        <w:rPr>
          <w:rFonts w:asciiTheme="majorBidi" w:hAnsiTheme="majorBidi" w:cstheme="majorBidi"/>
          <w:sz w:val="24"/>
          <w:szCs w:val="24"/>
        </w:rPr>
        <w:t xml:space="preserve"> See, Diplomatic Conference on the Reaffirmation and Development of International Humanitarian Law Applicable in Armed Conflicts, 1974-1977, CDDH/II/SR.87, paras</w:t>
      </w:r>
      <w:r>
        <w:rPr>
          <w:rFonts w:asciiTheme="majorBidi" w:hAnsiTheme="majorBidi" w:cstheme="majorBidi"/>
          <w:sz w:val="24"/>
          <w:szCs w:val="24"/>
          <w:rtl/>
        </w:rPr>
        <w:t>:</w:t>
      </w:r>
      <w:r w:rsidRPr="00136C98">
        <w:rPr>
          <w:rFonts w:asciiTheme="majorBidi" w:hAnsiTheme="majorBidi" w:cstheme="majorBidi"/>
          <w:sz w:val="24"/>
          <w:szCs w:val="24"/>
        </w:rPr>
        <w:t>27-30</w:t>
      </w:r>
      <w:r w:rsidRPr="00136C98">
        <w:rPr>
          <w:rFonts w:asciiTheme="majorBidi" w:hAnsiTheme="majorBidi" w:cstheme="majorBidi"/>
          <w:sz w:val="24"/>
          <w:szCs w:val="24"/>
          <w:rtl/>
        </w:rPr>
        <w:t xml:space="preserve">. </w:t>
      </w:r>
    </w:p>
  </w:endnote>
  <w:endnote w:id="44">
    <w:p w:rsidR="00621BA8" w:rsidRPr="00136C98" w:rsidRDefault="00621BA8" w:rsidP="001773CF">
      <w:pPr>
        <w:pStyle w:val="a6"/>
        <w:bidi w:val="0"/>
        <w:jc w:val="both"/>
        <w:rPr>
          <w:rFonts w:asciiTheme="majorBidi" w:hAnsiTheme="majorBidi" w:cstheme="majorBidi"/>
          <w:sz w:val="24"/>
          <w:szCs w:val="24"/>
        </w:rPr>
      </w:pPr>
      <w:r w:rsidRPr="00136C98">
        <w:rPr>
          <w:rStyle w:val="a7"/>
          <w:rFonts w:asciiTheme="majorBidi" w:hAnsiTheme="majorBidi" w:cstheme="majorBidi"/>
          <w:sz w:val="24"/>
          <w:szCs w:val="24"/>
          <w:vertAlign w:val="baseline"/>
        </w:rPr>
        <w:t>(</w:t>
      </w:r>
      <w:r w:rsidRPr="00136C98">
        <w:rPr>
          <w:rStyle w:val="a7"/>
          <w:rFonts w:asciiTheme="majorBidi" w:hAnsiTheme="majorBidi" w:cstheme="majorBidi"/>
          <w:sz w:val="24"/>
          <w:szCs w:val="24"/>
          <w:vertAlign w:val="baseline"/>
        </w:rPr>
        <w:endnoteRef/>
      </w:r>
      <w:r w:rsidRPr="00136C98">
        <w:rPr>
          <w:rStyle w:val="a7"/>
          <w:rFonts w:asciiTheme="majorBidi" w:hAnsiTheme="majorBidi" w:cstheme="majorBidi"/>
          <w:sz w:val="24"/>
          <w:szCs w:val="24"/>
          <w:vertAlign w:val="baseline"/>
        </w:rPr>
        <w:t>)</w:t>
      </w:r>
      <w:r w:rsidRPr="00136C98">
        <w:rPr>
          <w:rFonts w:asciiTheme="majorBidi" w:hAnsiTheme="majorBidi" w:cstheme="majorBidi"/>
          <w:sz w:val="24"/>
          <w:szCs w:val="24"/>
        </w:rPr>
        <w:t xml:space="preserve"> See, Emanuela-Chiara Gillard, Op. Cit. P</w:t>
      </w:r>
      <w:r w:rsidRPr="00136C98">
        <w:rPr>
          <w:rFonts w:asciiTheme="majorBidi" w:hAnsiTheme="majorBidi" w:cstheme="majorBidi"/>
          <w:sz w:val="24"/>
          <w:szCs w:val="24"/>
          <w:rtl/>
        </w:rPr>
        <w:t>:</w:t>
      </w:r>
      <w:r w:rsidRPr="00136C98">
        <w:rPr>
          <w:rFonts w:asciiTheme="majorBidi" w:hAnsiTheme="majorBidi" w:cstheme="majorBidi"/>
          <w:sz w:val="24"/>
          <w:szCs w:val="24"/>
        </w:rPr>
        <w:t xml:space="preserve"> 506.</w:t>
      </w:r>
    </w:p>
  </w:endnote>
  <w:endnote w:id="45">
    <w:p w:rsidR="00621BA8" w:rsidRPr="00C07DCD" w:rsidRDefault="00621BA8" w:rsidP="001773CF">
      <w:pPr>
        <w:pStyle w:val="a6"/>
        <w:ind w:left="368" w:hanging="426"/>
        <w:jc w:val="both"/>
        <w:rPr>
          <w:rFonts w:cs="Simplified Arabic"/>
          <w:sz w:val="24"/>
          <w:szCs w:val="24"/>
        </w:rPr>
      </w:pPr>
      <w:r w:rsidRPr="00136C98">
        <w:rPr>
          <w:rStyle w:val="a7"/>
          <w:rFonts w:cs="Simplified Arabic"/>
          <w:sz w:val="24"/>
          <w:szCs w:val="24"/>
          <w:vertAlign w:val="baseline"/>
          <w:rtl/>
        </w:rPr>
        <w:t>(</w:t>
      </w:r>
      <w:r w:rsidRPr="00136C98">
        <w:rPr>
          <w:rStyle w:val="a7"/>
          <w:rFonts w:cs="Simplified Arabic"/>
          <w:sz w:val="24"/>
          <w:szCs w:val="24"/>
          <w:vertAlign w:val="baseline"/>
          <w:rtl/>
        </w:rPr>
        <w:endnoteRef/>
      </w:r>
      <w:r w:rsidRPr="00136C98">
        <w:rPr>
          <w:rStyle w:val="a7"/>
          <w:rFonts w:cs="Simplified Arabic"/>
          <w:sz w:val="24"/>
          <w:szCs w:val="24"/>
          <w:vertAlign w:val="baseline"/>
          <w:rtl/>
        </w:rPr>
        <w:t>)</w:t>
      </w:r>
      <w:r>
        <w:rPr>
          <w:rFonts w:cs="Simplified Arabic" w:hint="cs"/>
          <w:sz w:val="24"/>
          <w:szCs w:val="24"/>
          <w:rtl/>
        </w:rPr>
        <w:t xml:space="preserve"> ينظر، </w:t>
      </w:r>
      <w:r w:rsidRPr="00C07DCD">
        <w:rPr>
          <w:rFonts w:cs="Simplified Arabic"/>
          <w:sz w:val="24"/>
          <w:szCs w:val="24"/>
          <w:rtl/>
        </w:rPr>
        <w:t>فتوى</w:t>
      </w:r>
      <w:r>
        <w:rPr>
          <w:rFonts w:cs="Simplified Arabic"/>
          <w:sz w:val="24"/>
          <w:szCs w:val="24"/>
          <w:rtl/>
        </w:rPr>
        <w:t xml:space="preserve"> محكمة العدل الدولية بشأن ال</w:t>
      </w:r>
      <w:r>
        <w:rPr>
          <w:rFonts w:cs="Simplified Arabic" w:hint="cs"/>
          <w:sz w:val="24"/>
          <w:szCs w:val="24"/>
          <w:rtl/>
        </w:rPr>
        <w:t>آ</w:t>
      </w:r>
      <w:r w:rsidRPr="00C07DCD">
        <w:rPr>
          <w:rFonts w:cs="Simplified Arabic"/>
          <w:sz w:val="24"/>
          <w:szCs w:val="24"/>
          <w:rtl/>
        </w:rPr>
        <w:t xml:space="preserve">ثار القانونية الناشئة عن تشييد </w:t>
      </w:r>
      <w:r>
        <w:rPr>
          <w:rFonts w:cs="Simplified Arabic" w:hint="cs"/>
          <w:sz w:val="24"/>
          <w:szCs w:val="24"/>
          <w:rtl/>
        </w:rPr>
        <w:t>ال</w:t>
      </w:r>
      <w:r w:rsidRPr="00C07DCD">
        <w:rPr>
          <w:rFonts w:cs="Simplified Arabic"/>
          <w:sz w:val="24"/>
          <w:szCs w:val="24"/>
          <w:rtl/>
        </w:rPr>
        <w:t>جدار</w:t>
      </w:r>
      <w:r>
        <w:rPr>
          <w:rFonts w:cs="Simplified Arabic" w:hint="cs"/>
          <w:sz w:val="24"/>
          <w:szCs w:val="24"/>
          <w:rtl/>
        </w:rPr>
        <w:t xml:space="preserve"> العازل</w:t>
      </w:r>
      <w:r>
        <w:rPr>
          <w:rFonts w:cs="Simplified Arabic"/>
          <w:sz w:val="24"/>
          <w:szCs w:val="24"/>
          <w:rtl/>
        </w:rPr>
        <w:t xml:space="preserve"> في ال</w:t>
      </w:r>
      <w:r>
        <w:rPr>
          <w:rFonts w:cs="Simplified Arabic" w:hint="cs"/>
          <w:sz w:val="24"/>
          <w:szCs w:val="24"/>
          <w:rtl/>
        </w:rPr>
        <w:t>أ</w:t>
      </w:r>
      <w:r w:rsidRPr="00C07DCD">
        <w:rPr>
          <w:rFonts w:cs="Simplified Arabic"/>
          <w:sz w:val="24"/>
          <w:szCs w:val="24"/>
          <w:rtl/>
        </w:rPr>
        <w:t>رض الفلسطينية المحتلة، 2004، الفقرة 126، ص 61.</w:t>
      </w:r>
    </w:p>
  </w:endnote>
  <w:endnote w:id="46">
    <w:p w:rsidR="00621BA8" w:rsidRPr="00C07DCD" w:rsidRDefault="00621BA8" w:rsidP="001773CF">
      <w:pPr>
        <w:pStyle w:val="a6"/>
        <w:ind w:left="368" w:hanging="426"/>
        <w:jc w:val="both"/>
        <w:rPr>
          <w:rFonts w:cs="Simplified Arabic"/>
          <w:sz w:val="24"/>
          <w:szCs w:val="24"/>
        </w:rPr>
      </w:pPr>
      <w:r w:rsidRPr="00136C98">
        <w:rPr>
          <w:rStyle w:val="a7"/>
          <w:rFonts w:cs="Simplified Arabic"/>
          <w:sz w:val="24"/>
          <w:szCs w:val="24"/>
          <w:vertAlign w:val="baseline"/>
          <w:rtl/>
        </w:rPr>
        <w:t>(</w:t>
      </w:r>
      <w:r w:rsidRPr="00136C98">
        <w:rPr>
          <w:rStyle w:val="a7"/>
          <w:rFonts w:cs="Simplified Arabic"/>
          <w:sz w:val="24"/>
          <w:szCs w:val="24"/>
          <w:vertAlign w:val="baseline"/>
          <w:rtl/>
        </w:rPr>
        <w:endnoteRef/>
      </w:r>
      <w:r w:rsidRPr="00136C98">
        <w:rPr>
          <w:rStyle w:val="a7"/>
          <w:rFonts w:cs="Simplified Arabic"/>
          <w:sz w:val="24"/>
          <w:szCs w:val="24"/>
          <w:vertAlign w:val="baseline"/>
          <w:rtl/>
        </w:rPr>
        <w:t>)</w:t>
      </w:r>
      <w:r>
        <w:rPr>
          <w:rFonts w:cs="Simplified Arabic" w:hint="cs"/>
          <w:sz w:val="24"/>
          <w:szCs w:val="24"/>
          <w:rtl/>
        </w:rPr>
        <w:t xml:space="preserve"> ينظر، المرجع نفسه</w:t>
      </w:r>
      <w:r w:rsidRPr="00683E55">
        <w:rPr>
          <w:rFonts w:cs="Simplified Arabic"/>
          <w:sz w:val="24"/>
          <w:szCs w:val="24"/>
          <w:rtl/>
        </w:rPr>
        <w:t>، الفقرة</w:t>
      </w:r>
      <w:r w:rsidRPr="00C07DCD">
        <w:rPr>
          <w:rFonts w:cs="Simplified Arabic"/>
          <w:sz w:val="24"/>
          <w:szCs w:val="24"/>
          <w:rtl/>
        </w:rPr>
        <w:t xml:space="preserve"> 127، ص 61.</w:t>
      </w:r>
    </w:p>
  </w:endnote>
  <w:endnote w:id="47">
    <w:p w:rsidR="00621BA8" w:rsidRPr="00C07DCD" w:rsidRDefault="00621BA8" w:rsidP="001773CF">
      <w:pPr>
        <w:pStyle w:val="a6"/>
        <w:ind w:left="-58"/>
        <w:jc w:val="both"/>
        <w:rPr>
          <w:rFonts w:cs="Simplified Arabic"/>
          <w:sz w:val="24"/>
          <w:szCs w:val="24"/>
          <w:rtl/>
        </w:rPr>
      </w:pPr>
      <w:r w:rsidRPr="00136C98">
        <w:rPr>
          <w:rStyle w:val="a7"/>
          <w:rFonts w:cs="Simplified Arabic"/>
          <w:sz w:val="24"/>
          <w:szCs w:val="24"/>
          <w:vertAlign w:val="baseline"/>
          <w:rtl/>
        </w:rPr>
        <w:t>(</w:t>
      </w:r>
      <w:r w:rsidRPr="00136C98">
        <w:rPr>
          <w:rStyle w:val="a7"/>
          <w:rFonts w:cs="Simplified Arabic"/>
          <w:sz w:val="24"/>
          <w:szCs w:val="24"/>
          <w:vertAlign w:val="baseline"/>
          <w:rtl/>
        </w:rPr>
        <w:endnoteRef/>
      </w:r>
      <w:r w:rsidRPr="00136C98">
        <w:rPr>
          <w:rStyle w:val="a7"/>
          <w:rFonts w:cs="Simplified Arabic"/>
          <w:sz w:val="24"/>
          <w:szCs w:val="24"/>
          <w:vertAlign w:val="baseline"/>
          <w:rtl/>
        </w:rPr>
        <w:t>)</w:t>
      </w:r>
      <w:r>
        <w:rPr>
          <w:rFonts w:cs="Simplified Arabic" w:hint="cs"/>
          <w:sz w:val="24"/>
          <w:szCs w:val="24"/>
          <w:rtl/>
        </w:rPr>
        <w:t xml:space="preserve"> ينظر، </w:t>
      </w:r>
      <w:r w:rsidRPr="00C07DCD">
        <w:rPr>
          <w:rFonts w:cs="Simplified Arabic"/>
          <w:sz w:val="24"/>
          <w:szCs w:val="24"/>
          <w:rtl/>
        </w:rPr>
        <w:t>ماركو ساسولي، مرجع سابق، ص 256.</w:t>
      </w:r>
    </w:p>
  </w:endnote>
  <w:endnote w:id="48">
    <w:p w:rsidR="00621BA8" w:rsidRPr="00C07DCD" w:rsidRDefault="00621BA8" w:rsidP="001773CF">
      <w:pPr>
        <w:pStyle w:val="a6"/>
        <w:ind w:left="-58"/>
        <w:jc w:val="both"/>
        <w:rPr>
          <w:rFonts w:cs="Simplified Arabic"/>
          <w:sz w:val="24"/>
          <w:szCs w:val="24"/>
        </w:rPr>
      </w:pPr>
      <w:r w:rsidRPr="003C0B7D">
        <w:rPr>
          <w:rStyle w:val="a7"/>
          <w:rFonts w:cs="Simplified Arabic"/>
          <w:sz w:val="24"/>
          <w:szCs w:val="24"/>
          <w:vertAlign w:val="baseline"/>
          <w:rtl/>
        </w:rPr>
        <w:t>(</w:t>
      </w:r>
      <w:r w:rsidRPr="003C0B7D">
        <w:rPr>
          <w:rStyle w:val="a7"/>
          <w:rFonts w:cs="Simplified Arabic"/>
          <w:sz w:val="24"/>
          <w:szCs w:val="24"/>
          <w:vertAlign w:val="baseline"/>
          <w:rtl/>
        </w:rPr>
        <w:endnoteRef/>
      </w:r>
      <w:r w:rsidRPr="003C0B7D">
        <w:rPr>
          <w:rStyle w:val="a7"/>
          <w:rFonts w:cs="Simplified Arabic"/>
          <w:sz w:val="24"/>
          <w:szCs w:val="24"/>
          <w:vertAlign w:val="baseline"/>
          <w:rtl/>
        </w:rPr>
        <w:t>)</w:t>
      </w:r>
      <w:r>
        <w:rPr>
          <w:rFonts w:cs="Simplified Arabic" w:hint="cs"/>
          <w:sz w:val="24"/>
          <w:szCs w:val="24"/>
          <w:rtl/>
        </w:rPr>
        <w:t xml:space="preserve"> ينظر، </w:t>
      </w:r>
      <w:r>
        <w:rPr>
          <w:rFonts w:cs="Simplified Arabic"/>
          <w:sz w:val="24"/>
          <w:szCs w:val="24"/>
          <w:rtl/>
        </w:rPr>
        <w:t>ماركو ساسولي، مرجع سابق، ص 249</w:t>
      </w:r>
      <w:r w:rsidRPr="00C07DCD">
        <w:rPr>
          <w:rFonts w:cs="Simplified Arabic"/>
          <w:sz w:val="24"/>
          <w:szCs w:val="24"/>
          <w:rtl/>
        </w:rPr>
        <w:t>.</w:t>
      </w:r>
    </w:p>
  </w:endnote>
  <w:endnote w:id="49">
    <w:p w:rsidR="00621BA8" w:rsidRPr="00C07DCD" w:rsidRDefault="00621BA8" w:rsidP="00FF3A57">
      <w:pPr>
        <w:pStyle w:val="a6"/>
        <w:ind w:left="368" w:hanging="426"/>
        <w:jc w:val="both"/>
        <w:rPr>
          <w:rFonts w:cs="Simplified Arabic"/>
          <w:sz w:val="24"/>
          <w:szCs w:val="24"/>
          <w:rtl/>
        </w:rPr>
      </w:pPr>
      <w:r w:rsidRPr="003C0B7D">
        <w:rPr>
          <w:rStyle w:val="a7"/>
          <w:rFonts w:cs="Simplified Arabic"/>
          <w:sz w:val="24"/>
          <w:szCs w:val="24"/>
          <w:vertAlign w:val="baseline"/>
          <w:rtl/>
        </w:rPr>
        <w:t>(</w:t>
      </w:r>
      <w:r w:rsidRPr="003C0B7D">
        <w:rPr>
          <w:rStyle w:val="a7"/>
          <w:rFonts w:cs="Simplified Arabic"/>
          <w:sz w:val="24"/>
          <w:szCs w:val="24"/>
          <w:vertAlign w:val="baseline"/>
          <w:rtl/>
        </w:rPr>
        <w:endnoteRef/>
      </w:r>
      <w:r w:rsidRPr="003C0B7D">
        <w:rPr>
          <w:rStyle w:val="a7"/>
          <w:rFonts w:cs="Simplified Arabic"/>
          <w:sz w:val="24"/>
          <w:szCs w:val="24"/>
          <w:vertAlign w:val="baseline"/>
          <w:rtl/>
        </w:rPr>
        <w:t>)</w:t>
      </w:r>
      <w:r w:rsidRPr="00C07DCD">
        <w:rPr>
          <w:rFonts w:cs="Simplified Arabic"/>
          <w:sz w:val="24"/>
          <w:szCs w:val="24"/>
          <w:rtl/>
        </w:rPr>
        <w:t xml:space="preserve">وللتعويض أهمية خاصة </w:t>
      </w:r>
      <w:r w:rsidR="00FF3A57">
        <w:rPr>
          <w:rFonts w:cs="Simplified Arabic" w:hint="cs"/>
          <w:sz w:val="24"/>
          <w:szCs w:val="24"/>
          <w:rtl/>
        </w:rPr>
        <w:t xml:space="preserve">فيما يتعلق </w:t>
      </w:r>
      <w:r w:rsidRPr="00C07DCD">
        <w:rPr>
          <w:rFonts w:cs="Simplified Arabic"/>
          <w:sz w:val="24"/>
          <w:szCs w:val="24"/>
          <w:rtl/>
        </w:rPr>
        <w:t>للضحية لأنه يساعد الضحايا ف</w:t>
      </w:r>
      <w:r>
        <w:rPr>
          <w:rFonts w:cs="Simplified Arabic"/>
          <w:sz w:val="24"/>
          <w:szCs w:val="24"/>
          <w:rtl/>
        </w:rPr>
        <w:t>ي إصلاح الجانب المادي من حياتهم، لذلك ف</w:t>
      </w:r>
      <w:r>
        <w:rPr>
          <w:rFonts w:cs="Simplified Arabic" w:hint="cs"/>
          <w:sz w:val="24"/>
          <w:szCs w:val="24"/>
          <w:rtl/>
        </w:rPr>
        <w:t>إ</w:t>
      </w:r>
      <w:r w:rsidRPr="00C07DCD">
        <w:rPr>
          <w:rFonts w:cs="Simplified Arabic"/>
          <w:sz w:val="24"/>
          <w:szCs w:val="24"/>
          <w:rtl/>
        </w:rPr>
        <w:t xml:space="preserve">ن التعويضات النقدية على شكل دفعات شهرية تساعد </w:t>
      </w:r>
      <w:r>
        <w:rPr>
          <w:rFonts w:cs="Simplified Arabic"/>
          <w:sz w:val="24"/>
          <w:szCs w:val="24"/>
          <w:rtl/>
        </w:rPr>
        <w:t>الضحايا في إدارة شؤونهم اليومية</w:t>
      </w:r>
      <w:r w:rsidRPr="00C07DCD">
        <w:rPr>
          <w:rFonts w:cs="Simplified Arabic"/>
          <w:sz w:val="24"/>
          <w:szCs w:val="24"/>
          <w:rtl/>
        </w:rPr>
        <w:t xml:space="preserve">، أو قد تكون مثل هذه التعويضات ليست في </w:t>
      </w:r>
      <w:r>
        <w:rPr>
          <w:rFonts w:cs="Simplified Arabic"/>
          <w:sz w:val="24"/>
          <w:szCs w:val="24"/>
          <w:rtl/>
        </w:rPr>
        <w:t>المقام الأول (المال)</w:t>
      </w:r>
      <w:r w:rsidRPr="00C07DCD">
        <w:rPr>
          <w:rFonts w:cs="Simplified Arabic"/>
          <w:sz w:val="24"/>
          <w:szCs w:val="24"/>
          <w:rtl/>
        </w:rPr>
        <w:t>، وإنما إجراء الإصلاحات الحاسمة في نفوس الأفراد أي (استرداد الكرامة) من خلال زيادة وعي الجم</w:t>
      </w:r>
      <w:r>
        <w:rPr>
          <w:rFonts w:cs="Simplified Arabic"/>
          <w:sz w:val="24"/>
          <w:szCs w:val="24"/>
          <w:rtl/>
        </w:rPr>
        <w:t>هور بالأضرار التي أصابت الضحايا</w:t>
      </w:r>
      <w:r w:rsidRPr="00C07DCD">
        <w:rPr>
          <w:rFonts w:cs="Simplified Arabic"/>
          <w:sz w:val="24"/>
          <w:szCs w:val="24"/>
          <w:rtl/>
        </w:rPr>
        <w:t>، والتي قد تكون بم</w:t>
      </w:r>
      <w:r>
        <w:rPr>
          <w:rFonts w:cs="Simplified Arabic"/>
          <w:sz w:val="24"/>
          <w:szCs w:val="24"/>
          <w:rtl/>
        </w:rPr>
        <w:t xml:space="preserve">ثابة الاعتذار وتحمل المسؤولية. </w:t>
      </w:r>
      <w:r w:rsidRPr="00C07DCD">
        <w:rPr>
          <w:rFonts w:cs="Simplified Arabic"/>
          <w:sz w:val="24"/>
          <w:szCs w:val="24"/>
          <w:rtl/>
        </w:rPr>
        <w:t>ينظر، إيمانويلا جيلارد، إصلاح الأضرار الناتجة عن انتهاكات القانون الدولي الإ</w:t>
      </w:r>
      <w:r>
        <w:rPr>
          <w:rFonts w:cs="Simplified Arabic"/>
          <w:sz w:val="24"/>
          <w:szCs w:val="24"/>
          <w:rtl/>
        </w:rPr>
        <w:t>نساني، المجلة الدولية للصليب ال</w:t>
      </w:r>
      <w:r>
        <w:rPr>
          <w:rFonts w:cs="Simplified Arabic" w:hint="cs"/>
          <w:sz w:val="24"/>
          <w:szCs w:val="24"/>
          <w:rtl/>
        </w:rPr>
        <w:t>أ</w:t>
      </w:r>
      <w:r w:rsidRPr="00C07DCD">
        <w:rPr>
          <w:rFonts w:cs="Simplified Arabic"/>
          <w:sz w:val="24"/>
          <w:szCs w:val="24"/>
          <w:rtl/>
        </w:rPr>
        <w:t xml:space="preserve">حمر، العدد 851، 2003، ص 3.  </w:t>
      </w:r>
    </w:p>
  </w:endnote>
  <w:endnote w:id="50">
    <w:p w:rsidR="00621BA8" w:rsidRPr="00C07DCD" w:rsidRDefault="00621BA8" w:rsidP="001773CF">
      <w:pPr>
        <w:pStyle w:val="a6"/>
        <w:ind w:left="368" w:hanging="426"/>
        <w:jc w:val="both"/>
        <w:rPr>
          <w:rFonts w:cs="Simplified Arabic"/>
          <w:sz w:val="24"/>
          <w:szCs w:val="24"/>
          <w:rtl/>
        </w:rPr>
      </w:pPr>
      <w:r w:rsidRPr="003C0B7D">
        <w:rPr>
          <w:rStyle w:val="a7"/>
          <w:rFonts w:cs="Simplified Arabic"/>
          <w:sz w:val="24"/>
          <w:szCs w:val="24"/>
          <w:vertAlign w:val="baseline"/>
          <w:rtl/>
        </w:rPr>
        <w:t>(</w:t>
      </w:r>
      <w:r w:rsidRPr="003C0B7D">
        <w:rPr>
          <w:rStyle w:val="a7"/>
          <w:rFonts w:cs="Simplified Arabic"/>
          <w:sz w:val="24"/>
          <w:szCs w:val="24"/>
          <w:vertAlign w:val="baseline"/>
          <w:rtl/>
        </w:rPr>
        <w:endnoteRef/>
      </w:r>
      <w:r w:rsidRPr="003C0B7D">
        <w:rPr>
          <w:rStyle w:val="a7"/>
          <w:rFonts w:cs="Simplified Arabic"/>
          <w:sz w:val="24"/>
          <w:szCs w:val="24"/>
          <w:vertAlign w:val="baseline"/>
          <w:rtl/>
        </w:rPr>
        <w:t>)</w:t>
      </w:r>
      <w:r w:rsidRPr="00C07DCD">
        <w:rPr>
          <w:rFonts w:cs="Simplified Arabic"/>
          <w:sz w:val="24"/>
          <w:szCs w:val="24"/>
          <w:rtl/>
        </w:rPr>
        <w:t>على سبيل المثال المادة (9) من العهد الدولي الخاص بالحقوق المدنية والسياسية</w:t>
      </w:r>
      <w:r>
        <w:rPr>
          <w:rFonts w:cs="Simplified Arabic" w:hint="cs"/>
          <w:sz w:val="24"/>
          <w:szCs w:val="24"/>
          <w:rtl/>
        </w:rPr>
        <w:t xml:space="preserve"> عام 1966</w:t>
      </w:r>
      <w:r w:rsidRPr="00C07DCD">
        <w:rPr>
          <w:rFonts w:cs="Simplified Arabic"/>
          <w:sz w:val="24"/>
          <w:szCs w:val="24"/>
          <w:rtl/>
        </w:rPr>
        <w:t xml:space="preserve"> تتحدث ع</w:t>
      </w:r>
      <w:r>
        <w:rPr>
          <w:rFonts w:cs="Simplified Arabic"/>
          <w:sz w:val="24"/>
          <w:szCs w:val="24"/>
          <w:rtl/>
        </w:rPr>
        <w:t xml:space="preserve">ن </w:t>
      </w:r>
      <w:r>
        <w:rPr>
          <w:rFonts w:cs="Simplified Arabic" w:hint="cs"/>
          <w:sz w:val="24"/>
          <w:szCs w:val="24"/>
          <w:rtl/>
        </w:rPr>
        <w:t>(</w:t>
      </w:r>
      <w:r>
        <w:rPr>
          <w:rFonts w:cs="Simplified Arabic"/>
          <w:sz w:val="24"/>
          <w:szCs w:val="24"/>
          <w:rtl/>
        </w:rPr>
        <w:t>الحق</w:t>
      </w:r>
      <w:r>
        <w:rPr>
          <w:rFonts w:cs="Simplified Arabic" w:hint="cs"/>
          <w:sz w:val="24"/>
          <w:szCs w:val="24"/>
          <w:rtl/>
        </w:rPr>
        <w:t>)</w:t>
      </w:r>
      <w:r>
        <w:rPr>
          <w:rFonts w:cs="Simplified Arabic"/>
          <w:sz w:val="24"/>
          <w:szCs w:val="24"/>
          <w:rtl/>
        </w:rPr>
        <w:t xml:space="preserve"> في الحصول على </w:t>
      </w:r>
      <w:r>
        <w:rPr>
          <w:rFonts w:cs="Simplified Arabic" w:hint="cs"/>
          <w:sz w:val="24"/>
          <w:szCs w:val="24"/>
          <w:rtl/>
        </w:rPr>
        <w:t>(</w:t>
      </w:r>
      <w:r>
        <w:rPr>
          <w:rFonts w:cs="Simplified Arabic"/>
          <w:sz w:val="24"/>
          <w:szCs w:val="24"/>
          <w:rtl/>
        </w:rPr>
        <w:t>التعويض</w:t>
      </w:r>
      <w:r>
        <w:rPr>
          <w:rFonts w:cs="Simplified Arabic" w:hint="cs"/>
          <w:sz w:val="24"/>
          <w:szCs w:val="24"/>
          <w:rtl/>
        </w:rPr>
        <w:t>)،</w:t>
      </w:r>
      <w:r w:rsidRPr="00C07DCD">
        <w:rPr>
          <w:rFonts w:cs="Simplified Arabic"/>
          <w:sz w:val="24"/>
          <w:szCs w:val="24"/>
          <w:rtl/>
        </w:rPr>
        <w:t xml:space="preserve"> وكذلك المادة (14) من اتفاقية مناهضة التعذيب</w:t>
      </w:r>
      <w:r>
        <w:rPr>
          <w:rFonts w:cs="Simplified Arabic" w:hint="cs"/>
          <w:sz w:val="24"/>
          <w:szCs w:val="24"/>
          <w:rtl/>
        </w:rPr>
        <w:t xml:space="preserve"> عام 1984</w:t>
      </w:r>
      <w:r>
        <w:rPr>
          <w:rFonts w:cs="Simplified Arabic"/>
          <w:sz w:val="24"/>
          <w:szCs w:val="24"/>
          <w:rtl/>
        </w:rPr>
        <w:t xml:space="preserve"> تتحدث عن تعويض عادل ومناسب</w:t>
      </w:r>
      <w:r w:rsidRPr="00C07DCD">
        <w:rPr>
          <w:rFonts w:cs="Simplified Arabic"/>
          <w:sz w:val="24"/>
          <w:szCs w:val="24"/>
          <w:rtl/>
        </w:rPr>
        <w:t xml:space="preserve"> يتضمن الوسائل الكفيلة</w:t>
      </w:r>
      <w:r>
        <w:rPr>
          <w:rFonts w:cs="Simplified Arabic"/>
          <w:sz w:val="24"/>
          <w:szCs w:val="24"/>
          <w:rtl/>
        </w:rPr>
        <w:t xml:space="preserve"> بأقصى ما يمكن من إعادة التأهيل</w:t>
      </w:r>
      <w:r w:rsidRPr="00C07DCD">
        <w:rPr>
          <w:rFonts w:cs="Simplified Arabic"/>
          <w:sz w:val="24"/>
          <w:szCs w:val="24"/>
          <w:rtl/>
        </w:rPr>
        <w:t>، والمادة (50) من الاتفاقية الأور</w:t>
      </w:r>
      <w:r>
        <w:rPr>
          <w:rFonts w:cs="Simplified Arabic" w:hint="cs"/>
          <w:sz w:val="24"/>
          <w:szCs w:val="24"/>
          <w:rtl/>
        </w:rPr>
        <w:t>و</w:t>
      </w:r>
      <w:r w:rsidRPr="00C07DCD">
        <w:rPr>
          <w:rFonts w:cs="Simplified Arabic"/>
          <w:sz w:val="24"/>
          <w:szCs w:val="24"/>
          <w:rtl/>
        </w:rPr>
        <w:t>بية لحقوق الإنسان والحريات الأساسية</w:t>
      </w:r>
      <w:r>
        <w:rPr>
          <w:rFonts w:cs="Simplified Arabic" w:hint="cs"/>
          <w:sz w:val="24"/>
          <w:szCs w:val="24"/>
          <w:rtl/>
        </w:rPr>
        <w:t xml:space="preserve"> عام 1950</w:t>
      </w:r>
      <w:r w:rsidRPr="00C07DCD">
        <w:rPr>
          <w:rFonts w:cs="Simplified Arabic"/>
          <w:sz w:val="24"/>
          <w:szCs w:val="24"/>
          <w:rtl/>
        </w:rPr>
        <w:t xml:space="preserve"> نجدها تتحدث عن ترضيه عادلةلظروف الشخص المتضرر، وقد جرى التسليم في الأحكام الصادرة عن المحاكم الدولية أنه في حالة انتهاك المعايير الإنسانية الدولية فإن ذلك يؤدي إلى واجب القيام بالتعويض. ونجد ذلك واضحا</w:t>
      </w:r>
      <w:r>
        <w:rPr>
          <w:rFonts w:cs="Simplified Arabic" w:hint="cs"/>
          <w:sz w:val="24"/>
          <w:szCs w:val="24"/>
          <w:rtl/>
        </w:rPr>
        <w:t>ً</w:t>
      </w:r>
      <w:r w:rsidRPr="00C07DCD">
        <w:rPr>
          <w:rFonts w:cs="Simplified Arabic"/>
          <w:sz w:val="24"/>
          <w:szCs w:val="24"/>
          <w:rtl/>
        </w:rPr>
        <w:t xml:space="preserve"> في الحكم الذي أصدرته محكمة العدل الدولية بتاريخ حزيران1981 فيما يتعلق بال</w:t>
      </w:r>
      <w:r>
        <w:rPr>
          <w:rFonts w:cs="Simplified Arabic" w:hint="cs"/>
          <w:sz w:val="24"/>
          <w:szCs w:val="24"/>
          <w:rtl/>
        </w:rPr>
        <w:t>أنشطة</w:t>
      </w:r>
      <w:r w:rsidRPr="00C07DCD">
        <w:rPr>
          <w:rFonts w:cs="Simplified Arabic"/>
          <w:sz w:val="24"/>
          <w:szCs w:val="24"/>
          <w:rtl/>
        </w:rPr>
        <w:t xml:space="preserve"> العسكرية وشبه العسكرية </w:t>
      </w:r>
      <w:r w:rsidR="009E263C">
        <w:rPr>
          <w:rFonts w:cs="Simplified Arabic" w:hint="cs"/>
          <w:sz w:val="24"/>
          <w:szCs w:val="24"/>
          <w:rtl/>
          <w:lang w:bidi="ar-IQ"/>
        </w:rPr>
        <w:t>في</w:t>
      </w:r>
      <w:r w:rsidRPr="00C07DCD">
        <w:rPr>
          <w:rFonts w:cs="Simplified Arabic"/>
          <w:sz w:val="24"/>
          <w:szCs w:val="24"/>
          <w:rtl/>
        </w:rPr>
        <w:t xml:space="preserve"> نيكاراغوا بين الولايات المتحدة الأمريكية ونيكاراغوا</w:t>
      </w:r>
      <w:r w:rsidR="00FF3A57">
        <w:rPr>
          <w:rFonts w:cs="Simplified Arabic" w:hint="cs"/>
          <w:sz w:val="24"/>
          <w:szCs w:val="24"/>
          <w:rtl/>
        </w:rPr>
        <w:t>،إذ</w:t>
      </w:r>
      <w:r w:rsidRPr="00C07DCD">
        <w:rPr>
          <w:rFonts w:cs="Simplified Arabic"/>
          <w:sz w:val="24"/>
          <w:szCs w:val="24"/>
          <w:rtl/>
        </w:rPr>
        <w:t xml:space="preserve"> قررت: التزام الولايات المتحدة الأمريكية بالتعويض عن الأضرار كافة التي لحقت بجمهورية نيكا</w:t>
      </w:r>
      <w:r>
        <w:rPr>
          <w:rFonts w:cs="Simplified Arabic"/>
          <w:sz w:val="24"/>
          <w:szCs w:val="24"/>
          <w:rtl/>
        </w:rPr>
        <w:t>راغوا نتيجة إخلالها بالتزاماتها</w:t>
      </w:r>
      <w:r w:rsidRPr="00C07DCD">
        <w:rPr>
          <w:rFonts w:cs="Simplified Arabic"/>
          <w:sz w:val="24"/>
          <w:szCs w:val="24"/>
          <w:rtl/>
        </w:rPr>
        <w:t>، بموجب القانون الدولي العرفي، وانتهاكها معاهدة الصداقة والتجارة والملاحة في</w:t>
      </w:r>
      <w:r>
        <w:rPr>
          <w:rFonts w:cs="Simplified Arabic"/>
          <w:sz w:val="24"/>
          <w:szCs w:val="24"/>
          <w:rtl/>
        </w:rPr>
        <w:t xml:space="preserve"> 21 كانون الثاني1956</w:t>
      </w:r>
      <w:r>
        <w:rPr>
          <w:rFonts w:cs="Simplified Arabic" w:hint="cs"/>
          <w:sz w:val="24"/>
          <w:szCs w:val="24"/>
          <w:rtl/>
        </w:rPr>
        <w:t>،</w:t>
      </w:r>
      <w:r>
        <w:rPr>
          <w:rFonts w:cs="Simplified Arabic"/>
          <w:sz w:val="24"/>
          <w:szCs w:val="24"/>
          <w:rtl/>
        </w:rPr>
        <w:t xml:space="preserve"> ينظر</w:t>
      </w:r>
      <w:r>
        <w:rPr>
          <w:rFonts w:cs="Simplified Arabic" w:hint="cs"/>
          <w:sz w:val="24"/>
          <w:szCs w:val="24"/>
          <w:rtl/>
        </w:rPr>
        <w:t>،</w:t>
      </w:r>
      <w:r w:rsidRPr="00C07DCD">
        <w:rPr>
          <w:rFonts w:cs="Simplified Arabic"/>
          <w:sz w:val="24"/>
          <w:szCs w:val="24"/>
          <w:rtl/>
        </w:rPr>
        <w:t xml:space="preserve"> مازن سلمان، تعويض ض</w:t>
      </w:r>
      <w:r>
        <w:rPr>
          <w:rFonts w:cs="Simplified Arabic"/>
          <w:sz w:val="24"/>
          <w:szCs w:val="24"/>
          <w:rtl/>
        </w:rPr>
        <w:t>حايا انتهاكات القانون الدولي ال</w:t>
      </w:r>
      <w:r>
        <w:rPr>
          <w:rFonts w:cs="Simplified Arabic" w:hint="cs"/>
          <w:sz w:val="24"/>
          <w:szCs w:val="24"/>
          <w:rtl/>
        </w:rPr>
        <w:t>إ</w:t>
      </w:r>
      <w:r w:rsidRPr="00C07DCD">
        <w:rPr>
          <w:rFonts w:cs="Simplified Arabic"/>
          <w:sz w:val="24"/>
          <w:szCs w:val="24"/>
          <w:rtl/>
        </w:rPr>
        <w:t>نساني، رسالة ماجستير، كلية القانون الجامعة المستنصرية، 2011، ص 109.</w:t>
      </w:r>
    </w:p>
  </w:endnote>
  <w:endnote w:id="51">
    <w:p w:rsidR="00621BA8" w:rsidRPr="00C07DCD" w:rsidRDefault="00621BA8" w:rsidP="001773CF">
      <w:pPr>
        <w:pStyle w:val="a6"/>
        <w:ind w:left="-46"/>
        <w:jc w:val="both"/>
        <w:rPr>
          <w:rFonts w:cs="Simplified Arabic"/>
          <w:sz w:val="24"/>
          <w:szCs w:val="24"/>
          <w:rtl/>
          <w:lang w:bidi="ar-IQ"/>
        </w:rPr>
      </w:pPr>
      <w:r w:rsidRPr="003C0B7D">
        <w:rPr>
          <w:rStyle w:val="a7"/>
          <w:rFonts w:cs="Simplified Arabic"/>
          <w:sz w:val="24"/>
          <w:szCs w:val="24"/>
          <w:vertAlign w:val="baseline"/>
          <w:rtl/>
        </w:rPr>
        <w:t>(</w:t>
      </w:r>
      <w:r w:rsidRPr="003C0B7D">
        <w:rPr>
          <w:rStyle w:val="a7"/>
          <w:rFonts w:cs="Simplified Arabic"/>
          <w:sz w:val="24"/>
          <w:szCs w:val="24"/>
          <w:vertAlign w:val="baseline"/>
          <w:rtl/>
        </w:rPr>
        <w:endnoteRef/>
      </w:r>
      <w:r w:rsidRPr="003C0B7D">
        <w:rPr>
          <w:rStyle w:val="a7"/>
          <w:rFonts w:cs="Simplified Arabic"/>
          <w:sz w:val="24"/>
          <w:szCs w:val="24"/>
          <w:vertAlign w:val="baseline"/>
          <w:rtl/>
        </w:rPr>
        <w:t>)</w:t>
      </w:r>
      <w:r>
        <w:rPr>
          <w:rFonts w:cs="Simplified Arabic" w:hint="cs"/>
          <w:sz w:val="24"/>
          <w:szCs w:val="24"/>
          <w:rtl/>
        </w:rPr>
        <w:t xml:space="preserve"> ينظر،</w:t>
      </w:r>
      <w:r w:rsidRPr="00C07DCD">
        <w:rPr>
          <w:rFonts w:cs="Simplified Arabic"/>
          <w:sz w:val="24"/>
          <w:szCs w:val="24"/>
          <w:rtl/>
        </w:rPr>
        <w:t xml:space="preserve"> قضية الجدار</w:t>
      </w:r>
      <w:r>
        <w:rPr>
          <w:rFonts w:cs="Simplified Arabic" w:hint="cs"/>
          <w:sz w:val="24"/>
          <w:szCs w:val="24"/>
          <w:rtl/>
        </w:rPr>
        <w:t xml:space="preserve"> العازل،</w:t>
      </w:r>
      <w:r w:rsidRPr="00C07DCD">
        <w:rPr>
          <w:rFonts w:cs="Simplified Arabic"/>
          <w:sz w:val="24"/>
          <w:szCs w:val="24"/>
          <w:rtl/>
        </w:rPr>
        <w:t>مرجع سابق، الفقرة 152، ص 73.</w:t>
      </w:r>
    </w:p>
  </w:endnote>
  <w:endnote w:id="52">
    <w:p w:rsidR="00621BA8" w:rsidRPr="00F36B93" w:rsidRDefault="00621BA8" w:rsidP="001773CF">
      <w:pPr>
        <w:pStyle w:val="a6"/>
        <w:bidi w:val="0"/>
        <w:ind w:left="426" w:hanging="426"/>
        <w:jc w:val="both"/>
        <w:rPr>
          <w:rFonts w:asciiTheme="majorBidi" w:hAnsiTheme="majorBidi" w:cstheme="majorBidi"/>
          <w:sz w:val="24"/>
          <w:szCs w:val="24"/>
        </w:rPr>
      </w:pPr>
      <w:r w:rsidRPr="003C0B7D">
        <w:rPr>
          <w:rStyle w:val="a7"/>
          <w:rFonts w:asciiTheme="majorBidi" w:hAnsiTheme="majorBidi" w:cstheme="majorBidi"/>
          <w:sz w:val="24"/>
          <w:szCs w:val="24"/>
          <w:vertAlign w:val="baseline"/>
        </w:rPr>
        <w:t>(</w:t>
      </w:r>
      <w:r w:rsidRPr="003C0B7D">
        <w:rPr>
          <w:rStyle w:val="a7"/>
          <w:rFonts w:asciiTheme="majorBidi" w:hAnsiTheme="majorBidi" w:cstheme="majorBidi"/>
          <w:sz w:val="24"/>
          <w:szCs w:val="24"/>
          <w:vertAlign w:val="baseline"/>
        </w:rPr>
        <w:endnoteRef/>
      </w:r>
      <w:r w:rsidRPr="003C0B7D">
        <w:rPr>
          <w:rStyle w:val="a7"/>
          <w:rFonts w:asciiTheme="majorBidi" w:hAnsiTheme="majorBidi" w:cstheme="majorBidi"/>
          <w:sz w:val="24"/>
          <w:szCs w:val="24"/>
          <w:vertAlign w:val="baseline"/>
        </w:rPr>
        <w:t>)</w:t>
      </w:r>
      <w:r w:rsidRPr="00F36B93">
        <w:rPr>
          <w:rFonts w:asciiTheme="majorBidi" w:hAnsiTheme="majorBidi" w:cstheme="majorBidi"/>
          <w:sz w:val="24"/>
          <w:szCs w:val="24"/>
        </w:rPr>
        <w:t xml:space="preserve"> See, Armed activities on the territory of Congo (Democratic Republic of the Congo v. Uganda)</w:t>
      </w:r>
      <w:r>
        <w:rPr>
          <w:rFonts w:asciiTheme="majorBidi" w:hAnsiTheme="majorBidi" w:cstheme="majorBidi"/>
          <w:sz w:val="24"/>
          <w:szCs w:val="24"/>
        </w:rPr>
        <w:t>, judgment of December 19, 2005</w:t>
      </w:r>
      <w:r w:rsidRPr="00F36B93">
        <w:rPr>
          <w:rFonts w:asciiTheme="majorBidi" w:hAnsiTheme="majorBidi" w:cstheme="majorBidi"/>
          <w:sz w:val="24"/>
          <w:szCs w:val="24"/>
        </w:rPr>
        <w:t>, para</w:t>
      </w:r>
      <w:r>
        <w:rPr>
          <w:rFonts w:asciiTheme="majorBidi" w:hAnsiTheme="majorBidi" w:cstheme="majorBidi"/>
          <w:sz w:val="24"/>
          <w:szCs w:val="24"/>
        </w:rPr>
        <w:t>:</w:t>
      </w:r>
      <w:r w:rsidRPr="00F36B93">
        <w:rPr>
          <w:rFonts w:asciiTheme="majorBidi" w:hAnsiTheme="majorBidi" w:cstheme="majorBidi"/>
          <w:sz w:val="24"/>
          <w:szCs w:val="24"/>
        </w:rPr>
        <w:t>178</w:t>
      </w:r>
      <w:r w:rsidRPr="00F36B93">
        <w:rPr>
          <w:rFonts w:asciiTheme="majorBidi" w:hAnsiTheme="majorBidi" w:cstheme="majorBidi"/>
          <w:sz w:val="24"/>
          <w:szCs w:val="24"/>
          <w:rtl/>
        </w:rPr>
        <w:t>.</w:t>
      </w:r>
    </w:p>
  </w:endnote>
  <w:endnote w:id="53">
    <w:p w:rsidR="00621BA8" w:rsidRPr="00C07DCD" w:rsidRDefault="00621BA8" w:rsidP="001773CF">
      <w:pPr>
        <w:pStyle w:val="a6"/>
        <w:ind w:left="379" w:hanging="425"/>
        <w:jc w:val="both"/>
        <w:rPr>
          <w:rFonts w:cs="Simplified Arabic"/>
          <w:sz w:val="24"/>
          <w:szCs w:val="24"/>
          <w:rtl/>
        </w:rPr>
      </w:pPr>
      <w:r w:rsidRPr="003C0B7D">
        <w:rPr>
          <w:rStyle w:val="a7"/>
          <w:rFonts w:cs="Simplified Arabic"/>
          <w:sz w:val="24"/>
          <w:szCs w:val="24"/>
          <w:vertAlign w:val="baseline"/>
          <w:rtl/>
        </w:rPr>
        <w:t>(</w:t>
      </w:r>
      <w:r w:rsidRPr="003C0B7D">
        <w:rPr>
          <w:rStyle w:val="a7"/>
          <w:rFonts w:cs="Simplified Arabic"/>
          <w:sz w:val="24"/>
          <w:szCs w:val="24"/>
          <w:vertAlign w:val="baseline"/>
          <w:rtl/>
        </w:rPr>
        <w:endnoteRef/>
      </w:r>
      <w:r w:rsidRPr="003C0B7D">
        <w:rPr>
          <w:rStyle w:val="a7"/>
          <w:rFonts w:cs="Simplified Arabic"/>
          <w:sz w:val="24"/>
          <w:szCs w:val="24"/>
          <w:vertAlign w:val="baseline"/>
          <w:rtl/>
        </w:rPr>
        <w:t>)</w:t>
      </w:r>
      <w:r>
        <w:rPr>
          <w:rFonts w:cs="Simplified Arabic" w:hint="cs"/>
          <w:sz w:val="24"/>
          <w:szCs w:val="24"/>
          <w:rtl/>
        </w:rPr>
        <w:t xml:space="preserve"> للاطلاع على تفاصيل القضية والآراء المخالفة للقضاة داخل المحكمة،  ينظر، تقرير محكمة العدل الدولية 2006 </w:t>
      </w:r>
      <w:r>
        <w:rPr>
          <w:rFonts w:cs="Simplified Arabic"/>
          <w:sz w:val="24"/>
          <w:szCs w:val="24"/>
          <w:rtl/>
        </w:rPr>
        <w:t>–</w:t>
      </w:r>
      <w:r>
        <w:rPr>
          <w:rFonts w:cs="Simplified Arabic" w:hint="cs"/>
          <w:sz w:val="24"/>
          <w:szCs w:val="24"/>
          <w:rtl/>
        </w:rPr>
        <w:t xml:space="preserve"> 2007، تطبيق اتفاقية منع جريمة الإبادة الجماعية والمعاقبة عليها (البوسنة والهرسك ضد صربيا والجبل الأسود)، نيويورك، 2007، رقم الوثيقة: (4</w:t>
      </w:r>
      <w:r>
        <w:rPr>
          <w:rFonts w:cs="Simplified Arabic"/>
          <w:sz w:val="24"/>
          <w:szCs w:val="24"/>
        </w:rPr>
        <w:t xml:space="preserve"> (A/62/</w:t>
      </w:r>
      <w:r>
        <w:rPr>
          <w:rFonts w:cs="Simplified Arabic" w:hint="cs"/>
          <w:sz w:val="24"/>
          <w:szCs w:val="24"/>
          <w:rtl/>
        </w:rPr>
        <w:t xml:space="preserve">، ص 94 </w:t>
      </w:r>
      <w:r>
        <w:rPr>
          <w:rFonts w:cs="Simplified Arabic"/>
          <w:sz w:val="24"/>
          <w:szCs w:val="24"/>
          <w:rtl/>
        </w:rPr>
        <w:t>–</w:t>
      </w:r>
      <w:r>
        <w:rPr>
          <w:rFonts w:cs="Simplified Arabic" w:hint="cs"/>
          <w:sz w:val="24"/>
          <w:szCs w:val="24"/>
          <w:rtl/>
        </w:rPr>
        <w:t xml:space="preserve"> 109.</w:t>
      </w:r>
    </w:p>
  </w:endnote>
  <w:endnote w:id="54">
    <w:p w:rsidR="00621BA8" w:rsidRPr="00C07DCD" w:rsidRDefault="00621BA8" w:rsidP="00BC6102">
      <w:pPr>
        <w:pStyle w:val="a6"/>
        <w:ind w:left="-58"/>
        <w:jc w:val="both"/>
        <w:rPr>
          <w:rFonts w:cs="Simplified Arabic"/>
          <w:sz w:val="24"/>
          <w:szCs w:val="24"/>
          <w:rtl/>
          <w:lang w:bidi="ar-IQ"/>
        </w:rPr>
      </w:pPr>
      <w:r w:rsidRPr="003C0B7D">
        <w:rPr>
          <w:rStyle w:val="a7"/>
          <w:rFonts w:cs="Simplified Arabic"/>
          <w:sz w:val="24"/>
          <w:szCs w:val="24"/>
          <w:vertAlign w:val="baseline"/>
          <w:rtl/>
        </w:rPr>
        <w:t>(</w:t>
      </w:r>
      <w:r w:rsidRPr="003C0B7D">
        <w:rPr>
          <w:rStyle w:val="a7"/>
          <w:rFonts w:cs="Simplified Arabic"/>
          <w:sz w:val="24"/>
          <w:szCs w:val="24"/>
          <w:vertAlign w:val="baseline"/>
          <w:rtl/>
        </w:rPr>
        <w:endnoteRef/>
      </w:r>
      <w:r w:rsidRPr="003C0B7D">
        <w:rPr>
          <w:rStyle w:val="a7"/>
          <w:rFonts w:cs="Simplified Arabic"/>
          <w:sz w:val="24"/>
          <w:szCs w:val="24"/>
          <w:vertAlign w:val="baseline"/>
          <w:rtl/>
        </w:rPr>
        <w:t>)</w:t>
      </w:r>
      <w:r>
        <w:rPr>
          <w:rFonts w:cs="Simplified Arabic" w:hint="cs"/>
          <w:sz w:val="24"/>
          <w:szCs w:val="24"/>
          <w:rtl/>
        </w:rPr>
        <w:t xml:space="preserve"> ينظر،</w:t>
      </w:r>
      <w:r w:rsidRPr="00156C9D">
        <w:rPr>
          <w:rFonts w:cs="Simplified Arabic" w:hint="cs"/>
          <w:sz w:val="24"/>
          <w:szCs w:val="24"/>
          <w:rtl/>
        </w:rPr>
        <w:t>مازنسلمان،</w:t>
      </w:r>
      <w:r>
        <w:rPr>
          <w:rFonts w:cs="Simplified Arabic" w:hint="cs"/>
          <w:sz w:val="24"/>
          <w:szCs w:val="24"/>
          <w:rtl/>
        </w:rPr>
        <w:t>مرجع سابق،</w:t>
      </w:r>
      <w:r w:rsidRPr="00C07DCD">
        <w:rPr>
          <w:rFonts w:cs="Simplified Arabic"/>
          <w:sz w:val="24"/>
          <w:szCs w:val="24"/>
          <w:rtl/>
        </w:rPr>
        <w:t xml:space="preserve"> ص 109.</w:t>
      </w:r>
    </w:p>
  </w:endnote>
  <w:endnote w:id="55">
    <w:p w:rsidR="00621BA8" w:rsidRPr="00C07DCD" w:rsidRDefault="00621BA8" w:rsidP="001773CF">
      <w:pPr>
        <w:pStyle w:val="a6"/>
        <w:ind w:left="368" w:hanging="426"/>
        <w:jc w:val="both"/>
        <w:rPr>
          <w:rFonts w:cs="Simplified Arabic"/>
          <w:sz w:val="24"/>
          <w:szCs w:val="24"/>
          <w:rtl/>
        </w:rPr>
      </w:pPr>
      <w:r w:rsidRPr="003C0B7D">
        <w:rPr>
          <w:rStyle w:val="a7"/>
          <w:rFonts w:cs="Simplified Arabic"/>
          <w:sz w:val="24"/>
          <w:szCs w:val="24"/>
          <w:vertAlign w:val="baseline"/>
          <w:rtl/>
        </w:rPr>
        <w:t>(</w:t>
      </w:r>
      <w:r w:rsidRPr="003C0B7D">
        <w:rPr>
          <w:rStyle w:val="a7"/>
          <w:rFonts w:cs="Simplified Arabic"/>
          <w:sz w:val="24"/>
          <w:szCs w:val="24"/>
          <w:vertAlign w:val="baseline"/>
          <w:rtl/>
        </w:rPr>
        <w:endnoteRef/>
      </w:r>
      <w:r w:rsidRPr="003C0B7D">
        <w:rPr>
          <w:rStyle w:val="a7"/>
          <w:rFonts w:cs="Simplified Arabic"/>
          <w:sz w:val="24"/>
          <w:szCs w:val="24"/>
          <w:vertAlign w:val="baseline"/>
          <w:rtl/>
        </w:rPr>
        <w:t>)</w:t>
      </w:r>
      <w:r>
        <w:rPr>
          <w:rFonts w:cs="Simplified Arabic" w:hint="cs"/>
          <w:sz w:val="24"/>
          <w:szCs w:val="24"/>
          <w:rtl/>
        </w:rPr>
        <w:t xml:space="preserve"> ينظر،</w:t>
      </w:r>
      <w:r w:rsidRPr="00C07DCD">
        <w:rPr>
          <w:rFonts w:cs="Simplified Arabic"/>
          <w:sz w:val="24"/>
          <w:szCs w:val="24"/>
          <w:rtl/>
        </w:rPr>
        <w:t xml:space="preserve"> حيدر كاظم</w:t>
      </w:r>
      <w:r>
        <w:rPr>
          <w:rFonts w:cs="Simplified Arabic" w:hint="cs"/>
          <w:sz w:val="24"/>
          <w:szCs w:val="24"/>
          <w:rtl/>
        </w:rPr>
        <w:t xml:space="preserve"> عبد علي، </w:t>
      </w:r>
      <w:r w:rsidRPr="00C07DCD">
        <w:rPr>
          <w:rFonts w:cs="Simplified Arabic"/>
          <w:sz w:val="24"/>
          <w:szCs w:val="24"/>
          <w:rtl/>
        </w:rPr>
        <w:t>آليا</w:t>
      </w:r>
      <w:r>
        <w:rPr>
          <w:rFonts w:cs="Simplified Arabic"/>
          <w:sz w:val="24"/>
          <w:szCs w:val="24"/>
          <w:rtl/>
        </w:rPr>
        <w:t>ت تنفيذ القانون الدولي ال</w:t>
      </w:r>
      <w:r>
        <w:rPr>
          <w:rFonts w:cs="Simplified Arabic" w:hint="cs"/>
          <w:sz w:val="24"/>
          <w:szCs w:val="24"/>
          <w:rtl/>
        </w:rPr>
        <w:t>إ</w:t>
      </w:r>
      <w:r>
        <w:rPr>
          <w:rFonts w:cs="Simplified Arabic"/>
          <w:sz w:val="24"/>
          <w:szCs w:val="24"/>
          <w:rtl/>
        </w:rPr>
        <w:t>نساني</w:t>
      </w:r>
      <w:r>
        <w:rPr>
          <w:rFonts w:cs="Simplified Arabic" w:hint="cs"/>
          <w:sz w:val="24"/>
          <w:szCs w:val="24"/>
          <w:rtl/>
        </w:rPr>
        <w:t>،</w:t>
      </w:r>
      <w:r w:rsidRPr="00C07DCD">
        <w:rPr>
          <w:rFonts w:cs="Simplified Arabic"/>
          <w:sz w:val="24"/>
          <w:szCs w:val="24"/>
          <w:rtl/>
        </w:rPr>
        <w:t xml:space="preserve"> منشورات زين</w:t>
      </w:r>
      <w:r>
        <w:rPr>
          <w:rFonts w:cs="Simplified Arabic"/>
          <w:sz w:val="24"/>
          <w:szCs w:val="24"/>
          <w:rtl/>
        </w:rPr>
        <w:t xml:space="preserve"> الحقوقية</w:t>
      </w:r>
      <w:r>
        <w:rPr>
          <w:rFonts w:cs="Simplified Arabic" w:hint="cs"/>
          <w:sz w:val="24"/>
          <w:szCs w:val="24"/>
          <w:rtl/>
        </w:rPr>
        <w:t>،</w:t>
      </w:r>
      <w:r>
        <w:rPr>
          <w:rFonts w:cs="Simplified Arabic"/>
          <w:sz w:val="24"/>
          <w:szCs w:val="24"/>
          <w:rtl/>
        </w:rPr>
        <w:t xml:space="preserve"> بيروت</w:t>
      </w:r>
      <w:r>
        <w:rPr>
          <w:rFonts w:cs="Simplified Arabic" w:hint="cs"/>
          <w:sz w:val="24"/>
          <w:szCs w:val="24"/>
          <w:rtl/>
        </w:rPr>
        <w:t>،</w:t>
      </w:r>
      <w:r>
        <w:rPr>
          <w:rFonts w:cs="Simplified Arabic"/>
          <w:sz w:val="24"/>
          <w:szCs w:val="24"/>
          <w:rtl/>
        </w:rPr>
        <w:t xml:space="preserve"> 2018</w:t>
      </w:r>
      <w:r>
        <w:rPr>
          <w:rFonts w:cs="Simplified Arabic" w:hint="cs"/>
          <w:sz w:val="24"/>
          <w:szCs w:val="24"/>
          <w:rtl/>
        </w:rPr>
        <w:t>،</w:t>
      </w:r>
      <w:r w:rsidRPr="00C07DCD">
        <w:rPr>
          <w:rFonts w:cs="Simplified Arabic"/>
          <w:sz w:val="24"/>
          <w:szCs w:val="24"/>
          <w:rtl/>
        </w:rPr>
        <w:t xml:space="preserve"> ص 340 – 345.</w:t>
      </w:r>
    </w:p>
  </w:endnote>
  <w:endnote w:id="56">
    <w:p w:rsidR="00621BA8" w:rsidRPr="00C07DCD" w:rsidRDefault="00621BA8" w:rsidP="001773CF">
      <w:pPr>
        <w:pStyle w:val="a6"/>
        <w:jc w:val="both"/>
        <w:rPr>
          <w:rFonts w:cs="Simplified Arabic"/>
          <w:sz w:val="24"/>
          <w:szCs w:val="24"/>
          <w:rtl/>
        </w:rPr>
      </w:pPr>
      <w:r w:rsidRPr="00B81E9E">
        <w:rPr>
          <w:rStyle w:val="a7"/>
          <w:rFonts w:cs="Simplified Arabic"/>
          <w:sz w:val="24"/>
          <w:szCs w:val="24"/>
          <w:vertAlign w:val="baseline"/>
          <w:rtl/>
        </w:rPr>
        <w:t>(</w:t>
      </w:r>
      <w:r w:rsidRPr="00B81E9E">
        <w:rPr>
          <w:rStyle w:val="a7"/>
          <w:rFonts w:cs="Simplified Arabic"/>
          <w:sz w:val="24"/>
          <w:szCs w:val="24"/>
          <w:vertAlign w:val="baseline"/>
          <w:rtl/>
        </w:rPr>
        <w:endnoteRef/>
      </w:r>
      <w:r w:rsidRPr="00B81E9E">
        <w:rPr>
          <w:rStyle w:val="a7"/>
          <w:rFonts w:cs="Simplified Arabic"/>
          <w:sz w:val="24"/>
          <w:szCs w:val="24"/>
          <w:vertAlign w:val="baseline"/>
          <w:rtl/>
        </w:rPr>
        <w:t>)</w:t>
      </w:r>
      <w:r>
        <w:rPr>
          <w:rFonts w:cs="Simplified Arabic" w:hint="cs"/>
          <w:sz w:val="24"/>
          <w:szCs w:val="24"/>
          <w:rtl/>
        </w:rPr>
        <w:t xml:space="preserve"> ينظر،</w:t>
      </w:r>
      <w:r w:rsidRPr="00C07DCD">
        <w:rPr>
          <w:rFonts w:cs="Simplified Arabic"/>
          <w:sz w:val="24"/>
          <w:szCs w:val="24"/>
          <w:rtl/>
        </w:rPr>
        <w:t xml:space="preserve"> فتوى الجدار</w:t>
      </w:r>
      <w:r>
        <w:rPr>
          <w:rFonts w:cs="Simplified Arabic" w:hint="cs"/>
          <w:sz w:val="24"/>
          <w:szCs w:val="24"/>
          <w:rtl/>
        </w:rPr>
        <w:t xml:space="preserve"> العازل</w:t>
      </w:r>
      <w:r w:rsidRPr="00C07DCD">
        <w:rPr>
          <w:rFonts w:cs="Simplified Arabic"/>
          <w:sz w:val="24"/>
          <w:szCs w:val="24"/>
          <w:rtl/>
        </w:rPr>
        <w:t xml:space="preserve">، مرجع سابق، فقرة 152، ص 72. </w:t>
      </w:r>
    </w:p>
  </w:endnote>
  <w:endnote w:id="57">
    <w:p w:rsidR="00621BA8" w:rsidRPr="00C07DCD" w:rsidRDefault="00621BA8" w:rsidP="001773CF">
      <w:pPr>
        <w:pStyle w:val="a6"/>
        <w:jc w:val="both"/>
        <w:rPr>
          <w:rFonts w:cs="Simplified Arabic"/>
          <w:sz w:val="24"/>
          <w:szCs w:val="24"/>
          <w:highlight w:val="yellow"/>
          <w:rtl/>
        </w:rPr>
      </w:pPr>
      <w:r w:rsidRPr="00B81E9E">
        <w:rPr>
          <w:rStyle w:val="a7"/>
          <w:rFonts w:cs="Simplified Arabic"/>
          <w:sz w:val="24"/>
          <w:szCs w:val="24"/>
          <w:vertAlign w:val="baseline"/>
          <w:rtl/>
        </w:rPr>
        <w:t>(</w:t>
      </w:r>
      <w:r w:rsidRPr="00B81E9E">
        <w:rPr>
          <w:rStyle w:val="a7"/>
          <w:rFonts w:cs="Simplified Arabic"/>
          <w:sz w:val="24"/>
          <w:szCs w:val="24"/>
          <w:vertAlign w:val="baseline"/>
          <w:rtl/>
        </w:rPr>
        <w:endnoteRef/>
      </w:r>
      <w:r w:rsidRPr="00B81E9E">
        <w:rPr>
          <w:rStyle w:val="a7"/>
          <w:rFonts w:cs="Simplified Arabic"/>
          <w:sz w:val="24"/>
          <w:szCs w:val="24"/>
          <w:vertAlign w:val="baseline"/>
          <w:rtl/>
        </w:rPr>
        <w:t>)</w:t>
      </w:r>
      <w:r>
        <w:rPr>
          <w:rFonts w:cs="Simplified Arabic" w:hint="cs"/>
          <w:sz w:val="24"/>
          <w:szCs w:val="24"/>
          <w:rtl/>
        </w:rPr>
        <w:t xml:space="preserve"> ينظر، </w:t>
      </w:r>
      <w:r w:rsidRPr="00C07DCD">
        <w:rPr>
          <w:rFonts w:cs="Simplified Arabic"/>
          <w:sz w:val="24"/>
          <w:szCs w:val="24"/>
          <w:rtl/>
        </w:rPr>
        <w:t>مازن سلمان، مرجع سابق، ص 115.</w:t>
      </w:r>
    </w:p>
  </w:endnote>
  <w:endnote w:id="58">
    <w:p w:rsidR="00621BA8" w:rsidRPr="00C07DCD" w:rsidRDefault="00621BA8" w:rsidP="001773CF">
      <w:pPr>
        <w:pStyle w:val="a6"/>
        <w:jc w:val="both"/>
        <w:rPr>
          <w:rFonts w:cs="Simplified Arabic"/>
          <w:sz w:val="24"/>
          <w:szCs w:val="24"/>
        </w:rPr>
      </w:pPr>
      <w:r w:rsidRPr="00B81E9E">
        <w:rPr>
          <w:rStyle w:val="a7"/>
          <w:rFonts w:cs="Simplified Arabic"/>
          <w:sz w:val="24"/>
          <w:szCs w:val="24"/>
          <w:vertAlign w:val="baseline"/>
          <w:rtl/>
        </w:rPr>
        <w:t>(</w:t>
      </w:r>
      <w:r w:rsidRPr="00B81E9E">
        <w:rPr>
          <w:rStyle w:val="a7"/>
          <w:rFonts w:cs="Simplified Arabic"/>
          <w:sz w:val="24"/>
          <w:szCs w:val="24"/>
          <w:vertAlign w:val="baseline"/>
          <w:rtl/>
        </w:rPr>
        <w:endnoteRef/>
      </w:r>
      <w:r w:rsidRPr="00B81E9E">
        <w:rPr>
          <w:rStyle w:val="a7"/>
          <w:rFonts w:cs="Simplified Arabic"/>
          <w:sz w:val="24"/>
          <w:szCs w:val="24"/>
          <w:vertAlign w:val="baseline"/>
          <w:rtl/>
        </w:rPr>
        <w:t>)</w:t>
      </w:r>
      <w:r>
        <w:rPr>
          <w:rFonts w:cs="Simplified Arabic" w:hint="cs"/>
          <w:sz w:val="24"/>
          <w:szCs w:val="24"/>
          <w:rtl/>
        </w:rPr>
        <w:t xml:space="preserve"> ينظر، </w:t>
      </w:r>
      <w:r w:rsidRPr="00C07DCD">
        <w:rPr>
          <w:rFonts w:cs="Simplified Arabic"/>
          <w:sz w:val="24"/>
          <w:szCs w:val="24"/>
          <w:rtl/>
        </w:rPr>
        <w:t>إيمانويلا جيلارد، مرجع سابق، ص 21.</w:t>
      </w:r>
    </w:p>
  </w:endnote>
  <w:endnote w:id="59">
    <w:p w:rsidR="00621BA8" w:rsidRDefault="00621BA8" w:rsidP="001773CF">
      <w:pPr>
        <w:pStyle w:val="a6"/>
        <w:jc w:val="both"/>
        <w:rPr>
          <w:rFonts w:cs="Simplified Arabic"/>
          <w:sz w:val="24"/>
          <w:szCs w:val="24"/>
          <w:rtl/>
        </w:rPr>
      </w:pPr>
      <w:r w:rsidRPr="00B81E9E">
        <w:rPr>
          <w:rStyle w:val="a7"/>
          <w:rFonts w:cs="Simplified Arabic"/>
          <w:sz w:val="24"/>
          <w:szCs w:val="24"/>
          <w:vertAlign w:val="baseline"/>
          <w:rtl/>
        </w:rPr>
        <w:t>(</w:t>
      </w:r>
      <w:r w:rsidRPr="00B81E9E">
        <w:rPr>
          <w:rStyle w:val="a7"/>
          <w:rFonts w:cs="Simplified Arabic"/>
          <w:sz w:val="24"/>
          <w:szCs w:val="24"/>
          <w:vertAlign w:val="baseline"/>
          <w:rtl/>
        </w:rPr>
        <w:endnoteRef/>
      </w:r>
      <w:r w:rsidRPr="00B81E9E">
        <w:rPr>
          <w:rStyle w:val="a7"/>
          <w:rFonts w:cs="Simplified Arabic"/>
          <w:sz w:val="24"/>
          <w:szCs w:val="24"/>
          <w:vertAlign w:val="baseline"/>
          <w:rtl/>
        </w:rPr>
        <w:t>)</w:t>
      </w:r>
      <w:r>
        <w:rPr>
          <w:rFonts w:cs="Simplified Arabic" w:hint="cs"/>
          <w:sz w:val="24"/>
          <w:szCs w:val="24"/>
          <w:rtl/>
        </w:rPr>
        <w:t xml:space="preserve"> ينظر، </w:t>
      </w:r>
      <w:r w:rsidRPr="00C07DCD">
        <w:rPr>
          <w:rFonts w:cs="Simplified Arabic"/>
          <w:sz w:val="24"/>
          <w:szCs w:val="24"/>
          <w:rtl/>
        </w:rPr>
        <w:t>حيدر كاظم عبد علي، مر</w:t>
      </w:r>
      <w:r>
        <w:rPr>
          <w:rFonts w:cs="Simplified Arabic"/>
          <w:sz w:val="24"/>
          <w:szCs w:val="24"/>
          <w:rtl/>
        </w:rPr>
        <w:t xml:space="preserve">جع سابق، ص 306 . </w:t>
      </w:r>
    </w:p>
    <w:p w:rsidR="00621BA8" w:rsidRDefault="00621BA8" w:rsidP="001773CF">
      <w:pPr>
        <w:pStyle w:val="a6"/>
        <w:jc w:val="both"/>
        <w:rPr>
          <w:rFonts w:cs="Simplified Arabic"/>
          <w:sz w:val="24"/>
          <w:szCs w:val="24"/>
          <w:rtl/>
        </w:rPr>
      </w:pPr>
    </w:p>
    <w:p w:rsidR="00621BA8" w:rsidRDefault="00621BA8" w:rsidP="00BC6102">
      <w:pPr>
        <w:pStyle w:val="a6"/>
        <w:jc w:val="center"/>
        <w:rPr>
          <w:rFonts w:cs="Simplified Arabic"/>
          <w:b/>
          <w:bCs/>
          <w:sz w:val="40"/>
          <w:szCs w:val="40"/>
          <w:rtl/>
          <w:lang w:bidi="ar-IQ"/>
        </w:rPr>
      </w:pPr>
    </w:p>
    <w:p w:rsidR="00621BA8" w:rsidRDefault="00621BA8" w:rsidP="00BC6102">
      <w:pPr>
        <w:pStyle w:val="a6"/>
        <w:jc w:val="center"/>
        <w:rPr>
          <w:rFonts w:cs="Simplified Arabic"/>
          <w:b/>
          <w:bCs/>
          <w:sz w:val="40"/>
          <w:szCs w:val="40"/>
          <w:rtl/>
          <w:lang w:bidi="ar-IQ"/>
        </w:rPr>
      </w:pPr>
    </w:p>
    <w:p w:rsidR="00621BA8" w:rsidRDefault="00621BA8" w:rsidP="00BC6102">
      <w:pPr>
        <w:pStyle w:val="a6"/>
        <w:jc w:val="center"/>
        <w:rPr>
          <w:rFonts w:cs="Simplified Arabic"/>
          <w:b/>
          <w:bCs/>
          <w:sz w:val="40"/>
          <w:szCs w:val="40"/>
          <w:rtl/>
          <w:lang w:bidi="ar-IQ"/>
        </w:rPr>
      </w:pPr>
    </w:p>
    <w:p w:rsidR="00621BA8" w:rsidRDefault="00621BA8" w:rsidP="00BC6102">
      <w:pPr>
        <w:pStyle w:val="a6"/>
        <w:jc w:val="center"/>
        <w:rPr>
          <w:rFonts w:cs="Simplified Arabic"/>
          <w:b/>
          <w:bCs/>
          <w:sz w:val="40"/>
          <w:szCs w:val="40"/>
          <w:rtl/>
          <w:lang w:bidi="ar-IQ"/>
        </w:rPr>
      </w:pPr>
    </w:p>
    <w:p w:rsidR="00621BA8" w:rsidRDefault="00621BA8" w:rsidP="00BC6102">
      <w:pPr>
        <w:pStyle w:val="a6"/>
        <w:jc w:val="center"/>
        <w:rPr>
          <w:rFonts w:cs="Simplified Arabic"/>
          <w:b/>
          <w:bCs/>
          <w:sz w:val="40"/>
          <w:szCs w:val="40"/>
          <w:rtl/>
          <w:lang w:bidi="ar-IQ"/>
        </w:rPr>
      </w:pPr>
    </w:p>
    <w:p w:rsidR="00621BA8" w:rsidRDefault="00621BA8" w:rsidP="00BC6102">
      <w:pPr>
        <w:pStyle w:val="a6"/>
        <w:jc w:val="center"/>
        <w:rPr>
          <w:rFonts w:cs="Simplified Arabic"/>
          <w:b/>
          <w:bCs/>
          <w:sz w:val="40"/>
          <w:szCs w:val="40"/>
          <w:rtl/>
          <w:lang w:bidi="ar-IQ"/>
        </w:rPr>
      </w:pPr>
    </w:p>
    <w:p w:rsidR="00621BA8" w:rsidRDefault="00621BA8" w:rsidP="00BC6102">
      <w:pPr>
        <w:pStyle w:val="a6"/>
        <w:jc w:val="center"/>
        <w:rPr>
          <w:rFonts w:cs="Simplified Arabic"/>
          <w:b/>
          <w:bCs/>
          <w:sz w:val="40"/>
          <w:szCs w:val="40"/>
          <w:rtl/>
          <w:lang w:bidi="ar-IQ"/>
        </w:rPr>
      </w:pPr>
    </w:p>
    <w:p w:rsidR="00621BA8" w:rsidRDefault="00621BA8" w:rsidP="00BC6102">
      <w:pPr>
        <w:pStyle w:val="a6"/>
        <w:jc w:val="center"/>
        <w:rPr>
          <w:rFonts w:cs="Simplified Arabic"/>
          <w:b/>
          <w:bCs/>
          <w:sz w:val="40"/>
          <w:szCs w:val="40"/>
          <w:rtl/>
          <w:lang w:bidi="ar-IQ"/>
        </w:rPr>
      </w:pPr>
    </w:p>
    <w:p w:rsidR="00621BA8" w:rsidRDefault="00621BA8" w:rsidP="001F25BE">
      <w:pPr>
        <w:pStyle w:val="a6"/>
        <w:rPr>
          <w:rFonts w:cs="Simplified Arabic"/>
          <w:b/>
          <w:bCs/>
          <w:sz w:val="40"/>
          <w:szCs w:val="40"/>
          <w:rtl/>
          <w:lang w:bidi="ar-IQ"/>
        </w:rPr>
      </w:pPr>
    </w:p>
    <w:p w:rsidR="00621BA8" w:rsidRDefault="00621BA8" w:rsidP="00BC6102">
      <w:pPr>
        <w:pStyle w:val="a6"/>
        <w:jc w:val="center"/>
        <w:rPr>
          <w:rFonts w:cs="Simplified Arabic"/>
          <w:b/>
          <w:bCs/>
          <w:sz w:val="40"/>
          <w:szCs w:val="40"/>
          <w:rtl/>
          <w:lang w:bidi="ar-IQ"/>
        </w:rPr>
      </w:pPr>
    </w:p>
    <w:p w:rsidR="00621BA8" w:rsidRDefault="00621BA8" w:rsidP="00BC6102">
      <w:pPr>
        <w:pStyle w:val="a6"/>
        <w:jc w:val="center"/>
        <w:rPr>
          <w:rFonts w:cs="Simplified Arabic"/>
          <w:b/>
          <w:bCs/>
          <w:sz w:val="40"/>
          <w:szCs w:val="40"/>
          <w:rtl/>
          <w:lang w:bidi="ar-IQ"/>
        </w:rPr>
      </w:pPr>
    </w:p>
    <w:p w:rsidR="00621BA8" w:rsidRDefault="00621BA8" w:rsidP="00BC6102">
      <w:pPr>
        <w:pStyle w:val="a6"/>
        <w:jc w:val="center"/>
        <w:rPr>
          <w:rFonts w:cs="Simplified Arabic"/>
          <w:b/>
          <w:bCs/>
          <w:sz w:val="40"/>
          <w:szCs w:val="40"/>
          <w:rtl/>
          <w:lang w:bidi="ar-IQ"/>
        </w:rPr>
      </w:pPr>
    </w:p>
    <w:p w:rsidR="00621BA8" w:rsidRDefault="00621BA8" w:rsidP="00BC6102">
      <w:pPr>
        <w:pStyle w:val="a6"/>
        <w:jc w:val="center"/>
        <w:rPr>
          <w:rFonts w:cs="Simplified Arabic"/>
          <w:b/>
          <w:bCs/>
          <w:sz w:val="40"/>
          <w:szCs w:val="40"/>
          <w:rtl/>
          <w:lang w:bidi="ar-IQ"/>
        </w:rPr>
      </w:pPr>
    </w:p>
    <w:p w:rsidR="00621BA8" w:rsidRDefault="00621BA8" w:rsidP="00BC6102">
      <w:pPr>
        <w:pStyle w:val="a6"/>
        <w:jc w:val="center"/>
        <w:rPr>
          <w:rFonts w:cs="Simplified Arabic"/>
          <w:b/>
          <w:bCs/>
          <w:sz w:val="40"/>
          <w:szCs w:val="40"/>
          <w:rtl/>
          <w:lang w:bidi="ar-IQ"/>
        </w:rPr>
      </w:pPr>
    </w:p>
    <w:p w:rsidR="00621BA8" w:rsidRDefault="00621BA8" w:rsidP="00BC6102">
      <w:pPr>
        <w:pStyle w:val="a6"/>
        <w:jc w:val="center"/>
        <w:rPr>
          <w:rFonts w:cs="Simplified Arabic"/>
          <w:b/>
          <w:bCs/>
          <w:sz w:val="40"/>
          <w:szCs w:val="40"/>
          <w:rtl/>
          <w:lang w:bidi="ar-IQ"/>
        </w:rPr>
      </w:pPr>
      <w:r w:rsidRPr="00BC6102">
        <w:rPr>
          <w:rFonts w:cs="Simplified Arabic" w:hint="cs"/>
          <w:b/>
          <w:bCs/>
          <w:sz w:val="40"/>
          <w:szCs w:val="40"/>
          <w:rtl/>
          <w:lang w:bidi="ar-IQ"/>
        </w:rPr>
        <w:t>المصادر</w:t>
      </w:r>
    </w:p>
    <w:p w:rsidR="00621BA8" w:rsidRDefault="00621BA8" w:rsidP="00BC6102">
      <w:pPr>
        <w:pStyle w:val="a6"/>
        <w:jc w:val="both"/>
        <w:rPr>
          <w:rFonts w:cs="Simplified Arabic"/>
          <w:b/>
          <w:bCs/>
          <w:sz w:val="28"/>
          <w:szCs w:val="28"/>
          <w:rtl/>
          <w:lang w:bidi="ar-IQ"/>
        </w:rPr>
      </w:pPr>
      <w:r>
        <w:rPr>
          <w:rFonts w:cs="Simplified Arabic" w:hint="cs"/>
          <w:b/>
          <w:bCs/>
          <w:sz w:val="28"/>
          <w:szCs w:val="28"/>
          <w:rtl/>
          <w:lang w:bidi="ar-IQ"/>
        </w:rPr>
        <w:t>أ</w:t>
      </w:r>
      <w:r w:rsidRPr="00BC6102">
        <w:rPr>
          <w:rFonts w:cs="Simplified Arabic" w:hint="cs"/>
          <w:b/>
          <w:bCs/>
          <w:sz w:val="28"/>
          <w:szCs w:val="28"/>
          <w:rtl/>
          <w:lang w:bidi="ar-IQ"/>
        </w:rPr>
        <w:t>ولاً. الكتب القانونية</w:t>
      </w:r>
    </w:p>
    <w:p w:rsidR="00621BA8" w:rsidRPr="00BC6102" w:rsidRDefault="00621BA8" w:rsidP="00BC6102">
      <w:pPr>
        <w:pStyle w:val="a6"/>
        <w:numPr>
          <w:ilvl w:val="0"/>
          <w:numId w:val="6"/>
        </w:numPr>
        <w:jc w:val="both"/>
        <w:rPr>
          <w:rFonts w:cs="Simplified Arabic"/>
          <w:sz w:val="28"/>
          <w:szCs w:val="28"/>
          <w:lang w:bidi="ar-IQ"/>
        </w:rPr>
      </w:pPr>
      <w:r w:rsidRPr="00BC6102">
        <w:rPr>
          <w:rFonts w:cs="Simplified Arabic" w:hint="cs"/>
          <w:sz w:val="28"/>
          <w:szCs w:val="28"/>
          <w:rtl/>
          <w:lang w:bidi="ar-IQ"/>
        </w:rPr>
        <w:t>حسامأحمدمحمدهنداوي،التدخلالدوليالإنساني،دراسةفقهيةوتطبيقيةفيضوءقواعدالقانونالدولي،دارالنهضةالعربية،القاهرة،</w:t>
      </w:r>
      <w:r w:rsidRPr="00BC6102">
        <w:rPr>
          <w:rFonts w:cs="Simplified Arabic"/>
          <w:sz w:val="28"/>
          <w:szCs w:val="28"/>
          <w:rtl/>
          <w:lang w:bidi="ar-IQ"/>
        </w:rPr>
        <w:t xml:space="preserve"> 1997</w:t>
      </w:r>
      <w:r>
        <w:rPr>
          <w:rFonts w:cs="Simplified Arabic" w:hint="cs"/>
          <w:sz w:val="28"/>
          <w:szCs w:val="28"/>
          <w:rtl/>
          <w:lang w:bidi="ar-IQ"/>
        </w:rPr>
        <w:t>.</w:t>
      </w:r>
    </w:p>
    <w:p w:rsidR="00621BA8" w:rsidRPr="00BC6102" w:rsidRDefault="00621BA8" w:rsidP="00BC6102">
      <w:pPr>
        <w:pStyle w:val="a6"/>
        <w:numPr>
          <w:ilvl w:val="0"/>
          <w:numId w:val="6"/>
        </w:numPr>
        <w:jc w:val="both"/>
        <w:rPr>
          <w:rFonts w:cs="Simplified Arabic"/>
          <w:sz w:val="28"/>
          <w:szCs w:val="28"/>
          <w:lang w:bidi="ar-IQ"/>
        </w:rPr>
      </w:pPr>
      <w:r w:rsidRPr="00BC6102">
        <w:rPr>
          <w:rFonts w:cs="Simplified Arabic" w:hint="cs"/>
          <w:sz w:val="28"/>
          <w:szCs w:val="28"/>
          <w:rtl/>
          <w:lang w:bidi="ar-IQ"/>
        </w:rPr>
        <w:t>حيدركاظمعبدعلي،آلياتتنفيذالقانونالدوليالإنساني،منشوراتزينالحقوقية،بيروت،</w:t>
      </w:r>
      <w:r w:rsidRPr="00BC6102">
        <w:rPr>
          <w:rFonts w:cs="Simplified Arabic"/>
          <w:sz w:val="28"/>
          <w:szCs w:val="28"/>
          <w:rtl/>
          <w:lang w:bidi="ar-IQ"/>
        </w:rPr>
        <w:t xml:space="preserve"> 2018.</w:t>
      </w:r>
    </w:p>
    <w:p w:rsidR="00621BA8" w:rsidRPr="00BC6102" w:rsidRDefault="00621BA8" w:rsidP="009E263C">
      <w:pPr>
        <w:pStyle w:val="a6"/>
        <w:numPr>
          <w:ilvl w:val="0"/>
          <w:numId w:val="6"/>
        </w:numPr>
        <w:jc w:val="both"/>
        <w:rPr>
          <w:rFonts w:cs="Simplified Arabic"/>
          <w:sz w:val="28"/>
          <w:szCs w:val="28"/>
          <w:lang w:bidi="ar-IQ"/>
        </w:rPr>
      </w:pPr>
      <w:r w:rsidRPr="00BC6102">
        <w:rPr>
          <w:rFonts w:cs="Simplified Arabic" w:hint="cs"/>
          <w:sz w:val="28"/>
          <w:szCs w:val="28"/>
          <w:rtl/>
          <w:lang w:bidi="ar-IQ"/>
        </w:rPr>
        <w:t>جون</w:t>
      </w:r>
      <w:r w:rsidRPr="00BC6102">
        <w:rPr>
          <w:rFonts w:cs="Simplified Arabic"/>
          <w:sz w:val="28"/>
          <w:szCs w:val="28"/>
          <w:rtl/>
          <w:lang w:bidi="ar-IQ"/>
        </w:rPr>
        <w:t xml:space="preserve">- </w:t>
      </w:r>
      <w:r w:rsidRPr="00BC6102">
        <w:rPr>
          <w:rFonts w:cs="Simplified Arabic" w:hint="cs"/>
          <w:sz w:val="28"/>
          <w:szCs w:val="28"/>
          <w:rtl/>
          <w:lang w:bidi="ar-IQ"/>
        </w:rPr>
        <w:t>ماريهنكرتسولويزدوزوالد</w:t>
      </w:r>
      <w:r w:rsidRPr="00BC6102">
        <w:rPr>
          <w:rFonts w:cs="Simplified Arabic"/>
          <w:sz w:val="28"/>
          <w:szCs w:val="28"/>
          <w:rtl/>
          <w:lang w:bidi="ar-IQ"/>
        </w:rPr>
        <w:t>-</w:t>
      </w:r>
      <w:r w:rsidRPr="00BC6102">
        <w:rPr>
          <w:rFonts w:cs="Simplified Arabic" w:hint="cs"/>
          <w:sz w:val="28"/>
          <w:szCs w:val="28"/>
          <w:rtl/>
          <w:lang w:bidi="ar-IQ"/>
        </w:rPr>
        <w:t>بك،القانونالدوليالانسانيالعرفي،اللجنةالدوليةللصليب</w:t>
      </w:r>
      <w:r>
        <w:rPr>
          <w:rFonts w:cs="Simplified Arabic" w:hint="cs"/>
          <w:sz w:val="28"/>
          <w:szCs w:val="28"/>
          <w:rtl/>
          <w:lang w:bidi="ar-IQ"/>
        </w:rPr>
        <w:t>الأ</w:t>
      </w:r>
      <w:r w:rsidRPr="00BC6102">
        <w:rPr>
          <w:rFonts w:cs="Simplified Arabic" w:hint="cs"/>
          <w:sz w:val="28"/>
          <w:szCs w:val="28"/>
          <w:rtl/>
          <w:lang w:bidi="ar-IQ"/>
        </w:rPr>
        <w:t>حمر</w:t>
      </w:r>
      <w:r w:rsidRPr="00BC6102">
        <w:rPr>
          <w:rFonts w:cs="Simplified Arabic"/>
          <w:sz w:val="28"/>
          <w:szCs w:val="28"/>
          <w:rtl/>
          <w:lang w:bidi="ar-IQ"/>
        </w:rPr>
        <w:t>.</w:t>
      </w:r>
    </w:p>
    <w:p w:rsidR="00621BA8" w:rsidRPr="00BC6102" w:rsidRDefault="00621BA8" w:rsidP="00BC6102">
      <w:pPr>
        <w:pStyle w:val="a6"/>
        <w:numPr>
          <w:ilvl w:val="0"/>
          <w:numId w:val="6"/>
        </w:numPr>
        <w:jc w:val="both"/>
        <w:rPr>
          <w:rFonts w:cs="Simplified Arabic"/>
          <w:sz w:val="28"/>
          <w:szCs w:val="28"/>
          <w:rtl/>
          <w:lang w:bidi="ar-IQ"/>
        </w:rPr>
      </w:pPr>
      <w:r w:rsidRPr="00BC6102">
        <w:rPr>
          <w:rFonts w:cs="Simplified Arabic" w:hint="cs"/>
          <w:sz w:val="28"/>
          <w:szCs w:val="28"/>
          <w:rtl/>
          <w:lang w:bidi="ar-IQ"/>
        </w:rPr>
        <w:t>محمدعليمخادمة،طبيعةالمساعدةالإنسانيةوالقواعدالتيتحكمهاوقتالحربوالسلم،مجلةالرافدينللحقوق،كليةالقانون،جامعةالموصل،العددالسابع،أيلول،</w:t>
      </w:r>
      <w:r w:rsidRPr="00BC6102">
        <w:rPr>
          <w:rFonts w:cs="Simplified Arabic"/>
          <w:sz w:val="28"/>
          <w:szCs w:val="28"/>
          <w:rtl/>
          <w:lang w:bidi="ar-IQ"/>
        </w:rPr>
        <w:t xml:space="preserve"> 1999. </w:t>
      </w:r>
    </w:p>
    <w:p w:rsidR="00621BA8" w:rsidRDefault="00621BA8" w:rsidP="00BC6102">
      <w:pPr>
        <w:pStyle w:val="a6"/>
        <w:numPr>
          <w:ilvl w:val="0"/>
          <w:numId w:val="6"/>
        </w:numPr>
        <w:jc w:val="both"/>
        <w:rPr>
          <w:rFonts w:cs="Simplified Arabic"/>
          <w:sz w:val="28"/>
          <w:szCs w:val="28"/>
          <w:lang w:bidi="ar-IQ"/>
        </w:rPr>
      </w:pPr>
      <w:r w:rsidRPr="00BC6102">
        <w:rPr>
          <w:rFonts w:cs="Simplified Arabic" w:hint="cs"/>
          <w:sz w:val="28"/>
          <w:szCs w:val="28"/>
          <w:rtl/>
          <w:lang w:bidi="ar-IQ"/>
        </w:rPr>
        <w:t>محمدغازيناصرالجنابي،التدخلالإنسانيفيضوءالقانونالدوليالعام،ط</w:t>
      </w:r>
      <w:r w:rsidRPr="00BC6102">
        <w:rPr>
          <w:rFonts w:cs="Simplified Arabic"/>
          <w:sz w:val="28"/>
          <w:szCs w:val="28"/>
          <w:rtl/>
          <w:lang w:bidi="ar-IQ"/>
        </w:rPr>
        <w:t xml:space="preserve"> 1</w:t>
      </w:r>
      <w:r w:rsidRPr="00BC6102">
        <w:rPr>
          <w:rFonts w:cs="Simplified Arabic" w:hint="cs"/>
          <w:sz w:val="28"/>
          <w:szCs w:val="28"/>
          <w:rtl/>
          <w:lang w:bidi="ar-IQ"/>
        </w:rPr>
        <w:t>،منشوراتالحلبيالحقوقية،بيروت،</w:t>
      </w:r>
      <w:r w:rsidRPr="00BC6102">
        <w:rPr>
          <w:rFonts w:cs="Simplified Arabic"/>
          <w:sz w:val="28"/>
          <w:szCs w:val="28"/>
          <w:rtl/>
          <w:lang w:bidi="ar-IQ"/>
        </w:rPr>
        <w:t xml:space="preserve"> 2010</w:t>
      </w:r>
      <w:r w:rsidRPr="00BC6102">
        <w:rPr>
          <w:rFonts w:cs="Simplified Arabic" w:hint="cs"/>
          <w:sz w:val="28"/>
          <w:szCs w:val="28"/>
          <w:rtl/>
          <w:lang w:bidi="ar-IQ"/>
        </w:rPr>
        <w:t>.</w:t>
      </w:r>
    </w:p>
    <w:p w:rsidR="00621BA8" w:rsidRPr="00BC6102" w:rsidRDefault="00621BA8" w:rsidP="00BC6102">
      <w:pPr>
        <w:pStyle w:val="a6"/>
        <w:jc w:val="both"/>
        <w:rPr>
          <w:rFonts w:cs="Simplified Arabic"/>
          <w:b/>
          <w:bCs/>
          <w:sz w:val="28"/>
          <w:szCs w:val="28"/>
          <w:rtl/>
          <w:lang w:bidi="ar-IQ"/>
        </w:rPr>
      </w:pPr>
      <w:r w:rsidRPr="00BC6102">
        <w:rPr>
          <w:rFonts w:cs="Simplified Arabic" w:hint="cs"/>
          <w:b/>
          <w:bCs/>
          <w:sz w:val="28"/>
          <w:szCs w:val="28"/>
          <w:rtl/>
          <w:lang w:bidi="ar-IQ"/>
        </w:rPr>
        <w:t>ثانياً. الرسائل والاطاريح</w:t>
      </w:r>
    </w:p>
    <w:p w:rsidR="00621BA8" w:rsidRPr="00BC6102" w:rsidRDefault="00F86799" w:rsidP="00BC6102">
      <w:pPr>
        <w:pStyle w:val="a6"/>
        <w:numPr>
          <w:ilvl w:val="0"/>
          <w:numId w:val="7"/>
        </w:numPr>
        <w:jc w:val="both"/>
        <w:rPr>
          <w:rFonts w:cs="Simplified Arabic"/>
          <w:sz w:val="28"/>
          <w:szCs w:val="28"/>
          <w:lang w:bidi="ar-IQ"/>
        </w:rPr>
      </w:pPr>
      <w:r>
        <w:rPr>
          <w:rFonts w:cs="Simplified Arabic" w:hint="cs"/>
          <w:sz w:val="28"/>
          <w:szCs w:val="28"/>
          <w:rtl/>
          <w:lang w:bidi="ar-IQ"/>
        </w:rPr>
        <w:t>صدام</w:t>
      </w:r>
      <w:r w:rsidR="00621BA8" w:rsidRPr="00BC6102">
        <w:rPr>
          <w:rFonts w:cs="Simplified Arabic" w:hint="cs"/>
          <w:sz w:val="28"/>
          <w:szCs w:val="28"/>
          <w:rtl/>
          <w:lang w:bidi="ar-IQ"/>
        </w:rPr>
        <w:t>حسينواديالفتلاوي،تقديمالمساعدةالاقتصاديةإلىالدولالثالثة</w:t>
      </w:r>
      <w:r w:rsidR="00621BA8" w:rsidRPr="00BC6102">
        <w:rPr>
          <w:rFonts w:cs="Simplified Arabic"/>
          <w:sz w:val="28"/>
          <w:szCs w:val="28"/>
          <w:rtl/>
          <w:lang w:bidi="ar-IQ"/>
        </w:rPr>
        <w:t xml:space="preserve"> (</w:t>
      </w:r>
      <w:r w:rsidR="00621BA8" w:rsidRPr="00BC6102">
        <w:rPr>
          <w:rFonts w:cs="Simplified Arabic" w:hint="cs"/>
          <w:sz w:val="28"/>
          <w:szCs w:val="28"/>
          <w:rtl/>
          <w:lang w:bidi="ar-IQ"/>
        </w:rPr>
        <w:t>المتضررة</w:t>
      </w:r>
      <w:r w:rsidR="00621BA8" w:rsidRPr="00BC6102">
        <w:rPr>
          <w:rFonts w:cs="Simplified Arabic"/>
          <w:sz w:val="28"/>
          <w:szCs w:val="28"/>
          <w:rtl/>
          <w:lang w:bidi="ar-IQ"/>
        </w:rPr>
        <w:t xml:space="preserve">) </w:t>
      </w:r>
      <w:r w:rsidR="00621BA8" w:rsidRPr="00BC6102">
        <w:rPr>
          <w:rFonts w:cs="Simplified Arabic" w:hint="cs"/>
          <w:sz w:val="28"/>
          <w:szCs w:val="28"/>
          <w:rtl/>
          <w:lang w:bidi="ar-IQ"/>
        </w:rPr>
        <w:t>منتطبيقالجزاءاتالاقتصادية،رسالةماجستير،كليةالقانونجامعةبغداد،</w:t>
      </w:r>
      <w:r w:rsidR="00621BA8" w:rsidRPr="00BC6102">
        <w:rPr>
          <w:rFonts w:cs="Simplified Arabic"/>
          <w:sz w:val="28"/>
          <w:szCs w:val="28"/>
          <w:rtl/>
          <w:lang w:bidi="ar-IQ"/>
        </w:rPr>
        <w:t xml:space="preserve"> 2001</w:t>
      </w:r>
      <w:r w:rsidR="00621BA8" w:rsidRPr="00BC6102">
        <w:rPr>
          <w:rFonts w:cs="Simplified Arabic" w:hint="cs"/>
          <w:sz w:val="28"/>
          <w:szCs w:val="28"/>
          <w:rtl/>
          <w:lang w:bidi="ar-IQ"/>
        </w:rPr>
        <w:t>.</w:t>
      </w:r>
    </w:p>
    <w:p w:rsidR="00621BA8" w:rsidRPr="00BC6102" w:rsidRDefault="00621BA8" w:rsidP="00BC6102">
      <w:pPr>
        <w:pStyle w:val="a6"/>
        <w:numPr>
          <w:ilvl w:val="0"/>
          <w:numId w:val="7"/>
        </w:numPr>
        <w:jc w:val="both"/>
        <w:rPr>
          <w:rFonts w:cs="Simplified Arabic"/>
          <w:sz w:val="28"/>
          <w:szCs w:val="28"/>
          <w:lang w:bidi="ar-IQ"/>
        </w:rPr>
      </w:pPr>
      <w:r w:rsidRPr="00BC6102">
        <w:rPr>
          <w:rFonts w:cs="Simplified Arabic"/>
          <w:sz w:val="28"/>
          <w:szCs w:val="28"/>
          <w:rtl/>
        </w:rPr>
        <w:t>كاوه جوهر درويش، نظام التصويت في مجلس الأمن وأثره في حقوق الإنس</w:t>
      </w:r>
      <w:r>
        <w:rPr>
          <w:rFonts w:cs="Simplified Arabic"/>
          <w:sz w:val="28"/>
          <w:szCs w:val="28"/>
          <w:rtl/>
        </w:rPr>
        <w:t>ان، رسالة ماجستير، كلية القانون</w:t>
      </w:r>
      <w:r w:rsidRPr="00BC6102">
        <w:rPr>
          <w:rFonts w:cs="Simplified Arabic"/>
          <w:sz w:val="28"/>
          <w:szCs w:val="28"/>
          <w:rtl/>
        </w:rPr>
        <w:t xml:space="preserve"> جامعة بغداد، 2013</w:t>
      </w:r>
      <w:r w:rsidRPr="00BC6102">
        <w:rPr>
          <w:rFonts w:cs="Simplified Arabic" w:hint="cs"/>
          <w:sz w:val="28"/>
          <w:szCs w:val="28"/>
          <w:rtl/>
        </w:rPr>
        <w:t>.</w:t>
      </w:r>
    </w:p>
    <w:p w:rsidR="00621BA8" w:rsidRDefault="00621BA8" w:rsidP="00BC6102">
      <w:pPr>
        <w:pStyle w:val="a6"/>
        <w:numPr>
          <w:ilvl w:val="0"/>
          <w:numId w:val="7"/>
        </w:numPr>
        <w:jc w:val="both"/>
        <w:rPr>
          <w:rFonts w:cs="Simplified Arabic"/>
          <w:sz w:val="28"/>
          <w:szCs w:val="28"/>
          <w:lang w:bidi="ar-IQ"/>
        </w:rPr>
      </w:pPr>
      <w:r w:rsidRPr="00BC6102">
        <w:rPr>
          <w:rFonts w:cs="Simplified Arabic" w:hint="cs"/>
          <w:sz w:val="28"/>
          <w:szCs w:val="28"/>
          <w:rtl/>
          <w:lang w:bidi="ar-IQ"/>
        </w:rPr>
        <w:t>مازنسلمان،تعويضضحاياانتهاكاتالقانونالدوليالإنساني،رسالةماجستير،كليةالقانونالجامعةالمستنصرية،</w:t>
      </w:r>
      <w:r w:rsidRPr="00BC6102">
        <w:rPr>
          <w:rFonts w:cs="Simplified Arabic"/>
          <w:sz w:val="28"/>
          <w:szCs w:val="28"/>
          <w:rtl/>
          <w:lang w:bidi="ar-IQ"/>
        </w:rPr>
        <w:t xml:space="preserve"> 2011.</w:t>
      </w:r>
    </w:p>
    <w:p w:rsidR="00621BA8" w:rsidRDefault="00621BA8" w:rsidP="00BC6102">
      <w:pPr>
        <w:pStyle w:val="a6"/>
        <w:ind w:left="84"/>
        <w:jc w:val="both"/>
        <w:rPr>
          <w:rFonts w:cs="Simplified Arabic"/>
          <w:b/>
          <w:bCs/>
          <w:sz w:val="36"/>
          <w:szCs w:val="36"/>
          <w:rtl/>
          <w:lang w:bidi="ar-IQ"/>
        </w:rPr>
      </w:pPr>
      <w:r w:rsidRPr="00BC6102">
        <w:rPr>
          <w:rFonts w:cs="Simplified Arabic" w:hint="cs"/>
          <w:b/>
          <w:bCs/>
          <w:sz w:val="28"/>
          <w:szCs w:val="28"/>
          <w:rtl/>
          <w:lang w:bidi="ar-IQ"/>
        </w:rPr>
        <w:t>ثالثاً. البحوث والدراسات</w:t>
      </w:r>
    </w:p>
    <w:p w:rsidR="00621BA8" w:rsidRDefault="00621BA8" w:rsidP="00BC6102">
      <w:pPr>
        <w:pStyle w:val="a5"/>
        <w:numPr>
          <w:ilvl w:val="0"/>
          <w:numId w:val="8"/>
        </w:numPr>
        <w:jc w:val="both"/>
        <w:rPr>
          <w:rFonts w:cs="Simplified Arabic"/>
          <w:sz w:val="28"/>
          <w:szCs w:val="28"/>
        </w:rPr>
      </w:pPr>
      <w:r w:rsidRPr="004717D7">
        <w:rPr>
          <w:rFonts w:cs="Simplified Arabic" w:hint="cs"/>
          <w:sz w:val="28"/>
          <w:szCs w:val="28"/>
          <w:rtl/>
        </w:rPr>
        <w:t>إيمانويلاجيلارد،إصلاحالأضرارالناتجةعنانتهاكاتالقانونالدوليالإنساني،المجلةالدوليةللصليبالأحمر،العدد</w:t>
      </w:r>
      <w:r w:rsidRPr="004717D7">
        <w:rPr>
          <w:rFonts w:cs="Simplified Arabic"/>
          <w:sz w:val="28"/>
          <w:szCs w:val="28"/>
          <w:rtl/>
        </w:rPr>
        <w:t xml:space="preserve"> 851</w:t>
      </w:r>
      <w:r w:rsidRPr="004717D7">
        <w:rPr>
          <w:rFonts w:cs="Simplified Arabic" w:hint="cs"/>
          <w:sz w:val="28"/>
          <w:szCs w:val="28"/>
          <w:rtl/>
        </w:rPr>
        <w:t>،</w:t>
      </w:r>
      <w:r w:rsidRPr="004717D7">
        <w:rPr>
          <w:rFonts w:cs="Simplified Arabic"/>
          <w:sz w:val="28"/>
          <w:szCs w:val="28"/>
          <w:rtl/>
        </w:rPr>
        <w:t xml:space="preserve"> 2003. </w:t>
      </w:r>
    </w:p>
    <w:p w:rsidR="00621BA8" w:rsidRDefault="00621BA8" w:rsidP="004717D7">
      <w:pPr>
        <w:pStyle w:val="a5"/>
        <w:numPr>
          <w:ilvl w:val="0"/>
          <w:numId w:val="8"/>
        </w:numPr>
        <w:jc w:val="both"/>
        <w:rPr>
          <w:rFonts w:cs="Simplified Arabic"/>
          <w:sz w:val="28"/>
          <w:szCs w:val="28"/>
        </w:rPr>
      </w:pPr>
      <w:r w:rsidRPr="004717D7">
        <w:rPr>
          <w:rFonts w:cs="Simplified Arabic"/>
          <w:sz w:val="28"/>
          <w:szCs w:val="28"/>
          <w:rtl/>
        </w:rPr>
        <w:t>عبد الستار الجميلي، تحليل قانوني لقرارات مجلس الأمن للفترة (1946 – 2017)، بحث منشور في مجلة كلية القانون للعلوم القانونية والسياسية</w:t>
      </w:r>
      <w:r w:rsidRPr="004717D7">
        <w:rPr>
          <w:rFonts w:cs="Simplified Arabic" w:hint="cs"/>
          <w:sz w:val="28"/>
          <w:szCs w:val="28"/>
          <w:rtl/>
        </w:rPr>
        <w:t xml:space="preserve">، الجامعة العراقية، </w:t>
      </w:r>
      <w:r w:rsidRPr="004717D7">
        <w:rPr>
          <w:rFonts w:cs="Simplified Arabic"/>
          <w:sz w:val="28"/>
          <w:szCs w:val="28"/>
          <w:rtl/>
        </w:rPr>
        <w:t>المجلد 7</w:t>
      </w:r>
      <w:r w:rsidRPr="004717D7">
        <w:rPr>
          <w:rFonts w:cs="Simplified Arabic" w:hint="cs"/>
          <w:sz w:val="28"/>
          <w:szCs w:val="28"/>
          <w:rtl/>
        </w:rPr>
        <w:t>،</w:t>
      </w:r>
      <w:r w:rsidRPr="004717D7">
        <w:rPr>
          <w:rFonts w:cs="Simplified Arabic"/>
          <w:sz w:val="28"/>
          <w:szCs w:val="28"/>
          <w:rtl/>
        </w:rPr>
        <w:t xml:space="preserve"> العدد 27،</w:t>
      </w:r>
      <w:r>
        <w:rPr>
          <w:rFonts w:cs="Simplified Arabic" w:hint="cs"/>
          <w:sz w:val="28"/>
          <w:szCs w:val="28"/>
          <w:rtl/>
        </w:rPr>
        <w:t>2019.</w:t>
      </w:r>
    </w:p>
    <w:p w:rsidR="00621BA8" w:rsidRPr="004F0873" w:rsidRDefault="00621BA8" w:rsidP="004F0873">
      <w:pPr>
        <w:pStyle w:val="a5"/>
        <w:numPr>
          <w:ilvl w:val="0"/>
          <w:numId w:val="8"/>
        </w:numPr>
        <w:rPr>
          <w:rFonts w:cs="Simplified Arabic"/>
          <w:sz w:val="28"/>
          <w:szCs w:val="28"/>
          <w:rtl/>
        </w:rPr>
      </w:pPr>
      <w:r w:rsidRPr="004F0873">
        <w:rPr>
          <w:rFonts w:cs="Simplified Arabic"/>
          <w:sz w:val="28"/>
          <w:szCs w:val="28"/>
          <w:rtl/>
        </w:rPr>
        <w:t>ماركو ساسولي، مسؤولية الدول عن انتهاكات القانون الدولي الإنساني، المجلة الدولية للصليب الاحمر، مختارات من أعداد 2002.</w:t>
      </w:r>
    </w:p>
    <w:p w:rsidR="00621BA8" w:rsidRDefault="00621BA8" w:rsidP="004717D7">
      <w:pPr>
        <w:pStyle w:val="a6"/>
        <w:numPr>
          <w:ilvl w:val="0"/>
          <w:numId w:val="8"/>
        </w:numPr>
        <w:jc w:val="both"/>
        <w:rPr>
          <w:rFonts w:cs="Simplified Arabic"/>
          <w:b/>
          <w:bCs/>
          <w:sz w:val="36"/>
          <w:szCs w:val="36"/>
          <w:lang w:bidi="ar-IQ"/>
        </w:rPr>
      </w:pPr>
      <w:r w:rsidRPr="004717D7">
        <w:rPr>
          <w:rFonts w:cs="Simplified Arabic" w:hint="cs"/>
          <w:sz w:val="28"/>
          <w:szCs w:val="28"/>
          <w:rtl/>
          <w:lang w:bidi="ar-IQ"/>
        </w:rPr>
        <w:t>ماركوساسولي،مسؤوليةالدولعنانتهاكاتالقانونالدوليالإنساني،المجلةالدوليةللصليب</w:t>
      </w:r>
      <w:r>
        <w:rPr>
          <w:rFonts w:cs="Simplified Arabic" w:hint="cs"/>
          <w:sz w:val="28"/>
          <w:szCs w:val="28"/>
          <w:rtl/>
          <w:lang w:bidi="ar-IQ"/>
        </w:rPr>
        <w:t>الأ</w:t>
      </w:r>
      <w:r w:rsidRPr="004717D7">
        <w:rPr>
          <w:rFonts w:cs="Simplified Arabic" w:hint="cs"/>
          <w:sz w:val="28"/>
          <w:szCs w:val="28"/>
          <w:rtl/>
          <w:lang w:bidi="ar-IQ"/>
        </w:rPr>
        <w:t>حمر،مختاراتمنأعداد</w:t>
      </w:r>
      <w:r w:rsidRPr="004717D7">
        <w:rPr>
          <w:rFonts w:cs="Simplified Arabic"/>
          <w:sz w:val="28"/>
          <w:szCs w:val="28"/>
          <w:rtl/>
          <w:lang w:bidi="ar-IQ"/>
        </w:rPr>
        <w:t xml:space="preserve"> 2002</w:t>
      </w:r>
      <w:r>
        <w:rPr>
          <w:rFonts w:cs="Simplified Arabic" w:hint="cs"/>
          <w:sz w:val="28"/>
          <w:szCs w:val="28"/>
          <w:rtl/>
          <w:lang w:bidi="ar-IQ"/>
        </w:rPr>
        <w:t>.</w:t>
      </w:r>
    </w:p>
    <w:p w:rsidR="00621BA8" w:rsidRPr="00946EF3" w:rsidRDefault="00621BA8" w:rsidP="004A5F82">
      <w:pPr>
        <w:pStyle w:val="a6"/>
        <w:ind w:left="84"/>
        <w:jc w:val="both"/>
        <w:rPr>
          <w:rFonts w:cs="Simplified Arabic"/>
          <w:b/>
          <w:bCs/>
          <w:sz w:val="28"/>
          <w:szCs w:val="28"/>
          <w:rtl/>
          <w:lang w:bidi="ar-IQ"/>
        </w:rPr>
      </w:pPr>
      <w:r w:rsidRPr="00946EF3">
        <w:rPr>
          <w:rFonts w:cs="Simplified Arabic" w:hint="cs"/>
          <w:b/>
          <w:bCs/>
          <w:sz w:val="28"/>
          <w:szCs w:val="28"/>
          <w:rtl/>
          <w:lang w:bidi="ar-IQ"/>
        </w:rPr>
        <w:t xml:space="preserve">رابعاً. </w:t>
      </w:r>
      <w:r>
        <w:rPr>
          <w:rFonts w:cs="Simplified Arabic" w:hint="cs"/>
          <w:b/>
          <w:bCs/>
          <w:sz w:val="28"/>
          <w:szCs w:val="28"/>
          <w:rtl/>
          <w:lang w:bidi="ar-IQ"/>
        </w:rPr>
        <w:t>قرارات مجلس الأمن</w:t>
      </w:r>
    </w:p>
    <w:p w:rsidR="00621BA8" w:rsidRPr="00083AAB" w:rsidRDefault="00621BA8" w:rsidP="001F25BE">
      <w:pPr>
        <w:pStyle w:val="a6"/>
        <w:numPr>
          <w:ilvl w:val="0"/>
          <w:numId w:val="11"/>
        </w:numPr>
        <w:jc w:val="both"/>
        <w:rPr>
          <w:rFonts w:ascii="Simplified Arabic" w:hAnsi="Simplified Arabic" w:cs="Simplified Arabic"/>
          <w:sz w:val="28"/>
          <w:szCs w:val="28"/>
        </w:rPr>
      </w:pPr>
      <w:r w:rsidRPr="00083AAB">
        <w:rPr>
          <w:rFonts w:ascii="Simplified Arabic" w:hAnsi="Simplified Arabic" w:cs="Simplified Arabic"/>
          <w:sz w:val="28"/>
          <w:szCs w:val="28"/>
          <w:rtl/>
        </w:rPr>
        <w:t>قرار مجلس الأمن رقم (232) المؤرخ في 16 كانون الأول 1966، بشأن رود</w:t>
      </w:r>
      <w:r w:rsidR="009E263C">
        <w:rPr>
          <w:rFonts w:ascii="Simplified Arabic" w:hAnsi="Simplified Arabic" w:cs="Simplified Arabic" w:hint="cs"/>
          <w:sz w:val="28"/>
          <w:szCs w:val="28"/>
          <w:rtl/>
        </w:rPr>
        <w:t>ي</w:t>
      </w:r>
      <w:bookmarkStart w:id="0" w:name="_GoBack"/>
      <w:bookmarkEnd w:id="0"/>
      <w:r w:rsidRPr="00083AAB">
        <w:rPr>
          <w:rFonts w:ascii="Simplified Arabic" w:hAnsi="Simplified Arabic" w:cs="Simplified Arabic"/>
          <w:sz w:val="28"/>
          <w:szCs w:val="28"/>
          <w:rtl/>
        </w:rPr>
        <w:t>سيا الجنوبية، رقم الوثيقة: (</w:t>
      </w:r>
      <w:r w:rsidRPr="00083AAB">
        <w:rPr>
          <w:rFonts w:ascii="Simplified Arabic" w:hAnsi="Simplified Arabic" w:cs="Simplified Arabic"/>
          <w:sz w:val="28"/>
          <w:szCs w:val="28"/>
        </w:rPr>
        <w:t>S/RES/232 (1966</w:t>
      </w:r>
    </w:p>
    <w:p w:rsidR="00621BA8" w:rsidRDefault="00621BA8" w:rsidP="00083AAB">
      <w:pPr>
        <w:pStyle w:val="a6"/>
        <w:numPr>
          <w:ilvl w:val="0"/>
          <w:numId w:val="11"/>
        </w:numPr>
        <w:jc w:val="both"/>
        <w:rPr>
          <w:rFonts w:ascii="Simplified Arabic" w:hAnsi="Simplified Arabic" w:cs="Simplified Arabic"/>
          <w:sz w:val="28"/>
          <w:szCs w:val="28"/>
        </w:rPr>
      </w:pPr>
      <w:r w:rsidRPr="00083AAB">
        <w:rPr>
          <w:rFonts w:ascii="Simplified Arabic" w:hAnsi="Simplified Arabic" w:cs="Simplified Arabic"/>
          <w:sz w:val="28"/>
          <w:szCs w:val="28"/>
          <w:rtl/>
        </w:rPr>
        <w:t>قرار</w:t>
      </w:r>
      <w:r>
        <w:rPr>
          <w:rFonts w:ascii="Simplified Arabic" w:hAnsi="Simplified Arabic" w:cs="Simplified Arabic" w:hint="cs"/>
          <w:sz w:val="28"/>
          <w:szCs w:val="28"/>
          <w:rtl/>
        </w:rPr>
        <w:t xml:space="preserve"> مجلس الأ</w:t>
      </w:r>
      <w:r w:rsidRPr="00083AAB">
        <w:rPr>
          <w:rFonts w:ascii="Simplified Arabic" w:hAnsi="Simplified Arabic" w:cs="Simplified Arabic" w:hint="cs"/>
          <w:sz w:val="28"/>
          <w:szCs w:val="28"/>
          <w:rtl/>
        </w:rPr>
        <w:t>من</w:t>
      </w:r>
      <w:r w:rsidRPr="00083AAB">
        <w:rPr>
          <w:rFonts w:ascii="Simplified Arabic" w:hAnsi="Simplified Arabic" w:cs="Simplified Arabic"/>
          <w:sz w:val="28"/>
          <w:szCs w:val="28"/>
          <w:rtl/>
        </w:rPr>
        <w:t xml:space="preserve"> رقم (253) المؤرخ في 29 آيار 1968، بشأن روديسيا الجنوبية، رقم الوثيقة: (</w:t>
      </w:r>
      <w:r w:rsidRPr="00083AAB">
        <w:rPr>
          <w:rFonts w:ascii="Simplified Arabic" w:hAnsi="Simplified Arabic" w:cs="Simplified Arabic"/>
          <w:sz w:val="28"/>
          <w:szCs w:val="28"/>
        </w:rPr>
        <w:t>S/RES/252 (1968</w:t>
      </w:r>
    </w:p>
    <w:p w:rsidR="00621BA8" w:rsidRDefault="00621BA8" w:rsidP="001F25BE">
      <w:pPr>
        <w:pStyle w:val="a6"/>
        <w:numPr>
          <w:ilvl w:val="0"/>
          <w:numId w:val="11"/>
        </w:numPr>
        <w:jc w:val="both"/>
        <w:rPr>
          <w:rFonts w:ascii="Simplified Arabic" w:hAnsi="Simplified Arabic" w:cs="Simplified Arabic"/>
          <w:sz w:val="28"/>
          <w:szCs w:val="28"/>
        </w:rPr>
      </w:pPr>
      <w:r w:rsidRPr="00083AAB">
        <w:rPr>
          <w:rFonts w:ascii="Simplified Arabic" w:hAnsi="Simplified Arabic" w:cs="Simplified Arabic"/>
          <w:sz w:val="28"/>
          <w:szCs w:val="28"/>
          <w:rtl/>
        </w:rPr>
        <w:t xml:space="preserve">قرار مجلس الأمن رقم </w:t>
      </w:r>
      <w:r>
        <w:rPr>
          <w:rFonts w:ascii="Simplified Arabic" w:hAnsi="Simplified Arabic" w:cs="Simplified Arabic" w:hint="cs"/>
          <w:sz w:val="28"/>
          <w:szCs w:val="28"/>
          <w:rtl/>
        </w:rPr>
        <w:t>(</w:t>
      </w:r>
      <w:r w:rsidRPr="00083AAB">
        <w:rPr>
          <w:rFonts w:ascii="Simplified Arabic" w:hAnsi="Simplified Arabic" w:cs="Simplified Arabic"/>
          <w:sz w:val="28"/>
          <w:szCs w:val="28"/>
          <w:rtl/>
        </w:rPr>
        <w:t>307</w:t>
      </w:r>
      <w:r>
        <w:rPr>
          <w:rFonts w:ascii="Simplified Arabic" w:hAnsi="Simplified Arabic" w:cs="Simplified Arabic" w:hint="cs"/>
          <w:sz w:val="28"/>
          <w:szCs w:val="28"/>
          <w:rtl/>
          <w:lang w:bidi="ar-IQ"/>
        </w:rPr>
        <w:t xml:space="preserve">) </w:t>
      </w:r>
      <w:r w:rsidRPr="00083AAB">
        <w:rPr>
          <w:rFonts w:ascii="Simplified Arabic" w:hAnsi="Simplified Arabic" w:cs="Simplified Arabic"/>
          <w:sz w:val="28"/>
          <w:szCs w:val="28"/>
          <w:rtl/>
        </w:rPr>
        <w:t>المؤرخ في 21 كانون الأول 1971، بشأن النزاع الهندي الباكستاني، رقم الوثيقة: (</w:t>
      </w:r>
      <w:r w:rsidRPr="00083AAB">
        <w:rPr>
          <w:rFonts w:ascii="Simplified Arabic" w:hAnsi="Simplified Arabic" w:cs="Simplified Arabic"/>
          <w:sz w:val="28"/>
          <w:szCs w:val="28"/>
        </w:rPr>
        <w:t>S/RES/307 (1971</w:t>
      </w:r>
    </w:p>
    <w:p w:rsidR="00621BA8" w:rsidRPr="001F25BE" w:rsidRDefault="00621BA8" w:rsidP="001F25BE">
      <w:pPr>
        <w:pStyle w:val="a6"/>
        <w:numPr>
          <w:ilvl w:val="0"/>
          <w:numId w:val="11"/>
        </w:numPr>
        <w:jc w:val="both"/>
        <w:rPr>
          <w:rFonts w:ascii="Simplified Arabic" w:hAnsi="Simplified Arabic" w:cs="Simplified Arabic"/>
          <w:sz w:val="28"/>
          <w:szCs w:val="28"/>
          <w:rtl/>
        </w:rPr>
      </w:pPr>
      <w:r>
        <w:rPr>
          <w:rFonts w:ascii="Simplified Arabic" w:hAnsi="Simplified Arabic" w:cs="Simplified Arabic"/>
          <w:sz w:val="28"/>
          <w:szCs w:val="28"/>
          <w:rtl/>
        </w:rPr>
        <w:t>قرار مجلس ال</w:t>
      </w:r>
      <w:r>
        <w:rPr>
          <w:rFonts w:ascii="Simplified Arabic" w:hAnsi="Simplified Arabic" w:cs="Simplified Arabic" w:hint="cs"/>
          <w:sz w:val="28"/>
          <w:szCs w:val="28"/>
          <w:rtl/>
        </w:rPr>
        <w:t>أ</w:t>
      </w:r>
      <w:r>
        <w:rPr>
          <w:rFonts w:ascii="Simplified Arabic" w:hAnsi="Simplified Arabic" w:cs="Simplified Arabic"/>
          <w:sz w:val="28"/>
          <w:szCs w:val="28"/>
          <w:rtl/>
        </w:rPr>
        <w:t>من</w:t>
      </w:r>
      <w:r w:rsidRPr="001F25BE">
        <w:rPr>
          <w:rFonts w:ascii="Simplified Arabic" w:hAnsi="Simplified Arabic" w:cs="Simplified Arabic"/>
          <w:sz w:val="28"/>
          <w:szCs w:val="28"/>
          <w:rtl/>
        </w:rPr>
        <w:t xml:space="preserve"> رقم </w:t>
      </w:r>
      <w:r>
        <w:rPr>
          <w:rFonts w:ascii="Simplified Arabic" w:hAnsi="Simplified Arabic" w:cs="Simplified Arabic" w:hint="cs"/>
          <w:sz w:val="28"/>
          <w:szCs w:val="28"/>
          <w:rtl/>
        </w:rPr>
        <w:t>(</w:t>
      </w:r>
      <w:r w:rsidRPr="001F25BE">
        <w:rPr>
          <w:rFonts w:ascii="Simplified Arabic" w:hAnsi="Simplified Arabic" w:cs="Simplified Arabic"/>
          <w:sz w:val="28"/>
          <w:szCs w:val="28"/>
          <w:rtl/>
        </w:rPr>
        <w:t>361</w:t>
      </w:r>
      <w:r>
        <w:rPr>
          <w:rFonts w:ascii="Simplified Arabic" w:hAnsi="Simplified Arabic" w:cs="Simplified Arabic" w:hint="cs"/>
          <w:sz w:val="28"/>
          <w:szCs w:val="28"/>
          <w:rtl/>
        </w:rPr>
        <w:t>)</w:t>
      </w:r>
      <w:r w:rsidRPr="001F25BE">
        <w:rPr>
          <w:rFonts w:ascii="Simplified Arabic" w:hAnsi="Simplified Arabic" w:cs="Simplified Arabic"/>
          <w:sz w:val="28"/>
          <w:szCs w:val="28"/>
          <w:rtl/>
        </w:rPr>
        <w:t xml:space="preserve"> المؤرخ في 30 آب 1974 بشأن قبرص، رقم الوثيقة: (</w:t>
      </w:r>
      <w:r w:rsidRPr="001F25BE">
        <w:rPr>
          <w:rFonts w:ascii="Simplified Arabic" w:hAnsi="Simplified Arabic" w:cs="Simplified Arabic"/>
          <w:sz w:val="28"/>
          <w:szCs w:val="28"/>
        </w:rPr>
        <w:t>S/RES/361 (1974</w:t>
      </w:r>
    </w:p>
    <w:p w:rsidR="00621BA8" w:rsidRPr="00083AAB" w:rsidRDefault="00621BA8" w:rsidP="00083AAB">
      <w:pPr>
        <w:pStyle w:val="a6"/>
        <w:numPr>
          <w:ilvl w:val="0"/>
          <w:numId w:val="11"/>
        </w:numPr>
        <w:ind w:left="226" w:hanging="142"/>
        <w:jc w:val="both"/>
        <w:rPr>
          <w:rFonts w:ascii="Simplified Arabic" w:hAnsi="Simplified Arabic" w:cs="Simplified Arabic"/>
          <w:sz w:val="28"/>
          <w:szCs w:val="28"/>
          <w:lang w:bidi="ar-IQ"/>
        </w:rPr>
      </w:pPr>
      <w:r w:rsidRPr="00083AAB">
        <w:rPr>
          <w:rFonts w:ascii="Simplified Arabic" w:hAnsi="Simplified Arabic" w:cs="Simplified Arabic"/>
          <w:sz w:val="28"/>
          <w:szCs w:val="28"/>
          <w:rtl/>
        </w:rPr>
        <w:t xml:space="preserve">قرار مجلس الأمن رقم </w:t>
      </w:r>
      <w:r>
        <w:rPr>
          <w:rFonts w:ascii="Simplified Arabic" w:hAnsi="Simplified Arabic" w:cs="Simplified Arabic" w:hint="cs"/>
          <w:sz w:val="28"/>
          <w:szCs w:val="28"/>
          <w:rtl/>
        </w:rPr>
        <w:t>(</w:t>
      </w:r>
      <w:r w:rsidRPr="00083AAB">
        <w:rPr>
          <w:rFonts w:ascii="Simplified Arabic" w:hAnsi="Simplified Arabic" w:cs="Simplified Arabic"/>
          <w:sz w:val="28"/>
          <w:szCs w:val="28"/>
          <w:rtl/>
        </w:rPr>
        <w:t>688</w:t>
      </w:r>
      <w:r>
        <w:rPr>
          <w:rFonts w:ascii="Simplified Arabic" w:hAnsi="Simplified Arabic" w:cs="Simplified Arabic" w:hint="cs"/>
          <w:sz w:val="28"/>
          <w:szCs w:val="28"/>
          <w:rtl/>
        </w:rPr>
        <w:t>)</w:t>
      </w:r>
      <w:r w:rsidRPr="00083AAB">
        <w:rPr>
          <w:rFonts w:ascii="Simplified Arabic" w:hAnsi="Simplified Arabic" w:cs="Simplified Arabic"/>
          <w:sz w:val="28"/>
          <w:szCs w:val="28"/>
          <w:rtl/>
        </w:rPr>
        <w:t xml:space="preserve"> المؤرخ في 5 نيسان 1991، بشأن العراق، رقم الوثيقة: (1991) </w:t>
      </w:r>
      <w:r w:rsidRPr="00083AAB">
        <w:rPr>
          <w:rFonts w:ascii="Simplified Arabic" w:hAnsi="Simplified Arabic" w:cs="Simplified Arabic"/>
          <w:sz w:val="28"/>
          <w:szCs w:val="28"/>
        </w:rPr>
        <w:t>S/RES/688</w:t>
      </w:r>
    </w:p>
    <w:p w:rsidR="00621BA8" w:rsidRPr="00083AAB" w:rsidRDefault="00621BA8" w:rsidP="001F25BE">
      <w:pPr>
        <w:pStyle w:val="a6"/>
        <w:numPr>
          <w:ilvl w:val="0"/>
          <w:numId w:val="11"/>
        </w:numPr>
        <w:jc w:val="both"/>
        <w:rPr>
          <w:rFonts w:ascii="Simplified Arabic" w:hAnsi="Simplified Arabic" w:cs="Simplified Arabic"/>
          <w:sz w:val="28"/>
          <w:szCs w:val="28"/>
          <w:rtl/>
          <w:lang w:bidi="ar-IQ"/>
        </w:rPr>
      </w:pPr>
      <w:r w:rsidRPr="00083AAB">
        <w:rPr>
          <w:rFonts w:ascii="Simplified Arabic" w:hAnsi="Simplified Arabic" w:cs="Simplified Arabic"/>
          <w:sz w:val="28"/>
          <w:szCs w:val="28"/>
          <w:rtl/>
          <w:lang w:bidi="ar-IQ"/>
        </w:rPr>
        <w:t>قرار مجلس الأمن رقم (751) المؤرخ في 24 نيسان 1992، بشأن الصومال، رقم الوثيقة</w:t>
      </w:r>
      <w:r>
        <w:rPr>
          <w:rFonts w:ascii="Simplified Arabic" w:hAnsi="Simplified Arabic" w:cs="Simplified Arabic" w:hint="cs"/>
          <w:sz w:val="28"/>
          <w:szCs w:val="28"/>
          <w:rtl/>
          <w:lang w:bidi="ar-IQ"/>
        </w:rPr>
        <w:t>: (</w:t>
      </w:r>
      <w:r w:rsidRPr="00083AAB">
        <w:rPr>
          <w:rFonts w:ascii="Simplified Arabic" w:hAnsi="Simplified Arabic" w:cs="Simplified Arabic"/>
          <w:sz w:val="28"/>
          <w:szCs w:val="28"/>
          <w:lang w:bidi="ar-IQ"/>
        </w:rPr>
        <w:t>S/RES/751 (1992</w:t>
      </w:r>
    </w:p>
    <w:p w:rsidR="00621BA8" w:rsidRPr="00083AAB" w:rsidRDefault="00621BA8" w:rsidP="00083AAB">
      <w:pPr>
        <w:pStyle w:val="a5"/>
        <w:numPr>
          <w:ilvl w:val="0"/>
          <w:numId w:val="11"/>
        </w:numPr>
        <w:spacing w:after="0"/>
        <w:jc w:val="both"/>
        <w:rPr>
          <w:rFonts w:ascii="Simplified Arabic" w:hAnsi="Simplified Arabic" w:cs="Simplified Arabic"/>
          <w:sz w:val="28"/>
          <w:szCs w:val="28"/>
          <w:lang w:bidi="ar-IQ"/>
        </w:rPr>
      </w:pPr>
      <w:r w:rsidRPr="00083AAB">
        <w:rPr>
          <w:rFonts w:ascii="Simplified Arabic" w:hAnsi="Simplified Arabic" w:cs="Simplified Arabic"/>
          <w:sz w:val="28"/>
          <w:szCs w:val="28"/>
          <w:rtl/>
        </w:rPr>
        <w:t xml:space="preserve">قرار مجلس الأمن رقم (767) المؤرخ في 27 تموز1992 بشأن الصومال، رقم الوثيقة: </w:t>
      </w:r>
      <w:r w:rsidRPr="00083AAB">
        <w:rPr>
          <w:rFonts w:ascii="Simplified Arabic" w:hAnsi="Simplified Arabic" w:cs="Simplified Arabic"/>
          <w:sz w:val="28"/>
          <w:szCs w:val="28"/>
          <w:rtl/>
          <w:lang w:bidi="ar-IQ"/>
        </w:rPr>
        <w:t>(</w:t>
      </w:r>
      <w:r w:rsidRPr="00083AAB">
        <w:rPr>
          <w:rFonts w:ascii="Simplified Arabic" w:hAnsi="Simplified Arabic" w:cs="Simplified Arabic"/>
          <w:sz w:val="28"/>
          <w:szCs w:val="28"/>
          <w:lang w:bidi="ar-IQ"/>
        </w:rPr>
        <w:t>1992</w:t>
      </w:r>
      <w:r w:rsidRPr="00083AAB">
        <w:rPr>
          <w:rFonts w:ascii="Simplified Arabic" w:hAnsi="Simplified Arabic" w:cs="Simplified Arabic"/>
          <w:sz w:val="28"/>
          <w:szCs w:val="28"/>
          <w:rtl/>
          <w:lang w:bidi="ar-IQ"/>
        </w:rPr>
        <w:t>)</w:t>
      </w:r>
      <w:r w:rsidRPr="00083AAB">
        <w:rPr>
          <w:rFonts w:ascii="Simplified Arabic" w:hAnsi="Simplified Arabic" w:cs="Simplified Arabic"/>
          <w:sz w:val="28"/>
          <w:szCs w:val="28"/>
        </w:rPr>
        <w:t xml:space="preserve">S/RES/767 </w:t>
      </w:r>
    </w:p>
    <w:p w:rsidR="00621BA8" w:rsidRDefault="00621BA8" w:rsidP="00083AAB">
      <w:pPr>
        <w:pStyle w:val="a6"/>
        <w:numPr>
          <w:ilvl w:val="0"/>
          <w:numId w:val="11"/>
        </w:numPr>
        <w:jc w:val="both"/>
        <w:rPr>
          <w:rFonts w:ascii="Simplified Arabic" w:hAnsi="Simplified Arabic" w:cs="Simplified Arabic"/>
          <w:sz w:val="28"/>
          <w:szCs w:val="28"/>
          <w:lang w:bidi="ar-IQ"/>
        </w:rPr>
      </w:pPr>
      <w:r w:rsidRPr="00083AAB">
        <w:rPr>
          <w:rFonts w:ascii="Simplified Arabic" w:hAnsi="Simplified Arabic" w:cs="Simplified Arabic"/>
          <w:sz w:val="28"/>
          <w:szCs w:val="28"/>
          <w:rtl/>
        </w:rPr>
        <w:t xml:space="preserve">قرار مجلس الأمن رقم (794) المؤرخ في 3 كانون الأول بشأن الصومال، 1992، رقم الوثيقة:  </w:t>
      </w:r>
      <w:r w:rsidRPr="00083AAB">
        <w:rPr>
          <w:rFonts w:ascii="Simplified Arabic" w:hAnsi="Simplified Arabic" w:cs="Simplified Arabic"/>
          <w:sz w:val="28"/>
          <w:szCs w:val="28"/>
        </w:rPr>
        <w:t>S/RES/794 (1992)</w:t>
      </w:r>
    </w:p>
    <w:p w:rsidR="00621BA8" w:rsidRPr="00083AAB" w:rsidRDefault="00621BA8" w:rsidP="00083AAB">
      <w:pPr>
        <w:pStyle w:val="a6"/>
        <w:numPr>
          <w:ilvl w:val="0"/>
          <w:numId w:val="11"/>
        </w:numPr>
        <w:jc w:val="both"/>
        <w:rPr>
          <w:rFonts w:ascii="Simplified Arabic" w:hAnsi="Simplified Arabic" w:cs="Simplified Arabic"/>
          <w:sz w:val="28"/>
          <w:szCs w:val="28"/>
          <w:lang w:bidi="ar-IQ"/>
        </w:rPr>
      </w:pPr>
      <w:r w:rsidRPr="00083AAB">
        <w:rPr>
          <w:rFonts w:ascii="Simplified Arabic" w:hAnsi="Simplified Arabic" w:cs="Simplified Arabic"/>
          <w:sz w:val="28"/>
          <w:szCs w:val="28"/>
          <w:rtl/>
          <w:lang w:bidi="ar-IQ"/>
        </w:rPr>
        <w:t xml:space="preserve">قرار مجلس الأمن رقم (1970) المؤرخ في 26 شباط 2011 بشأن السلم والأمن في افريقيا، رقم الوثيقة (2011) </w:t>
      </w:r>
      <w:r w:rsidRPr="00083AAB">
        <w:rPr>
          <w:rFonts w:ascii="Simplified Arabic" w:hAnsi="Simplified Arabic" w:cs="Simplified Arabic"/>
          <w:sz w:val="28"/>
          <w:szCs w:val="28"/>
          <w:lang w:bidi="ar-IQ"/>
        </w:rPr>
        <w:t>S/RES/1970</w:t>
      </w:r>
    </w:p>
    <w:p w:rsidR="00621BA8" w:rsidRPr="00083AAB" w:rsidRDefault="00621BA8" w:rsidP="00083AAB">
      <w:pPr>
        <w:pStyle w:val="a6"/>
        <w:numPr>
          <w:ilvl w:val="0"/>
          <w:numId w:val="11"/>
        </w:numPr>
        <w:jc w:val="both"/>
        <w:rPr>
          <w:rFonts w:ascii="Simplified Arabic" w:hAnsi="Simplified Arabic" w:cs="Simplified Arabic"/>
          <w:sz w:val="28"/>
          <w:szCs w:val="28"/>
          <w:rtl/>
          <w:lang w:bidi="ar-IQ"/>
        </w:rPr>
      </w:pPr>
      <w:r w:rsidRPr="00083AAB">
        <w:rPr>
          <w:rFonts w:ascii="Simplified Arabic" w:hAnsi="Simplified Arabic" w:cs="Simplified Arabic"/>
          <w:sz w:val="28"/>
          <w:szCs w:val="28"/>
          <w:rtl/>
          <w:lang w:bidi="ar-IQ"/>
        </w:rPr>
        <w:t xml:space="preserve">قرار مجلس الأمن رقم 2139 المؤرخ في 22 شباط 2014، بشأن الشرق الأوسط، رقم الوثيقة: (2014) </w:t>
      </w:r>
      <w:r w:rsidRPr="00083AAB">
        <w:rPr>
          <w:rFonts w:ascii="Simplified Arabic" w:hAnsi="Simplified Arabic" w:cs="Simplified Arabic"/>
          <w:sz w:val="28"/>
          <w:szCs w:val="28"/>
          <w:lang w:bidi="ar-IQ"/>
        </w:rPr>
        <w:t>S/RES/2139</w:t>
      </w:r>
    </w:p>
    <w:p w:rsidR="00621BA8" w:rsidRPr="00083AAB" w:rsidRDefault="00621BA8" w:rsidP="00083AAB">
      <w:pPr>
        <w:pStyle w:val="a6"/>
        <w:numPr>
          <w:ilvl w:val="0"/>
          <w:numId w:val="11"/>
        </w:numPr>
        <w:jc w:val="both"/>
        <w:rPr>
          <w:rFonts w:ascii="Simplified Arabic" w:hAnsi="Simplified Arabic" w:cs="Simplified Arabic"/>
          <w:sz w:val="28"/>
          <w:szCs w:val="28"/>
          <w:lang w:bidi="ar-IQ"/>
        </w:rPr>
      </w:pPr>
      <w:r w:rsidRPr="00083AAB">
        <w:rPr>
          <w:rFonts w:ascii="Simplified Arabic" w:hAnsi="Simplified Arabic" w:cs="Simplified Arabic"/>
          <w:sz w:val="28"/>
          <w:szCs w:val="28"/>
          <w:rtl/>
          <w:lang w:bidi="ar-IQ"/>
        </w:rPr>
        <w:t xml:space="preserve">قرار مجلس الأمن رقم 2165 المؤرخ في 14 تموز 2014، بشأن الشرق الأوسط، رقم الوثيقة: (2014) </w:t>
      </w:r>
      <w:r w:rsidRPr="00083AAB">
        <w:rPr>
          <w:rFonts w:ascii="Simplified Arabic" w:hAnsi="Simplified Arabic" w:cs="Simplified Arabic"/>
          <w:sz w:val="28"/>
          <w:szCs w:val="28"/>
          <w:lang w:bidi="ar-IQ"/>
        </w:rPr>
        <w:t>S/RES/2165</w:t>
      </w:r>
    </w:p>
    <w:p w:rsidR="00621BA8" w:rsidRPr="00083AAB" w:rsidRDefault="00621BA8" w:rsidP="00083AAB">
      <w:pPr>
        <w:pStyle w:val="a6"/>
        <w:numPr>
          <w:ilvl w:val="0"/>
          <w:numId w:val="11"/>
        </w:numPr>
        <w:jc w:val="both"/>
        <w:rPr>
          <w:rFonts w:ascii="Simplified Arabic" w:hAnsi="Simplified Arabic" w:cs="Simplified Arabic"/>
          <w:sz w:val="28"/>
          <w:szCs w:val="28"/>
          <w:lang w:bidi="ar-IQ"/>
        </w:rPr>
      </w:pPr>
      <w:r w:rsidRPr="00083AAB">
        <w:rPr>
          <w:rFonts w:ascii="Simplified Arabic" w:hAnsi="Simplified Arabic" w:cs="Simplified Arabic"/>
          <w:sz w:val="28"/>
          <w:szCs w:val="28"/>
          <w:rtl/>
        </w:rPr>
        <w:t>قرار مجلس الأمن رقم (2140) المؤرخ في 26 شباط 2014، بشأن الشرق الأوسط، رقم الوثيقة:</w:t>
      </w:r>
      <w:r w:rsidRPr="00083AAB">
        <w:rPr>
          <w:rFonts w:ascii="Simplified Arabic" w:hAnsi="Simplified Arabic" w:cs="Simplified Arabic"/>
          <w:sz w:val="28"/>
          <w:szCs w:val="28"/>
        </w:rPr>
        <w:t xml:space="preserve"> 2014)</w:t>
      </w:r>
      <w:r w:rsidRPr="00083AAB">
        <w:rPr>
          <w:rFonts w:ascii="Simplified Arabic" w:hAnsi="Simplified Arabic" w:cs="Simplified Arabic"/>
          <w:sz w:val="28"/>
          <w:szCs w:val="28"/>
          <w:rtl/>
        </w:rPr>
        <w:t xml:space="preserve">) </w:t>
      </w:r>
      <w:r w:rsidRPr="00083AAB">
        <w:rPr>
          <w:rFonts w:ascii="Simplified Arabic" w:hAnsi="Simplified Arabic" w:cs="Simplified Arabic"/>
          <w:sz w:val="28"/>
          <w:szCs w:val="28"/>
        </w:rPr>
        <w:t>S/RES/2140</w:t>
      </w:r>
    </w:p>
    <w:p w:rsidR="00621BA8" w:rsidRPr="00083AAB" w:rsidRDefault="00621BA8" w:rsidP="001F25BE">
      <w:pPr>
        <w:pStyle w:val="a6"/>
        <w:numPr>
          <w:ilvl w:val="0"/>
          <w:numId w:val="11"/>
        </w:numPr>
        <w:jc w:val="both"/>
        <w:rPr>
          <w:rFonts w:ascii="Simplified Arabic" w:hAnsi="Simplified Arabic" w:cs="Simplified Arabic"/>
          <w:sz w:val="28"/>
          <w:szCs w:val="28"/>
          <w:rtl/>
        </w:rPr>
      </w:pPr>
      <w:r w:rsidRPr="00083AAB">
        <w:rPr>
          <w:rFonts w:ascii="Simplified Arabic" w:hAnsi="Simplified Arabic" w:cs="Simplified Arabic"/>
          <w:sz w:val="28"/>
          <w:szCs w:val="28"/>
          <w:rtl/>
        </w:rPr>
        <w:t xml:space="preserve">قرار مجلس الأمن رقم (2206) المؤرخ في 3 آذار 2015 بشأن جنوب السودان، رقم الوثيقة: </w:t>
      </w:r>
      <w:r>
        <w:rPr>
          <w:rFonts w:ascii="Simplified Arabic" w:hAnsi="Simplified Arabic" w:cs="Simplified Arabic"/>
          <w:sz w:val="28"/>
          <w:szCs w:val="28"/>
        </w:rPr>
        <w:t>S/RES/2206 (2015)</w:t>
      </w:r>
    </w:p>
    <w:p w:rsidR="00621BA8" w:rsidRDefault="00621BA8" w:rsidP="004A5F82">
      <w:pPr>
        <w:pStyle w:val="a6"/>
        <w:ind w:left="141"/>
        <w:jc w:val="both"/>
        <w:rPr>
          <w:rFonts w:cs="Simplified Arabic"/>
          <w:b/>
          <w:bCs/>
          <w:sz w:val="28"/>
          <w:szCs w:val="28"/>
          <w:rtl/>
          <w:lang w:bidi="ar-IQ"/>
        </w:rPr>
      </w:pPr>
      <w:r w:rsidRPr="004A5F82">
        <w:rPr>
          <w:rFonts w:cs="Simplified Arabic" w:hint="cs"/>
          <w:b/>
          <w:bCs/>
          <w:sz w:val="28"/>
          <w:szCs w:val="28"/>
          <w:rtl/>
          <w:lang w:bidi="ar-IQ"/>
        </w:rPr>
        <w:t>خامساً. المصادر الأجنبية</w:t>
      </w:r>
    </w:p>
    <w:p w:rsidR="00621BA8" w:rsidRPr="004A5F82" w:rsidRDefault="00621BA8" w:rsidP="004A5F82">
      <w:pPr>
        <w:pStyle w:val="a6"/>
        <w:ind w:left="141"/>
        <w:jc w:val="right"/>
        <w:rPr>
          <w:rFonts w:cs="Simplified Arabic"/>
          <w:b/>
          <w:bCs/>
          <w:sz w:val="28"/>
          <w:szCs w:val="28"/>
          <w:rtl/>
          <w:lang w:bidi="ar-IQ"/>
        </w:rPr>
      </w:pPr>
    </w:p>
    <w:p w:rsidR="00621BA8" w:rsidRDefault="00621BA8" w:rsidP="00365C24">
      <w:pPr>
        <w:pStyle w:val="a6"/>
        <w:numPr>
          <w:ilvl w:val="0"/>
          <w:numId w:val="17"/>
        </w:numPr>
        <w:bidi w:val="0"/>
        <w:jc w:val="both"/>
        <w:rPr>
          <w:rFonts w:cs="Simplified Arabic"/>
          <w:b/>
          <w:bCs/>
          <w:sz w:val="36"/>
          <w:szCs w:val="36"/>
          <w:lang w:bidi="ar-IQ"/>
        </w:rPr>
      </w:pPr>
      <w:r w:rsidRPr="00331BBF">
        <w:rPr>
          <w:rFonts w:asciiTheme="majorBidi" w:hAnsiTheme="majorBidi" w:cstheme="majorBidi"/>
          <w:sz w:val="24"/>
          <w:szCs w:val="24"/>
        </w:rPr>
        <w:t xml:space="preserve">Cedric Ryngaert, </w:t>
      </w:r>
      <w:r>
        <w:rPr>
          <w:rFonts w:asciiTheme="majorBidi" w:hAnsiTheme="majorBidi" w:cstheme="majorBidi"/>
          <w:sz w:val="24"/>
          <w:szCs w:val="24"/>
        </w:rPr>
        <w:t>,</w:t>
      </w:r>
      <w:r w:rsidRPr="00156C9D">
        <w:rPr>
          <w:rFonts w:asciiTheme="majorBidi" w:hAnsiTheme="majorBidi" w:cstheme="majorBidi"/>
          <w:sz w:val="24"/>
          <w:szCs w:val="24"/>
        </w:rPr>
        <w:t>Humanitarian Assistance and the Conundrum of Consent, ALegal Perspective, Amsterdam Law Forum, University Amsterdam, 2013</w:t>
      </w:r>
      <w:r>
        <w:rPr>
          <w:rFonts w:asciiTheme="majorBidi" w:hAnsiTheme="majorBidi" w:cstheme="majorBidi"/>
          <w:sz w:val="24"/>
          <w:szCs w:val="24"/>
        </w:rPr>
        <w:t>.</w:t>
      </w:r>
    </w:p>
    <w:p w:rsidR="00621BA8" w:rsidRPr="00365C24" w:rsidRDefault="00621BA8" w:rsidP="001F25BE">
      <w:pPr>
        <w:pStyle w:val="a6"/>
        <w:numPr>
          <w:ilvl w:val="0"/>
          <w:numId w:val="17"/>
        </w:numPr>
        <w:bidi w:val="0"/>
        <w:jc w:val="both"/>
        <w:rPr>
          <w:rFonts w:cs="Simplified Arabic"/>
          <w:b/>
          <w:bCs/>
          <w:sz w:val="36"/>
          <w:szCs w:val="36"/>
          <w:lang w:bidi="ar-IQ"/>
        </w:rPr>
      </w:pPr>
      <w:r w:rsidRPr="00156C9D">
        <w:rPr>
          <w:rFonts w:asciiTheme="majorBidi" w:hAnsiTheme="majorBidi" w:cstheme="majorBidi"/>
          <w:sz w:val="24"/>
          <w:szCs w:val="24"/>
        </w:rPr>
        <w:t>Emanuela-Chiara Gillard and DapoAkande, Arbitrary Withholding of Consent to Humanitarian Relief Operations in Armed Conflict , The Stockton Center for the Study of International Law, 2016</w:t>
      </w:r>
      <w:r>
        <w:rPr>
          <w:rFonts w:asciiTheme="majorBidi" w:hAnsiTheme="majorBidi" w:cstheme="majorBidi"/>
          <w:sz w:val="24"/>
          <w:szCs w:val="24"/>
        </w:rPr>
        <w:t>.</w:t>
      </w:r>
    </w:p>
    <w:p w:rsidR="00621BA8" w:rsidRDefault="00621BA8" w:rsidP="00365C24">
      <w:pPr>
        <w:pStyle w:val="a6"/>
        <w:numPr>
          <w:ilvl w:val="0"/>
          <w:numId w:val="17"/>
        </w:numPr>
        <w:bidi w:val="0"/>
        <w:jc w:val="both"/>
        <w:rPr>
          <w:rFonts w:cs="Simplified Arabic"/>
          <w:b/>
          <w:bCs/>
          <w:sz w:val="36"/>
          <w:szCs w:val="36"/>
          <w:lang w:bidi="ar-IQ"/>
        </w:rPr>
      </w:pPr>
      <w:r w:rsidRPr="004A5F82">
        <w:rPr>
          <w:rFonts w:asciiTheme="majorBidi" w:hAnsiTheme="majorBidi" w:cstheme="majorBidi"/>
          <w:sz w:val="24"/>
          <w:szCs w:val="24"/>
        </w:rPr>
        <w:t>Stephen O Brien, United nations Emergency Relief Coordinator and Under-Secretary-General for Humanitarian Affairs, Oxford Guidance on the Law to Humanitarian Relief Operations in Situations o</w:t>
      </w:r>
      <w:r>
        <w:rPr>
          <w:rFonts w:asciiTheme="majorBidi" w:hAnsiTheme="majorBidi" w:cstheme="majorBidi"/>
          <w:sz w:val="24"/>
          <w:szCs w:val="24"/>
        </w:rPr>
        <w:t>f Armed Conflict October, 2016.</w:t>
      </w:r>
    </w:p>
    <w:p w:rsidR="00621BA8" w:rsidRDefault="00621BA8" w:rsidP="00365C24">
      <w:pPr>
        <w:pStyle w:val="a6"/>
        <w:numPr>
          <w:ilvl w:val="0"/>
          <w:numId w:val="17"/>
        </w:numPr>
        <w:bidi w:val="0"/>
        <w:jc w:val="both"/>
        <w:rPr>
          <w:rFonts w:cs="Simplified Arabic"/>
          <w:b/>
          <w:bCs/>
          <w:sz w:val="36"/>
          <w:szCs w:val="36"/>
          <w:lang w:bidi="ar-IQ"/>
        </w:rPr>
      </w:pPr>
      <w:r w:rsidRPr="00156C9D">
        <w:rPr>
          <w:rFonts w:asciiTheme="majorBidi" w:hAnsiTheme="majorBidi" w:cstheme="majorBidi"/>
          <w:sz w:val="24"/>
          <w:szCs w:val="24"/>
        </w:rPr>
        <w:t>Fitzmaurice, The general principles of international law considered from the standpoint of the rule of law, RCADI, 1957</w:t>
      </w:r>
      <w:r>
        <w:rPr>
          <w:rFonts w:asciiTheme="majorBidi" w:hAnsiTheme="majorBidi" w:cstheme="majorBidi"/>
          <w:sz w:val="24"/>
          <w:szCs w:val="24"/>
        </w:rPr>
        <w:t>.</w:t>
      </w:r>
    </w:p>
    <w:p w:rsidR="00621BA8" w:rsidRPr="00365C24" w:rsidRDefault="00621BA8" w:rsidP="00365C24">
      <w:pPr>
        <w:pStyle w:val="a6"/>
        <w:numPr>
          <w:ilvl w:val="0"/>
          <w:numId w:val="17"/>
        </w:numPr>
        <w:bidi w:val="0"/>
        <w:jc w:val="both"/>
        <w:rPr>
          <w:rFonts w:cs="Simplified Arabic"/>
          <w:b/>
          <w:bCs/>
          <w:sz w:val="36"/>
          <w:szCs w:val="36"/>
          <w:lang w:bidi="ar-IQ"/>
        </w:rPr>
      </w:pPr>
      <w:r w:rsidRPr="00156C9D">
        <w:rPr>
          <w:rFonts w:asciiTheme="majorBidi" w:hAnsiTheme="majorBidi" w:cstheme="majorBidi"/>
          <w:sz w:val="24"/>
          <w:szCs w:val="24"/>
        </w:rPr>
        <w:t>MominahUsmani, Restrictions on Humanitarian Assistance in Darfur: Role International Criminal Court, University of Georgia Law School, 200</w:t>
      </w:r>
      <w:r>
        <w:rPr>
          <w:rFonts w:asciiTheme="majorBidi" w:hAnsiTheme="majorBidi" w:cstheme="majorBidi"/>
          <w:sz w:val="24"/>
          <w:szCs w:val="24"/>
        </w:rPr>
        <w:t>5.</w:t>
      </w:r>
    </w:p>
    <w:p w:rsidR="00621BA8" w:rsidRPr="00946EF3" w:rsidRDefault="00621BA8" w:rsidP="009E263C">
      <w:pPr>
        <w:pStyle w:val="a6"/>
        <w:bidi w:val="0"/>
        <w:jc w:val="both"/>
        <w:rPr>
          <w:rFonts w:cs="Simplified Arabic"/>
          <w:b/>
          <w:bCs/>
          <w:sz w:val="36"/>
          <w:szCs w:val="36"/>
          <w:rtl/>
          <w:lang w:bidi="ar-IQ"/>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Mateen">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1304293"/>
      <w:docPartObj>
        <w:docPartGallery w:val="Page Numbers (Bottom of Page)"/>
        <w:docPartUnique/>
      </w:docPartObj>
    </w:sdtPr>
    <w:sdtContent>
      <w:p w:rsidR="00621BA8" w:rsidRDefault="00F15922">
        <w:pPr>
          <w:pStyle w:val="a9"/>
          <w:jc w:val="center"/>
        </w:pPr>
        <w:r>
          <w:fldChar w:fldCharType="begin"/>
        </w:r>
        <w:r w:rsidR="00621BA8">
          <w:instrText xml:space="preserve"> PAGE   \* MERGEFORMAT </w:instrText>
        </w:r>
        <w:r>
          <w:fldChar w:fldCharType="separate"/>
        </w:r>
        <w:r w:rsidR="00A1145E">
          <w:rPr>
            <w:noProof/>
            <w:rtl/>
          </w:rPr>
          <w:t>9</w:t>
        </w:r>
        <w:r>
          <w:rPr>
            <w:noProof/>
          </w:rPr>
          <w:fldChar w:fldCharType="end"/>
        </w:r>
      </w:p>
    </w:sdtContent>
  </w:sdt>
  <w:p w:rsidR="00621BA8" w:rsidRDefault="00621B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1D1" w:rsidRDefault="00A771D1" w:rsidP="00CE3EB0">
      <w:pPr>
        <w:spacing w:after="0" w:line="240" w:lineRule="auto"/>
      </w:pPr>
      <w:r>
        <w:separator/>
      </w:r>
    </w:p>
  </w:footnote>
  <w:footnote w:type="continuationSeparator" w:id="1">
    <w:p w:rsidR="00A771D1" w:rsidRDefault="00A771D1" w:rsidP="00CE3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ECB"/>
    <w:multiLevelType w:val="hybridMultilevel"/>
    <w:tmpl w:val="283037AA"/>
    <w:lvl w:ilvl="0" w:tplc="5CCA1A60">
      <w:start w:val="1"/>
      <w:numFmt w:val="decimal"/>
      <w:lvlText w:val="%1."/>
      <w:lvlJc w:val="left"/>
      <w:pPr>
        <w:ind w:left="785"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B7E5E"/>
    <w:multiLevelType w:val="hybridMultilevel"/>
    <w:tmpl w:val="D6FAB022"/>
    <w:lvl w:ilvl="0" w:tplc="0368012C">
      <w:start w:val="1"/>
      <w:numFmt w:val="decimal"/>
      <w:lvlText w:val="%1."/>
      <w:lvlJc w:val="left"/>
      <w:pPr>
        <w:ind w:left="501" w:hanging="360"/>
      </w:pPr>
      <w:rPr>
        <w:rFonts w:hint="default"/>
        <w:b w:val="0"/>
        <w:bCs w:val="0"/>
        <w:sz w:val="28"/>
        <w:szCs w:val="28"/>
        <w:lang w:bidi="ar-SA"/>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1BE9780A"/>
    <w:multiLevelType w:val="hybridMultilevel"/>
    <w:tmpl w:val="74E6F528"/>
    <w:lvl w:ilvl="0" w:tplc="C4F0A3A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1F531D"/>
    <w:multiLevelType w:val="hybridMultilevel"/>
    <w:tmpl w:val="D6FAB022"/>
    <w:lvl w:ilvl="0" w:tplc="0368012C">
      <w:start w:val="1"/>
      <w:numFmt w:val="decimal"/>
      <w:lvlText w:val="%1."/>
      <w:lvlJc w:val="left"/>
      <w:pPr>
        <w:ind w:left="501" w:hanging="360"/>
      </w:pPr>
      <w:rPr>
        <w:rFonts w:hint="default"/>
        <w:b w:val="0"/>
        <w:bCs w:val="0"/>
        <w:sz w:val="28"/>
        <w:szCs w:val="28"/>
        <w:lang w:bidi="ar-SA"/>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34C402F7"/>
    <w:multiLevelType w:val="hybridMultilevel"/>
    <w:tmpl w:val="BB8A1EC0"/>
    <w:lvl w:ilvl="0" w:tplc="C4F0A3AA">
      <w:start w:val="1"/>
      <w:numFmt w:val="decimal"/>
      <w:lvlText w:val="%1."/>
      <w:lvlJc w:val="left"/>
      <w:pPr>
        <w:ind w:left="2520" w:hanging="108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611E96"/>
    <w:multiLevelType w:val="hybridMultilevel"/>
    <w:tmpl w:val="D6FAB022"/>
    <w:lvl w:ilvl="0" w:tplc="0368012C">
      <w:start w:val="1"/>
      <w:numFmt w:val="decimal"/>
      <w:lvlText w:val="%1."/>
      <w:lvlJc w:val="left"/>
      <w:pPr>
        <w:ind w:left="501" w:hanging="360"/>
      </w:pPr>
      <w:rPr>
        <w:rFonts w:hint="default"/>
        <w:b w:val="0"/>
        <w:bCs w:val="0"/>
        <w:sz w:val="28"/>
        <w:szCs w:val="28"/>
        <w:lang w:bidi="ar-SA"/>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nsid w:val="3BBC5AE5"/>
    <w:multiLevelType w:val="hybridMultilevel"/>
    <w:tmpl w:val="BCB0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63BBA"/>
    <w:multiLevelType w:val="hybridMultilevel"/>
    <w:tmpl w:val="246A4362"/>
    <w:lvl w:ilvl="0" w:tplc="C4F0A3AA">
      <w:start w:val="1"/>
      <w:numFmt w:val="decimal"/>
      <w:lvlText w:val="%1."/>
      <w:lvlJc w:val="left"/>
      <w:pPr>
        <w:ind w:left="1800" w:hanging="108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490412"/>
    <w:multiLevelType w:val="hybridMultilevel"/>
    <w:tmpl w:val="D6FAB022"/>
    <w:lvl w:ilvl="0" w:tplc="0368012C">
      <w:start w:val="1"/>
      <w:numFmt w:val="decimal"/>
      <w:lvlText w:val="%1."/>
      <w:lvlJc w:val="left"/>
      <w:pPr>
        <w:ind w:left="501" w:hanging="360"/>
      </w:pPr>
      <w:rPr>
        <w:rFonts w:hint="default"/>
        <w:b w:val="0"/>
        <w:bCs w:val="0"/>
        <w:sz w:val="28"/>
        <w:szCs w:val="28"/>
        <w:lang w:bidi="ar-SA"/>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9">
    <w:nsid w:val="43740B31"/>
    <w:multiLevelType w:val="hybridMultilevel"/>
    <w:tmpl w:val="1B9A3D5C"/>
    <w:lvl w:ilvl="0" w:tplc="568A4A9E">
      <w:start w:val="1"/>
      <w:numFmt w:val="decimal"/>
      <w:lvlText w:val="%1."/>
      <w:lvlJc w:val="left"/>
      <w:pPr>
        <w:ind w:left="519" w:hanging="435"/>
      </w:pPr>
      <w:rPr>
        <w:rFonts w:hint="default"/>
        <w:b w:val="0"/>
        <w:bCs w:val="0"/>
        <w:sz w:val="28"/>
        <w:szCs w:val="28"/>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nsid w:val="46F61700"/>
    <w:multiLevelType w:val="hybridMultilevel"/>
    <w:tmpl w:val="12F46AEC"/>
    <w:lvl w:ilvl="0" w:tplc="5A364538">
      <w:start w:val="1"/>
      <w:numFmt w:val="decimal"/>
      <w:lvlText w:val="%1."/>
      <w:lvlJc w:val="left"/>
      <w:pPr>
        <w:ind w:left="302"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23EC1"/>
    <w:multiLevelType w:val="hybridMultilevel"/>
    <w:tmpl w:val="C9323180"/>
    <w:lvl w:ilvl="0" w:tplc="0368012C">
      <w:start w:val="1"/>
      <w:numFmt w:val="decimal"/>
      <w:lvlText w:val="%1."/>
      <w:lvlJc w:val="left"/>
      <w:pPr>
        <w:ind w:left="501" w:hanging="360"/>
      </w:pPr>
      <w:rPr>
        <w:rFonts w:hint="default"/>
        <w:b w:val="0"/>
        <w:bCs w:val="0"/>
        <w:sz w:val="28"/>
        <w:szCs w:val="28"/>
        <w:lang w:bidi="ar-SA"/>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nsid w:val="4F0005C2"/>
    <w:multiLevelType w:val="hybridMultilevel"/>
    <w:tmpl w:val="2B56E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277AC2"/>
    <w:multiLevelType w:val="hybridMultilevel"/>
    <w:tmpl w:val="2EFCE796"/>
    <w:lvl w:ilvl="0" w:tplc="673E1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EA61D5"/>
    <w:multiLevelType w:val="hybridMultilevel"/>
    <w:tmpl w:val="EB48B0D4"/>
    <w:lvl w:ilvl="0" w:tplc="3C04E440">
      <w:start w:val="1"/>
      <w:numFmt w:val="decimal"/>
      <w:lvlText w:val="%1."/>
      <w:lvlJc w:val="left"/>
      <w:pPr>
        <w:ind w:left="501" w:hanging="360"/>
      </w:pPr>
      <w:rPr>
        <w:rFonts w:asciiTheme="majorBidi" w:hAnsiTheme="majorBidi" w:cstheme="majorBidi" w:hint="default"/>
        <w:b w:val="0"/>
        <w:sz w:val="24"/>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
    <w:nsid w:val="614864F4"/>
    <w:multiLevelType w:val="hybridMultilevel"/>
    <w:tmpl w:val="F0104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B020A"/>
    <w:multiLevelType w:val="hybridMultilevel"/>
    <w:tmpl w:val="9D1838CE"/>
    <w:lvl w:ilvl="0" w:tplc="0368012C">
      <w:start w:val="1"/>
      <w:numFmt w:val="decimal"/>
      <w:lvlText w:val="%1."/>
      <w:lvlJc w:val="left"/>
      <w:pPr>
        <w:ind w:left="642" w:hanging="360"/>
      </w:pPr>
      <w:rPr>
        <w:rFonts w:hint="default"/>
        <w:b w:val="0"/>
        <w:bCs w:val="0"/>
        <w:sz w:val="28"/>
        <w:szCs w:val="28"/>
        <w:lang w:bidi="ar-SA"/>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7">
    <w:nsid w:val="7E832A7E"/>
    <w:multiLevelType w:val="hybridMultilevel"/>
    <w:tmpl w:val="D6FAB022"/>
    <w:lvl w:ilvl="0" w:tplc="0368012C">
      <w:start w:val="1"/>
      <w:numFmt w:val="decimal"/>
      <w:lvlText w:val="%1."/>
      <w:lvlJc w:val="left"/>
      <w:pPr>
        <w:ind w:left="501" w:hanging="360"/>
      </w:pPr>
      <w:rPr>
        <w:rFonts w:hint="default"/>
        <w:b w:val="0"/>
        <w:bCs w:val="0"/>
        <w:sz w:val="28"/>
        <w:szCs w:val="28"/>
        <w:lang w:bidi="ar-SA"/>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13"/>
  </w:num>
  <w:num w:numId="2">
    <w:abstractNumId w:val="12"/>
  </w:num>
  <w:num w:numId="3">
    <w:abstractNumId w:val="7"/>
  </w:num>
  <w:num w:numId="4">
    <w:abstractNumId w:val="4"/>
  </w:num>
  <w:num w:numId="5">
    <w:abstractNumId w:val="2"/>
  </w:num>
  <w:num w:numId="6">
    <w:abstractNumId w:val="15"/>
  </w:num>
  <w:num w:numId="7">
    <w:abstractNumId w:val="6"/>
  </w:num>
  <w:num w:numId="8">
    <w:abstractNumId w:val="9"/>
  </w:num>
  <w:num w:numId="9">
    <w:abstractNumId w:val="8"/>
  </w:num>
  <w:num w:numId="10">
    <w:abstractNumId w:val="10"/>
  </w:num>
  <w:num w:numId="11">
    <w:abstractNumId w:val="11"/>
  </w:num>
  <w:num w:numId="12">
    <w:abstractNumId w:val="1"/>
  </w:num>
  <w:num w:numId="13">
    <w:abstractNumId w:val="3"/>
  </w:num>
  <w:num w:numId="14">
    <w:abstractNumId w:val="17"/>
  </w:num>
  <w:num w:numId="15">
    <w:abstractNumId w:val="5"/>
  </w:num>
  <w:num w:numId="16">
    <w:abstractNumId w:val="14"/>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0"/>
    <w:footnote w:id="1"/>
  </w:footnotePr>
  <w:endnotePr>
    <w:numFmt w:val="decimal"/>
    <w:endnote w:id="0"/>
    <w:endnote w:id="1"/>
  </w:endnotePr>
  <w:compat/>
  <w:rsids>
    <w:rsidRoot w:val="009F0477"/>
    <w:rsid w:val="00016D29"/>
    <w:rsid w:val="00033DFD"/>
    <w:rsid w:val="00046F89"/>
    <w:rsid w:val="00083AAB"/>
    <w:rsid w:val="00156C9D"/>
    <w:rsid w:val="001773CF"/>
    <w:rsid w:val="00185053"/>
    <w:rsid w:val="001F25BE"/>
    <w:rsid w:val="00240AF8"/>
    <w:rsid w:val="0024463C"/>
    <w:rsid w:val="00283A8F"/>
    <w:rsid w:val="002D11C6"/>
    <w:rsid w:val="002D62D1"/>
    <w:rsid w:val="00365C24"/>
    <w:rsid w:val="00380BC1"/>
    <w:rsid w:val="004441DD"/>
    <w:rsid w:val="0046433D"/>
    <w:rsid w:val="004717D7"/>
    <w:rsid w:val="004A5F82"/>
    <w:rsid w:val="004B0F31"/>
    <w:rsid w:val="004F0873"/>
    <w:rsid w:val="004F408D"/>
    <w:rsid w:val="0051714E"/>
    <w:rsid w:val="005572FE"/>
    <w:rsid w:val="005757B2"/>
    <w:rsid w:val="006055DB"/>
    <w:rsid w:val="00621BA8"/>
    <w:rsid w:val="00634D8F"/>
    <w:rsid w:val="006728D7"/>
    <w:rsid w:val="00687A0F"/>
    <w:rsid w:val="006C6F9D"/>
    <w:rsid w:val="006D7087"/>
    <w:rsid w:val="007520E6"/>
    <w:rsid w:val="00807F1C"/>
    <w:rsid w:val="008456CA"/>
    <w:rsid w:val="008A62F0"/>
    <w:rsid w:val="008F4471"/>
    <w:rsid w:val="00931D2C"/>
    <w:rsid w:val="00946EF3"/>
    <w:rsid w:val="00960290"/>
    <w:rsid w:val="00991972"/>
    <w:rsid w:val="009976E2"/>
    <w:rsid w:val="009E263C"/>
    <w:rsid w:val="009F0477"/>
    <w:rsid w:val="00A1145E"/>
    <w:rsid w:val="00A20AB4"/>
    <w:rsid w:val="00A21ED9"/>
    <w:rsid w:val="00A45F55"/>
    <w:rsid w:val="00A771D1"/>
    <w:rsid w:val="00AC3A62"/>
    <w:rsid w:val="00AC3FBF"/>
    <w:rsid w:val="00B5764E"/>
    <w:rsid w:val="00B80A26"/>
    <w:rsid w:val="00BC6102"/>
    <w:rsid w:val="00C04C8B"/>
    <w:rsid w:val="00CA18B3"/>
    <w:rsid w:val="00CB777D"/>
    <w:rsid w:val="00CC2C3C"/>
    <w:rsid w:val="00CE3EB0"/>
    <w:rsid w:val="00CE597B"/>
    <w:rsid w:val="00CF55AB"/>
    <w:rsid w:val="00D2469E"/>
    <w:rsid w:val="00D40498"/>
    <w:rsid w:val="00E32F4A"/>
    <w:rsid w:val="00ED3509"/>
    <w:rsid w:val="00F15922"/>
    <w:rsid w:val="00F40A2B"/>
    <w:rsid w:val="00F44AB2"/>
    <w:rsid w:val="00F86799"/>
    <w:rsid w:val="00FA1229"/>
    <w:rsid w:val="00FA4FD3"/>
    <w:rsid w:val="00FA6520"/>
    <w:rsid w:val="00FC653A"/>
    <w:rsid w:val="00FF3A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3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E3EB0"/>
    <w:pPr>
      <w:spacing w:after="0" w:line="240" w:lineRule="auto"/>
    </w:pPr>
    <w:rPr>
      <w:sz w:val="20"/>
      <w:szCs w:val="20"/>
    </w:rPr>
  </w:style>
  <w:style w:type="character" w:customStyle="1" w:styleId="Char">
    <w:name w:val="نص حاشية سفلية Char"/>
    <w:basedOn w:val="a0"/>
    <w:link w:val="a3"/>
    <w:uiPriority w:val="99"/>
    <w:semiHidden/>
    <w:rsid w:val="00CE3EB0"/>
    <w:rPr>
      <w:sz w:val="20"/>
      <w:szCs w:val="20"/>
    </w:rPr>
  </w:style>
  <w:style w:type="character" w:styleId="a4">
    <w:name w:val="footnote reference"/>
    <w:basedOn w:val="a0"/>
    <w:uiPriority w:val="99"/>
    <w:rsid w:val="00CE3EB0"/>
    <w:rPr>
      <w:rFonts w:cs="Times New Roman"/>
      <w:vertAlign w:val="superscript"/>
    </w:rPr>
  </w:style>
  <w:style w:type="paragraph" w:styleId="a5">
    <w:name w:val="List Paragraph"/>
    <w:basedOn w:val="a"/>
    <w:uiPriority w:val="34"/>
    <w:qFormat/>
    <w:rsid w:val="005572FE"/>
    <w:pPr>
      <w:ind w:left="720"/>
      <w:contextualSpacing/>
    </w:pPr>
  </w:style>
  <w:style w:type="paragraph" w:styleId="a6">
    <w:name w:val="endnote text"/>
    <w:basedOn w:val="a"/>
    <w:link w:val="Char0"/>
    <w:uiPriority w:val="99"/>
    <w:semiHidden/>
    <w:unhideWhenUsed/>
    <w:rsid w:val="005572FE"/>
    <w:pPr>
      <w:spacing w:after="0" w:line="240" w:lineRule="auto"/>
    </w:pPr>
    <w:rPr>
      <w:sz w:val="20"/>
      <w:szCs w:val="20"/>
    </w:rPr>
  </w:style>
  <w:style w:type="character" w:customStyle="1" w:styleId="Char0">
    <w:name w:val="نص تعليق ختامي Char"/>
    <w:basedOn w:val="a0"/>
    <w:link w:val="a6"/>
    <w:uiPriority w:val="99"/>
    <w:semiHidden/>
    <w:rsid w:val="005572FE"/>
    <w:rPr>
      <w:sz w:val="20"/>
      <w:szCs w:val="20"/>
    </w:rPr>
  </w:style>
  <w:style w:type="character" w:styleId="a7">
    <w:name w:val="endnote reference"/>
    <w:basedOn w:val="a0"/>
    <w:uiPriority w:val="99"/>
    <w:semiHidden/>
    <w:unhideWhenUsed/>
    <w:rsid w:val="005572FE"/>
    <w:rPr>
      <w:vertAlign w:val="superscript"/>
    </w:rPr>
  </w:style>
  <w:style w:type="paragraph" w:styleId="a8">
    <w:name w:val="header"/>
    <w:basedOn w:val="a"/>
    <w:link w:val="Char1"/>
    <w:uiPriority w:val="99"/>
    <w:unhideWhenUsed/>
    <w:rsid w:val="00687A0F"/>
    <w:pPr>
      <w:tabs>
        <w:tab w:val="center" w:pos="4153"/>
        <w:tab w:val="right" w:pos="8306"/>
      </w:tabs>
      <w:spacing w:after="0" w:line="240" w:lineRule="auto"/>
    </w:pPr>
  </w:style>
  <w:style w:type="character" w:customStyle="1" w:styleId="Char1">
    <w:name w:val="رأس صفحة Char"/>
    <w:basedOn w:val="a0"/>
    <w:link w:val="a8"/>
    <w:uiPriority w:val="99"/>
    <w:rsid w:val="00687A0F"/>
  </w:style>
  <w:style w:type="paragraph" w:styleId="a9">
    <w:name w:val="footer"/>
    <w:basedOn w:val="a"/>
    <w:link w:val="Char2"/>
    <w:uiPriority w:val="99"/>
    <w:unhideWhenUsed/>
    <w:rsid w:val="00687A0F"/>
    <w:pPr>
      <w:tabs>
        <w:tab w:val="center" w:pos="4153"/>
        <w:tab w:val="right" w:pos="8306"/>
      </w:tabs>
      <w:spacing w:after="0" w:line="240" w:lineRule="auto"/>
    </w:pPr>
  </w:style>
  <w:style w:type="character" w:customStyle="1" w:styleId="Char2">
    <w:name w:val="تذييل صفحة Char"/>
    <w:basedOn w:val="a0"/>
    <w:link w:val="a9"/>
    <w:uiPriority w:val="99"/>
    <w:rsid w:val="00687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E3EB0"/>
    <w:pPr>
      <w:spacing w:after="0" w:line="240" w:lineRule="auto"/>
    </w:pPr>
    <w:rPr>
      <w:sz w:val="20"/>
      <w:szCs w:val="20"/>
    </w:rPr>
  </w:style>
  <w:style w:type="character" w:customStyle="1" w:styleId="Char">
    <w:name w:val="نص حاشية سفلية Char"/>
    <w:basedOn w:val="a0"/>
    <w:link w:val="a3"/>
    <w:uiPriority w:val="99"/>
    <w:semiHidden/>
    <w:rsid w:val="00CE3EB0"/>
    <w:rPr>
      <w:sz w:val="20"/>
      <w:szCs w:val="20"/>
    </w:rPr>
  </w:style>
  <w:style w:type="character" w:styleId="a4">
    <w:name w:val="footnote reference"/>
    <w:basedOn w:val="a0"/>
    <w:uiPriority w:val="99"/>
    <w:rsid w:val="00CE3EB0"/>
    <w:rPr>
      <w:rFonts w:cs="Times New Roman"/>
      <w:vertAlign w:val="superscript"/>
    </w:rPr>
  </w:style>
  <w:style w:type="paragraph" w:styleId="a5">
    <w:name w:val="List Paragraph"/>
    <w:basedOn w:val="a"/>
    <w:uiPriority w:val="34"/>
    <w:qFormat/>
    <w:rsid w:val="005572FE"/>
    <w:pPr>
      <w:ind w:left="720"/>
      <w:contextualSpacing/>
    </w:pPr>
  </w:style>
  <w:style w:type="paragraph" w:styleId="a6">
    <w:name w:val="endnote text"/>
    <w:basedOn w:val="a"/>
    <w:link w:val="Char0"/>
    <w:uiPriority w:val="99"/>
    <w:semiHidden/>
    <w:unhideWhenUsed/>
    <w:rsid w:val="005572FE"/>
    <w:pPr>
      <w:spacing w:after="0" w:line="240" w:lineRule="auto"/>
    </w:pPr>
    <w:rPr>
      <w:sz w:val="20"/>
      <w:szCs w:val="20"/>
    </w:rPr>
  </w:style>
  <w:style w:type="character" w:customStyle="1" w:styleId="Char0">
    <w:name w:val="نص تعليق ختامي Char"/>
    <w:basedOn w:val="a0"/>
    <w:link w:val="a6"/>
    <w:uiPriority w:val="99"/>
    <w:semiHidden/>
    <w:rsid w:val="005572FE"/>
    <w:rPr>
      <w:sz w:val="20"/>
      <w:szCs w:val="20"/>
    </w:rPr>
  </w:style>
  <w:style w:type="character" w:styleId="a7">
    <w:name w:val="endnote reference"/>
    <w:basedOn w:val="a0"/>
    <w:uiPriority w:val="99"/>
    <w:semiHidden/>
    <w:unhideWhenUsed/>
    <w:rsid w:val="005572FE"/>
    <w:rPr>
      <w:vertAlign w:val="superscript"/>
    </w:rPr>
  </w:style>
  <w:style w:type="paragraph" w:styleId="a8">
    <w:name w:val="header"/>
    <w:basedOn w:val="a"/>
    <w:link w:val="Char1"/>
    <w:uiPriority w:val="99"/>
    <w:unhideWhenUsed/>
    <w:rsid w:val="00687A0F"/>
    <w:pPr>
      <w:tabs>
        <w:tab w:val="center" w:pos="4153"/>
        <w:tab w:val="right" w:pos="8306"/>
      </w:tabs>
      <w:spacing w:after="0" w:line="240" w:lineRule="auto"/>
    </w:pPr>
  </w:style>
  <w:style w:type="character" w:customStyle="1" w:styleId="Char1">
    <w:name w:val="رأس الصفحة Char"/>
    <w:basedOn w:val="a0"/>
    <w:link w:val="a8"/>
    <w:uiPriority w:val="99"/>
    <w:rsid w:val="00687A0F"/>
  </w:style>
  <w:style w:type="paragraph" w:styleId="a9">
    <w:name w:val="footer"/>
    <w:basedOn w:val="a"/>
    <w:link w:val="Char2"/>
    <w:uiPriority w:val="99"/>
    <w:unhideWhenUsed/>
    <w:rsid w:val="00687A0F"/>
    <w:pPr>
      <w:tabs>
        <w:tab w:val="center" w:pos="4153"/>
        <w:tab w:val="right" w:pos="8306"/>
      </w:tabs>
      <w:spacing w:after="0" w:line="240" w:lineRule="auto"/>
    </w:pPr>
  </w:style>
  <w:style w:type="character" w:customStyle="1" w:styleId="Char2">
    <w:name w:val="تذييل الصفحة Char"/>
    <w:basedOn w:val="a0"/>
    <w:link w:val="a9"/>
    <w:uiPriority w:val="99"/>
    <w:rsid w:val="00687A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4A35D-D823-463F-BAE9-FDF1927F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5009</Words>
  <Characters>28556</Characters>
  <Application>Microsoft Office Word</Application>
  <DocSecurity>0</DocSecurity>
  <Lines>237</Lines>
  <Paragraphs>66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33499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DELL</cp:lastModifiedBy>
  <cp:revision>2</cp:revision>
  <dcterms:created xsi:type="dcterms:W3CDTF">2022-09-15T16:37:00Z</dcterms:created>
  <dcterms:modified xsi:type="dcterms:W3CDTF">2022-09-15T16:37:00Z</dcterms:modified>
</cp:coreProperties>
</file>