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D39" w:rsidRPr="004B3022" w:rsidRDefault="00F16D39" w:rsidP="00F16D39">
      <w:pPr>
        <w:jc w:val="right"/>
        <w:rPr>
          <w:color w:val="FF0000"/>
          <w:sz w:val="32"/>
          <w:szCs w:val="32"/>
          <w:rtl/>
        </w:rPr>
      </w:pPr>
      <w:r w:rsidRPr="004B3022">
        <w:rPr>
          <w:color w:val="FF0000"/>
          <w:sz w:val="32"/>
          <w:szCs w:val="32"/>
        </w:rPr>
        <w:t>Answer all the questions: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question 1: Choose the word or phrase that matches the meanings of the following: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>1. ………………over the text contained in the regulations and instructions.</w:t>
      </w:r>
    </w:p>
    <w:p w:rsidR="00F16D39" w:rsidRPr="004B3022" w:rsidRDefault="00F16D39" w:rsidP="00F16D39">
      <w:pPr>
        <w:ind w:left="720"/>
        <w:jc w:val="right"/>
        <w:rPr>
          <w:color w:val="FF0000"/>
          <w:sz w:val="32"/>
          <w:szCs w:val="32"/>
        </w:rPr>
      </w:pPr>
      <w:r w:rsidRPr="004B3022">
        <w:rPr>
          <w:sz w:val="32"/>
          <w:szCs w:val="32"/>
        </w:rPr>
        <w:t xml:space="preserve">    constitutional text                  </w:t>
      </w:r>
      <w:r w:rsidRPr="004B3022">
        <w:rPr>
          <w:color w:val="FF0000"/>
          <w:sz w:val="32"/>
          <w:szCs w:val="32"/>
        </w:rPr>
        <w:t xml:space="preserve">The legal text          </w:t>
      </w:r>
    </w:p>
    <w:p w:rsidR="00F16D39" w:rsidRPr="004B3022" w:rsidRDefault="00F16D39" w:rsidP="00F16D39">
      <w:pPr>
        <w:ind w:left="720"/>
        <w:jc w:val="right"/>
        <w:rPr>
          <w:color w:val="FF0000"/>
          <w:sz w:val="32"/>
          <w:szCs w:val="32"/>
          <w:rtl/>
        </w:rPr>
      </w:pPr>
      <w:r w:rsidRPr="004B3022">
        <w:rPr>
          <w:color w:val="FF0000"/>
          <w:sz w:val="32"/>
          <w:szCs w:val="32"/>
        </w:rPr>
        <w:t xml:space="preserve">              </w:t>
      </w:r>
      <w:r w:rsidRPr="004B3022">
        <w:rPr>
          <w:sz w:val="32"/>
          <w:szCs w:val="32"/>
        </w:rPr>
        <w:t>constitutional and legal text</w:t>
      </w:r>
      <w:r w:rsidRPr="004B3022">
        <w:rPr>
          <w:color w:val="FF0000"/>
          <w:sz w:val="32"/>
          <w:szCs w:val="32"/>
        </w:rPr>
        <w:t xml:space="preserve">          </w:t>
      </w:r>
      <w:r w:rsidRPr="004B3022">
        <w:rPr>
          <w:sz w:val="32"/>
          <w:szCs w:val="32"/>
        </w:rPr>
        <w:t xml:space="preserve"> 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2. …………… of administrative law more than one:</w:t>
      </w:r>
    </w:p>
    <w:p w:rsidR="00F16D39" w:rsidRPr="004B3022" w:rsidRDefault="00F16D39" w:rsidP="00F16D39">
      <w:pPr>
        <w:ind w:left="720"/>
        <w:jc w:val="right"/>
        <w:rPr>
          <w:color w:val="FF0000"/>
          <w:sz w:val="32"/>
          <w:szCs w:val="32"/>
          <w:rtl/>
        </w:rPr>
      </w:pPr>
      <w:r w:rsidRPr="004B3022">
        <w:rPr>
          <w:sz w:val="32"/>
          <w:szCs w:val="32"/>
        </w:rPr>
        <w:t>courts                    Source</w:t>
      </w:r>
      <w:r w:rsidRPr="004B3022">
        <w:rPr>
          <w:color w:val="FF0000"/>
          <w:sz w:val="32"/>
          <w:szCs w:val="32"/>
        </w:rPr>
        <w:t xml:space="preserve">                     Sources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3. Administrative custom is the set of rules followed by …………..:</w:t>
      </w:r>
    </w:p>
    <w:p w:rsidR="00F16D39" w:rsidRPr="004B3022" w:rsidRDefault="00F16D39" w:rsidP="00F16D39">
      <w:pPr>
        <w:ind w:left="720"/>
        <w:jc w:val="right"/>
        <w:rPr>
          <w:color w:val="FF0000"/>
          <w:sz w:val="32"/>
          <w:szCs w:val="32"/>
          <w:rtl/>
        </w:rPr>
      </w:pPr>
      <w:r w:rsidRPr="004B3022">
        <w:rPr>
          <w:color w:val="FF0000"/>
          <w:sz w:val="32"/>
          <w:szCs w:val="32"/>
        </w:rPr>
        <w:t xml:space="preserve">  </w:t>
      </w:r>
      <w:r w:rsidRPr="004B3022">
        <w:rPr>
          <w:sz w:val="32"/>
          <w:szCs w:val="32"/>
        </w:rPr>
        <w:t xml:space="preserve">authority           body               </w:t>
      </w:r>
      <w:r w:rsidRPr="004B3022">
        <w:rPr>
          <w:color w:val="FF0000"/>
          <w:sz w:val="32"/>
          <w:szCs w:val="32"/>
        </w:rPr>
        <w:t xml:space="preserve"> management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4. The custom is binding if………………. conditions are met</w:t>
      </w:r>
      <w:r w:rsidRPr="004B3022">
        <w:rPr>
          <w:rFonts w:hint="cs"/>
          <w:sz w:val="32"/>
          <w:szCs w:val="32"/>
          <w:rtl/>
        </w:rPr>
        <w:t xml:space="preserve"> </w:t>
      </w:r>
    </w:p>
    <w:p w:rsidR="00F16D39" w:rsidRPr="004B3022" w:rsidRDefault="00F16D39" w:rsidP="00F16D39">
      <w:pPr>
        <w:ind w:left="720"/>
        <w:jc w:val="right"/>
        <w:rPr>
          <w:color w:val="FF0000"/>
          <w:sz w:val="32"/>
          <w:szCs w:val="32"/>
        </w:rPr>
      </w:pPr>
      <w:r w:rsidRPr="004B3022">
        <w:rPr>
          <w:sz w:val="32"/>
          <w:szCs w:val="32"/>
        </w:rPr>
        <w:t xml:space="preserve">One                       </w:t>
      </w:r>
      <w:r w:rsidRPr="004B3022">
        <w:rPr>
          <w:color w:val="FF0000"/>
          <w:sz w:val="32"/>
          <w:szCs w:val="32"/>
        </w:rPr>
        <w:t xml:space="preserve">two                           </w:t>
      </w:r>
      <w:r w:rsidRPr="004B3022">
        <w:rPr>
          <w:sz w:val="32"/>
          <w:szCs w:val="32"/>
        </w:rPr>
        <w:t>three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5.  The …………of administrative law is the idea of ​​a general facility.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rule                   rules                </w:t>
      </w:r>
      <w:r w:rsidRPr="004B3022">
        <w:rPr>
          <w:color w:val="FF0000"/>
          <w:sz w:val="32"/>
          <w:szCs w:val="32"/>
        </w:rPr>
        <w:t>basis</w:t>
      </w:r>
      <w:r w:rsidRPr="004B3022">
        <w:rPr>
          <w:sz w:val="32"/>
          <w:szCs w:val="32"/>
        </w:rPr>
        <w:t xml:space="preserve">                         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6. A public facility is a project undertaken by the state or by ………. of public law.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elements</w:t>
      </w:r>
      <w:r w:rsidRPr="004B3022">
        <w:rPr>
          <w:color w:val="FF0000"/>
          <w:sz w:val="32"/>
          <w:szCs w:val="32"/>
        </w:rPr>
        <w:t xml:space="preserve">                       </w:t>
      </w:r>
      <w:r w:rsidRPr="004B3022">
        <w:rPr>
          <w:sz w:val="32"/>
          <w:szCs w:val="32"/>
        </w:rPr>
        <w:t xml:space="preserve">government </w:t>
      </w:r>
      <w:r w:rsidRPr="004B3022">
        <w:rPr>
          <w:color w:val="FF0000"/>
          <w:sz w:val="32"/>
          <w:szCs w:val="32"/>
        </w:rPr>
        <w:t xml:space="preserve">           </w:t>
      </w:r>
      <w:r w:rsidRPr="004B3022">
        <w:rPr>
          <w:sz w:val="32"/>
          <w:szCs w:val="32"/>
        </w:rPr>
        <w:t xml:space="preserve">             </w:t>
      </w:r>
      <w:r w:rsidRPr="004B3022">
        <w:rPr>
          <w:color w:val="FF0000"/>
          <w:sz w:val="32"/>
          <w:szCs w:val="32"/>
        </w:rPr>
        <w:t xml:space="preserve">persons       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7.  A public utility aims to achieve the …………….. interest.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money                                   </w:t>
      </w:r>
      <w:r w:rsidRPr="004B3022">
        <w:rPr>
          <w:color w:val="FF0000"/>
          <w:sz w:val="32"/>
          <w:szCs w:val="32"/>
        </w:rPr>
        <w:t>public</w:t>
      </w:r>
      <w:r w:rsidRPr="004B3022">
        <w:rPr>
          <w:sz w:val="32"/>
          <w:szCs w:val="32"/>
        </w:rPr>
        <w:t xml:space="preserve">                     profits </w:t>
      </w:r>
    </w:p>
    <w:p w:rsidR="00F16D39" w:rsidRPr="004B3022" w:rsidRDefault="00F16D39" w:rsidP="00F16D39">
      <w:pPr>
        <w:ind w:left="720"/>
        <w:jc w:val="right"/>
        <w:rPr>
          <w:color w:val="548DD4"/>
          <w:sz w:val="32"/>
          <w:szCs w:val="32"/>
          <w:rtl/>
        </w:rPr>
      </w:pPr>
      <w:r w:rsidRPr="004B3022">
        <w:rPr>
          <w:sz w:val="32"/>
          <w:szCs w:val="32"/>
        </w:rPr>
        <w:t xml:space="preserve">8. The sources of administrative law are: texts, custom,………..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legislative authority          </w:t>
      </w:r>
      <w:r w:rsidRPr="004B3022">
        <w:rPr>
          <w:color w:val="C00000"/>
          <w:sz w:val="32"/>
          <w:szCs w:val="32"/>
        </w:rPr>
        <w:t xml:space="preserve">Judicial rulings          </w:t>
      </w:r>
      <w:r w:rsidRPr="004B3022">
        <w:rPr>
          <w:sz w:val="32"/>
          <w:szCs w:val="32"/>
        </w:rPr>
        <w:t xml:space="preserve">Constitution rules    </w:t>
      </w:r>
      <w:r w:rsidRPr="004B3022">
        <w:rPr>
          <w:color w:val="548DD4"/>
          <w:sz w:val="32"/>
          <w:szCs w:val="32"/>
        </w:rPr>
        <w:t xml:space="preserve">                           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9. The most sources of administrative law are……. 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regulations</w:t>
      </w:r>
      <w:r w:rsidRPr="004B3022">
        <w:rPr>
          <w:color w:val="C00000"/>
          <w:sz w:val="32"/>
          <w:szCs w:val="32"/>
        </w:rPr>
        <w:t xml:space="preserve"> </w:t>
      </w:r>
      <w:r w:rsidRPr="004B3022">
        <w:rPr>
          <w:rFonts w:hint="cs"/>
          <w:color w:val="C00000"/>
          <w:sz w:val="32"/>
          <w:szCs w:val="32"/>
          <w:rtl/>
        </w:rPr>
        <w:t xml:space="preserve">                    </w:t>
      </w:r>
      <w:r w:rsidRPr="004B3022">
        <w:rPr>
          <w:color w:val="C00000"/>
          <w:sz w:val="32"/>
          <w:szCs w:val="32"/>
        </w:rPr>
        <w:t>texts</w:t>
      </w:r>
      <w:r w:rsidRPr="004B3022">
        <w:rPr>
          <w:rFonts w:hint="cs"/>
          <w:color w:val="C00000"/>
          <w:sz w:val="32"/>
          <w:szCs w:val="32"/>
          <w:rtl/>
        </w:rPr>
        <w:t xml:space="preserve"> </w:t>
      </w:r>
      <w:r w:rsidRPr="004B3022">
        <w:rPr>
          <w:rFonts w:hint="cs"/>
          <w:sz w:val="32"/>
          <w:szCs w:val="32"/>
          <w:rtl/>
        </w:rPr>
        <w:t xml:space="preserve">                  </w:t>
      </w:r>
      <w:r w:rsidRPr="004B3022">
        <w:rPr>
          <w:sz w:val="32"/>
          <w:szCs w:val="32"/>
        </w:rPr>
        <w:t>custom</w:t>
      </w:r>
    </w:p>
    <w:p w:rsidR="00F16D39" w:rsidRPr="004B3022" w:rsidRDefault="00F16D39" w:rsidP="00F16D39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10. The rules of administrative law are:</w:t>
      </w:r>
    </w:p>
    <w:p w:rsidR="00F16D39" w:rsidRPr="004B3022" w:rsidRDefault="00F16D39" w:rsidP="00F16D39">
      <w:pPr>
        <w:ind w:left="720"/>
        <w:jc w:val="right"/>
        <w:rPr>
          <w:color w:val="C00000"/>
          <w:sz w:val="32"/>
          <w:szCs w:val="32"/>
          <w:rtl/>
        </w:rPr>
      </w:pPr>
      <w:r w:rsidRPr="004B3022">
        <w:rPr>
          <w:sz w:val="32"/>
          <w:szCs w:val="32"/>
        </w:rPr>
        <w:t>Constitution</w:t>
      </w:r>
      <w:r>
        <w:rPr>
          <w:sz w:val="32"/>
          <w:szCs w:val="32"/>
        </w:rPr>
        <w:t xml:space="preserve">al      </w:t>
      </w:r>
      <w:r w:rsidRPr="004B3022">
        <w:rPr>
          <w:sz w:val="32"/>
          <w:szCs w:val="32"/>
        </w:rPr>
        <w:t xml:space="preserve">                 written</w:t>
      </w:r>
      <w:r>
        <w:rPr>
          <w:sz w:val="32"/>
          <w:szCs w:val="32"/>
        </w:rPr>
        <w:t xml:space="preserve">          </w:t>
      </w:r>
      <w:r w:rsidRPr="004B3022">
        <w:rPr>
          <w:sz w:val="32"/>
          <w:szCs w:val="32"/>
        </w:rPr>
        <w:t xml:space="preserve">          </w:t>
      </w:r>
      <w:r>
        <w:rPr>
          <w:color w:val="C00000"/>
          <w:sz w:val="32"/>
          <w:szCs w:val="32"/>
        </w:rPr>
        <w:t xml:space="preserve">not </w:t>
      </w:r>
      <w:r w:rsidRPr="004B3022">
        <w:rPr>
          <w:color w:val="C00000"/>
          <w:sz w:val="32"/>
          <w:szCs w:val="32"/>
        </w:rPr>
        <w:t>written</w:t>
      </w:r>
    </w:p>
    <w:p w:rsidR="00301456" w:rsidRDefault="00301456"/>
    <w:sectPr w:rsidR="00301456" w:rsidSect="009416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421"/>
    <w:rsid w:val="00301456"/>
    <w:rsid w:val="008A59C4"/>
    <w:rsid w:val="0094163F"/>
    <w:rsid w:val="00B61421"/>
    <w:rsid w:val="00F1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1CD95C-884F-424C-803C-D50E7786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3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SACC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مستخدم ضيف</cp:lastModifiedBy>
  <cp:revision>2</cp:revision>
  <dcterms:created xsi:type="dcterms:W3CDTF">2022-10-10T19:55:00Z</dcterms:created>
  <dcterms:modified xsi:type="dcterms:W3CDTF">2022-10-10T19:55:00Z</dcterms:modified>
</cp:coreProperties>
</file>