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8D7A" w14:textId="77777777" w:rsidR="00346F7B" w:rsidRDefault="00346F7B" w:rsidP="00346F7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المطلب الثاني</w:t>
      </w:r>
    </w:p>
    <w:p w14:paraId="6DD6844B" w14:textId="77777777" w:rsidR="00346F7B" w:rsidRDefault="00346F7B" w:rsidP="00346F7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تحديات مواجهة جرائم الفساد المالي والإداري</w:t>
      </w:r>
    </w:p>
    <w:p w14:paraId="599E2CF4" w14:textId="77777777" w:rsidR="00346F7B" w:rsidRDefault="00346F7B" w:rsidP="00346F7B">
      <w:pPr>
        <w:spacing w:after="0"/>
        <w:jc w:val="both"/>
        <w:rPr>
          <w:rFonts w:ascii="Simplified Arabic" w:hAnsi="Simplified Arabic" w:cs="Simplified Arabic"/>
          <w:sz w:val="28"/>
          <w:szCs w:val="28"/>
          <w:rtl/>
        </w:rPr>
      </w:pPr>
      <w:r w:rsidRPr="00DD11EE">
        <w:rPr>
          <w:rFonts w:ascii="Simplified Arabic" w:hAnsi="Simplified Arabic" w:cs="Simplified Arabic"/>
          <w:sz w:val="28"/>
          <w:szCs w:val="28"/>
          <w:rtl/>
        </w:rPr>
        <w:t>تُعد مواجهة جرائم الفساد المالي والإداري تحديًا كبيرًا يواجه الحكومات والمؤسسات في مختلف الدول، حيث تؤثر هذه الجرائم على التنمية الاقتصادية والاستقرار الإداري. تتطلب مكافحتها تطوير تشريعات صارمة، وتعزيز الشفافية، وتفعيل أدوات الرقابة والمساءلة. كما أن التعاون الدولي والتقنيات الحديثة أصبحا ضروريين للحد من تفشي الفساد وتحقيق العدالة.</w:t>
      </w:r>
      <w:r>
        <w:rPr>
          <w:rFonts w:ascii="Simplified Arabic" w:hAnsi="Simplified Arabic" w:cs="Simplified Arabic" w:hint="cs"/>
          <w:sz w:val="28"/>
          <w:szCs w:val="28"/>
          <w:rtl/>
        </w:rPr>
        <w:t xml:space="preserve"> وعليه سوف نقسم هذا المطلب إلى فرعين نتناول في الفرع الأول التحديات الداخلية لمواجهة جرائم الفساد المالي والإداري في حين نتناول في المطلب الثاني التحديات الدولية لمواجهة جرائم الفساد المالي والإداري.</w:t>
      </w:r>
    </w:p>
    <w:p w14:paraId="242F6249" w14:textId="77777777" w:rsidR="00346F7B" w:rsidRDefault="00346F7B" w:rsidP="00346F7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الفرع الأول</w:t>
      </w:r>
    </w:p>
    <w:p w14:paraId="48DA5599" w14:textId="77777777" w:rsidR="00346F7B" w:rsidRDefault="00346F7B" w:rsidP="00346F7B">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التحديات الداخلية لمواجهة جرائم الفساد المالي والإداري</w:t>
      </w:r>
    </w:p>
    <w:p w14:paraId="7B12A891" w14:textId="77777777" w:rsidR="00346F7B" w:rsidRPr="002B5431" w:rsidRDefault="00346F7B" w:rsidP="00346F7B">
      <w:pPr>
        <w:spacing w:after="0"/>
        <w:jc w:val="both"/>
        <w:rPr>
          <w:rFonts w:ascii="Simplified Arabic" w:hAnsi="Simplified Arabic" w:cs="Simplified Arabic"/>
          <w:sz w:val="28"/>
          <w:szCs w:val="28"/>
          <w:rtl/>
          <w:lang w:bidi="ar-IQ"/>
        </w:rPr>
      </w:pPr>
      <w:r w:rsidRPr="0062248F">
        <w:rPr>
          <w:rFonts w:ascii="Simplified Arabic" w:hAnsi="Simplified Arabic" w:cs="Simplified Arabic" w:hint="cs"/>
          <w:sz w:val="28"/>
          <w:szCs w:val="28"/>
          <w:rtl/>
          <w:lang w:bidi="ar-IQ"/>
        </w:rPr>
        <w:t>إن القانون هو</w:t>
      </w:r>
      <w:r>
        <w:rPr>
          <w:rFonts w:ascii="Simplified Arabic" w:hAnsi="Simplified Arabic" w:cs="Simplified Arabic" w:hint="cs"/>
          <w:sz w:val="28"/>
          <w:szCs w:val="28"/>
          <w:rtl/>
          <w:lang w:bidi="ar-IQ"/>
        </w:rPr>
        <w:t xml:space="preserve"> مجموعة من قواعد قانونية عامة مجردة ملزمة تنظم العلاقة بين الأشخاص في المجتمع, ومن ثم فإن تطبيقة على المجتمع حكاماً ومحكومين أمراً حتمياً, ليسود العدل في المجتمع, وللقضاء على كل صور الفساد ومن التحديات التي تواجه الدولة هو وجود قصور في السياسة التشريعية وخاصة التشريعات المنوط بها محاربة الفساد المالي والإداري من شأنه ان يؤدي الى تفشي الفساد بصورة المختلفة في جميع أجهزة الدولة.</w:t>
      </w:r>
    </w:p>
    <w:p w14:paraId="15D9C8A7" w14:textId="77777777" w:rsidR="00346F7B" w:rsidRPr="002B5431" w:rsidRDefault="00346F7B" w:rsidP="00346F7B">
      <w:pPr>
        <w:spacing w:after="0"/>
        <w:rPr>
          <w:rFonts w:ascii="Simplified Arabic" w:hAnsi="Simplified Arabic" w:cs="Simplified Arabic"/>
          <w:b/>
          <w:bCs/>
          <w:sz w:val="32"/>
          <w:szCs w:val="32"/>
          <w:rtl/>
        </w:rPr>
      </w:pPr>
      <w:r>
        <w:rPr>
          <w:rFonts w:ascii="Simplified Arabic" w:hAnsi="Simplified Arabic" w:cs="Simplified Arabic" w:hint="cs"/>
          <w:sz w:val="32"/>
          <w:szCs w:val="32"/>
          <w:rtl/>
          <w:lang w:bidi="ar-IQ"/>
        </w:rPr>
        <w:t xml:space="preserve">أولاً- </w:t>
      </w:r>
      <w:r w:rsidRPr="0062248F">
        <w:rPr>
          <w:rFonts w:ascii="Simplified Arabic" w:hAnsi="Simplified Arabic" w:cs="Simplified Arabic" w:hint="cs"/>
          <w:sz w:val="32"/>
          <w:szCs w:val="32"/>
          <w:rtl/>
          <w:lang w:bidi="ar-IQ"/>
        </w:rPr>
        <w:t>التحديات القانونية الداخلية لمواجهة جرائم الفساد المالي والإداري</w:t>
      </w:r>
      <w:r>
        <w:rPr>
          <w:rFonts w:ascii="Simplified Arabic" w:hAnsi="Simplified Arabic" w:cs="Simplified Arabic" w:hint="cs"/>
          <w:sz w:val="32"/>
          <w:szCs w:val="32"/>
          <w:rtl/>
          <w:lang w:bidi="ar-IQ"/>
        </w:rPr>
        <w:t>:</w:t>
      </w:r>
    </w:p>
    <w:p w14:paraId="5EF35973" w14:textId="77777777" w:rsidR="00346F7B" w:rsidRDefault="00346F7B" w:rsidP="00346F7B">
      <w:pPr>
        <w:spacing w:after="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 التحديات الداخلية المتعلقة بسيادة القانون:</w:t>
      </w:r>
    </w:p>
    <w:p w14:paraId="38BB861E"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تعني سيادة القانون في أبسط معانيها أن القانون يطبق على الكافة الأغنياء والفقراء, الحكام والمحكومين, وبالتالي تعد سيادة القانون أهم ضمانات ألا يجور أحد على الأخرين, وبمعنى أخر هو الضامن لكي تحصل الفئات الأضعف في المجتمع على حقوقها في مواجهة الفئات التي تمتلك نفوذ السلطة أو قوة المال وبالنظر للوضع في العراق وغيرها من الدول العربية كمصر والجزائر, نجد أن سيادة القانون لم تكن تحترم بشكل كبير ومن أهم الممارسات التي كانت تشكل تحدي وتنتقص من سيادة القانون هي:</w:t>
      </w:r>
    </w:p>
    <w:p w14:paraId="0D14F19C" w14:textId="77777777" w:rsidR="00346F7B" w:rsidRPr="00CA7515"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CA7515">
        <w:rPr>
          <w:rFonts w:ascii="Simplified Arabic" w:hAnsi="Simplified Arabic" w:cs="Simplified Arabic" w:hint="cs"/>
          <w:b/>
          <w:bCs/>
          <w:sz w:val="28"/>
          <w:szCs w:val="28"/>
          <w:rtl/>
          <w:lang w:bidi="ar-IQ"/>
        </w:rPr>
        <w:t>إصدار قوانين لصالح فئات معينة:</w:t>
      </w:r>
    </w:p>
    <w:p w14:paraId="7785B6CC"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تعد من أبرز الممارسات الفاسدة في الأنظمة السياسية المختلفة في الدول النامية بصفة عامة والدول العربية هي إصدار القوانين وتشريعات على غير الغرض الأساسي من إصدارها, وهو تحقيق النفع العام وإنما يكون إصدارها لا لشيء سوى خدمة شخص أو أكثر وتحقيقاً للمصالح الخاصة بهذا الشخص, أو تلك الفئة, ففي مصر مثلاً وصل الأمر قبل ثورة (يناير 2011) أن تمت صياغة قوانين لخدمة بعض الأشخاص على حساب الصالح العام, حيث يعتبر قانون منع الممارسات الاحتكارية وتعديله بعد أربع وعشرين ساعة من صدوره لإلغاء الإعفاء من العقاب في حالة الإبلاغ عن جرائم الاحتكار أكبر دليل على ذلك, والذي شهد صراعاً بين وزير التجارة وأمين التنظيم بالحزب الوطني آنذاك والذي انتصر فيها الأخير وفرض سيطرته باعتراف الدول.</w:t>
      </w:r>
    </w:p>
    <w:p w14:paraId="5FC2BB1A" w14:textId="77777777" w:rsidR="00346F7B" w:rsidRPr="00CA7515"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CA7515">
        <w:rPr>
          <w:rFonts w:ascii="Simplified Arabic" w:hAnsi="Simplified Arabic" w:cs="Simplified Arabic" w:hint="cs"/>
          <w:b/>
          <w:bCs/>
          <w:sz w:val="28"/>
          <w:szCs w:val="28"/>
          <w:rtl/>
          <w:lang w:bidi="ar-IQ"/>
        </w:rPr>
        <w:t>التنفيذ الانتقائي للقانون:</w:t>
      </w:r>
    </w:p>
    <w:p w14:paraId="4C90AC30" w14:textId="77777777" w:rsidR="00346F7B" w:rsidRPr="0085759E"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من الصور البارزة في انتهاك سيادة القانون التطبيق الانتقائي للقانون, فالقانون يطبق بالفعل ولكن ليس على الجميع فهو يطبق على كافة المواطنين دون أصحاب السلطة والنفوذ, ولعل هذه الصورة عرفتها الدول النامية وخاصة في مصر والعراق والجزائر وغيرها من البلدان العربية, فهناك شعور عام متنامي في العراق ومصر أن القانون لا يطبق بالتساوي على الكافة وإنما هناك العديد من العوامل التي تحكم هذا الأمر منها النفوذ السياسي, والقدرة المالية, ومن الشواهد على ذلك حادثة العبارة المصرية في فبراير 2006 بالبحر الأحمر, والتي أدت الى وفاة أكثر من 1000 شخص ومن خلال التحقيقات تم التوصل الى أن العوامل الرئيسية.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
      </w:r>
      <w:r>
        <w:rPr>
          <w:rFonts w:ascii="Simplified Arabic" w:hAnsi="Simplified Arabic" w:cs="Simplified Arabic" w:hint="cs"/>
          <w:sz w:val="28"/>
          <w:szCs w:val="28"/>
          <w:vertAlign w:val="superscript"/>
          <w:rtl/>
          <w:lang w:bidi="ar-IQ"/>
        </w:rPr>
        <w:t>)</w:t>
      </w:r>
    </w:p>
    <w:p w14:paraId="652A7BD0"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التي ادت على وقوع الحادث تمثلت في عدم كفاءة السلطات, والأهمال من قبل مالك السفينة وكان عضواً في الحزب الوطني وعضواً في مجلس الشورى الذي يعينه الرئيس وكان مقرباً جداً من السلطة وقد سمح له بالسفر الى خارج البلاد وتحويل أمواله وهو رهن التحقيقات الجنائية وهذا أدى الى وجود شبهة تواطؤ وفساد.</w:t>
      </w:r>
    </w:p>
    <w:p w14:paraId="29DCB441" w14:textId="77777777" w:rsidR="00346F7B" w:rsidRDefault="00346F7B" w:rsidP="00346F7B">
      <w:pPr>
        <w:spacing w:after="0"/>
        <w:jc w:val="both"/>
        <w:rPr>
          <w:rFonts w:ascii="Simplified Arabic" w:hAnsi="Simplified Arabic" w:cs="Simplified Arabic"/>
          <w:sz w:val="28"/>
          <w:szCs w:val="28"/>
          <w:rtl/>
          <w:lang w:bidi="ar-IQ"/>
        </w:rPr>
      </w:pPr>
    </w:p>
    <w:p w14:paraId="12FBE55A" w14:textId="77777777" w:rsidR="00346F7B" w:rsidRDefault="00346F7B" w:rsidP="00346F7B">
      <w:pPr>
        <w:spacing w:after="0"/>
        <w:jc w:val="both"/>
        <w:rPr>
          <w:rFonts w:ascii="Simplified Arabic" w:hAnsi="Simplified Arabic" w:cs="Simplified Arabic"/>
          <w:sz w:val="28"/>
          <w:szCs w:val="28"/>
          <w:rtl/>
          <w:lang w:bidi="ar-IQ"/>
        </w:rPr>
      </w:pPr>
    </w:p>
    <w:p w14:paraId="649A68F6" w14:textId="77777777" w:rsidR="00346F7B" w:rsidRPr="00CA7515"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CA7515">
        <w:rPr>
          <w:rFonts w:ascii="Simplified Arabic" w:hAnsi="Simplified Arabic" w:cs="Simplified Arabic" w:hint="cs"/>
          <w:b/>
          <w:bCs/>
          <w:sz w:val="28"/>
          <w:szCs w:val="28"/>
          <w:rtl/>
          <w:lang w:bidi="ar-IQ"/>
        </w:rPr>
        <w:t>عدم تنفيذ الأحكام القضائية:</w:t>
      </w:r>
    </w:p>
    <w:p w14:paraId="12B99936"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أن تنفيذ الأحكام القضائية يعتمد في كثير من الأحيان وخاصة في البلدان العربية على نفوذ المحكوم له والمحكوم ضده فإذا كان الشخص الصادر ضده الحكم ذو حيثية سياسية أو مالية كان ذلك يعطل تنفيذ الحكم الصادر ضده وإذا كان العكس وكان الشخص الصادر لصالحة الحكم هو صاحب الحيثية سوف يكون تنفيذ الحكم فورياً.</w:t>
      </w:r>
    </w:p>
    <w:p w14:paraId="7537590C" w14:textId="77777777" w:rsidR="00346F7B"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كل ما سبق أدى الى أهتزاز هيبة القانون في أعين الناس, وأصبحوا لا يتوانون في كسرة والتحايل عليه لأنهم أصبحوا ينظرون إليه على أساس يضيق من نطاق حريتهم قبل أن يكون وسيلة لحمايتهم وأن القانون ما هو الأ وسيلة لحماية أصحاب النفوذ.</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2"/>
      </w:r>
      <w:r>
        <w:rPr>
          <w:rFonts w:ascii="Simplified Arabic" w:hAnsi="Simplified Arabic" w:cs="Simplified Arabic" w:hint="cs"/>
          <w:sz w:val="28"/>
          <w:szCs w:val="28"/>
          <w:vertAlign w:val="superscript"/>
          <w:rtl/>
          <w:lang w:bidi="ar-IQ"/>
        </w:rPr>
        <w:t>)</w:t>
      </w:r>
    </w:p>
    <w:p w14:paraId="6760168C"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وكذلك تتمثل الأسباب القانونية في عدم وجود قوانين رادعة للفساد وأن كانت مكتوبة إذ أن المطلوب والمقصود هو قدرتها على التنفيذ الفاعل والمؤثر وما ينطوي على ذلك من جزاءات تفرض على مخالفيها, فضلاً عن الثغرات القانونية الناتجة عن غموض التفسيرات وعدم وضوح النصوص القانونية والأختلاف في النص القانوني من دولة الى أخرى أو حتى من منظمة الى أخرى والأستثناءات القانونية التي تفسح المجال للموظف وتمنحه الفرصة للتهرب من تنفيذ القانون أو الذهاب بتفسيره بطريقته الخاصة التي تتعارض مع مصالح المواطنين مما يؤدي الى أنتشار الفساد المالي والإداري, وكذلك يعد من الأسباب المهمة في تزايد جرائم الفساد المالي والإداري في إطار الأسباب القانونية هو الإسراف والتسرع في إصدار القوانين والأنظمة والتعليمات وتداخلها الأمر الذي يؤدي الى ما يسمى بالتلوث القانوني إذ تنطوي هذه التشريعات بمختلف درجاتها على العديد من العيوب في الصياغة القانونية سواء كانت الشكلية او الموضوعية ومنها التناقض أو الغموض أو القصور والنقص أو التعارض فيما بينهما, وأيضاً عدم أستيعاب النصوص العقابية لتجريم أكبر قدر ممكن من صور الفساد وكذلك كثرة التعديلات على التشريعات وأن كانت حديثة إذ إن هذا الأمر يؤدي الى حدوث خلل في المنظومة القانونية وعجزها في التصدي للفساد المالي والإداري أو الحد منه, إن الترشيد القانوني لمثل هذه الحالات يمثل أحد الأسباب الفعالة والناجحة في مواجهة الفساد المالي والإداري الذي أحد صوره هو الفساد البيروقراطي الذي يتخذ من الأجراءات القانونية ذريعة للأبتزاز وغيرها من صور الفساد فضلاً عن طبيعة القانون الذي يحكم وينظم الإدارة العامة وهو القانون الإداري الذي يتسم بالمرونة والتطور بشكل يفوق التطور في القوانين الأخرى ذلك بسبب الموضوعات التي يتعامل معها التي تتعلق بالمصلحة العامة وتأثر القانون الإداري بالعوامل الاقتصادية والاجتماعية والسياسية التي تكون خاضعة للتغير باستمرار وهذه المتغيرات تولد الحاجة المستمرة إلى إجراء عملية الترشيد القانوني المستمر لمواكبة هذه التطورات.</w:t>
      </w:r>
      <w:r>
        <w:rPr>
          <w:rFonts w:ascii="Simplified Arabic" w:hAnsi="Simplified Arabic" w:cs="Simplified Arabic" w:hint="cs"/>
          <w:sz w:val="28"/>
          <w:szCs w:val="28"/>
          <w:vertAlign w:val="superscript"/>
          <w:rtl/>
          <w:lang w:bidi="ar-IQ"/>
        </w:rPr>
        <w:t>(2)</w:t>
      </w:r>
      <w:r>
        <w:rPr>
          <w:rFonts w:ascii="Simplified Arabic" w:hAnsi="Simplified Arabic" w:cs="Simplified Arabic" w:hint="cs"/>
          <w:sz w:val="28"/>
          <w:szCs w:val="28"/>
          <w:rtl/>
          <w:lang w:bidi="ar-IQ"/>
        </w:rPr>
        <w:t xml:space="preserve"> </w:t>
      </w:r>
    </w:p>
    <w:p w14:paraId="6C4DD5FE" w14:textId="77777777" w:rsidR="00346F7B" w:rsidRPr="00256C3F"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وأيضا عدم أستقلال القضاء بصورة حقيقية وفعلية عن عمل وأداء النظام السياسي لاسيما وأن مبدأ استقلالية القضاء يعد من المبادئ الأساسية والضرورية والمهمة إذ إن هذا المبدأ يستمد أهميته من وجود سلطة قضائية مستقلة أستقلالاً حقيقياً يمكنها من ممارسة عملها المناط بها بشكل موضوعي وعادل بعيداً عن كل التأثيرات والضغوطات والتجاذبات السياسية, وكذلك فأن هذا المبدأ يستمد أهميته من امتلاك السلطة القضائية لسلطة الردع والقدرة على إشاعة العدل والمساواة بين أفراد المجتمع وإذا ما رجعنا الى دساتير دول العالم نجد أن غالبيتها قد ضمت نصوصاُ على مبدأ أستقلال القضاء وسيادة القانون ومبدأ الفصل بين السلطات وعدم تجاوز سلطة معينة على سلطة أخرى ولكن يتبين أن الواقع العملي في العديد من الدول يبتعد عن ذلك كثيراً وذلك عن طريق تأثر القضاء في بعض هذه الدول بطبقة سياسية معينة أو رئيس الدولة مما يؤدي الى عدم تطبيق القانون وسيادته.</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32"/>
          <w:szCs w:val="32"/>
          <w:rtl/>
          <w:lang w:bidi="ar-IQ"/>
        </w:rPr>
        <w:t xml:space="preserve">                         </w:t>
      </w:r>
    </w:p>
    <w:p w14:paraId="01176903" w14:textId="77777777" w:rsidR="00346F7B"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 التحديات الداخلية المتعلقة بالسياسة التشريعية:</w:t>
      </w:r>
    </w:p>
    <w:p w14:paraId="7A24559A"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قد يُفاجأ المرء لأول وهلة بأن هناك مدخل, ومنفذ قانوني للفساد المالي والإداري فمعلوم ان القوانين لا تشرع ألا لتحقيق المصلحة العامة, وأن المصلحة الأساسية للقضاء هي إرساء العدالة, ورفع الغبن, والظلم عن المظلوم, وإعادة الحقوق الى اصحابها استناداً الى مبدأ سيادة القانون فكيف تتحول القوانين إلى منفذ للفساد المالي والإداري؟</w:t>
      </w:r>
    </w:p>
    <w:p w14:paraId="5EF4FA04"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فمن المؤسف أن هناك أسباب قانونية وقضائية ينفذ من خلالها الفساد المالي والإداري في الدول العربية وعلى رأسها العراق ومصر والجزائر ومن بين التحديات التي توفرها المنافذ القانونية والقضائية للفساد هي:</w:t>
      </w:r>
    </w:p>
    <w:p w14:paraId="7728679B" w14:textId="77777777" w:rsidR="00346F7B" w:rsidRPr="00934002"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934002">
        <w:rPr>
          <w:rFonts w:ascii="Simplified Arabic" w:hAnsi="Simplified Arabic" w:cs="Simplified Arabic" w:hint="cs"/>
          <w:b/>
          <w:bCs/>
          <w:sz w:val="28"/>
          <w:szCs w:val="28"/>
          <w:rtl/>
          <w:lang w:bidi="ar-IQ"/>
        </w:rPr>
        <w:t>عدم وضوح القوانين:</w:t>
      </w:r>
    </w:p>
    <w:p w14:paraId="641BA4AF"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إن من أهم منافذ الفساد المالي والإداري هو الإسراف والتسرع في إصدار التشريعات وتداخلها, بما يسميه البعض بعدم الوضوح القانوني حيث تنطوي على عيوب الصياغة القانونية والشكلية والموضوعية كالتناقض والتعارض والغموض والنقص بين القوانين وأيضاً كما ذكرنا كثرة التعديلات على التشريعات على الرغم من حداثتها كل هذا يؤدي الى خلل في المنظومة القانونية وعجزها على المكافحة والحد من الفساد, ولا شك أن الوضوح القانوني في هذه الحالة يمثل أسلوباً فعالاً في مواجهة الفساد المالي والإداري.</w:t>
      </w:r>
    </w:p>
    <w:p w14:paraId="1389C5B0" w14:textId="77777777" w:rsidR="00346F7B" w:rsidRPr="00934002"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934002">
        <w:rPr>
          <w:rFonts w:ascii="Simplified Arabic" w:hAnsi="Simplified Arabic" w:cs="Simplified Arabic" w:hint="cs"/>
          <w:b/>
          <w:bCs/>
          <w:sz w:val="28"/>
          <w:szCs w:val="28"/>
          <w:rtl/>
          <w:lang w:bidi="ar-IQ"/>
        </w:rPr>
        <w:t>جمود وقصور الكثير من القوانين:</w:t>
      </w:r>
    </w:p>
    <w:p w14:paraId="2771AAEF" w14:textId="77777777" w:rsidR="00346F7B" w:rsidRPr="004C5693"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ونقصد هنا القوانين المتعلقة بمكافحة الفساد المالي والإداري سواء كان مصدرها جنائي او إداري فقصورها وعدم تنظيمها للسلوكيات الفاسدة المستجدة التي ينفذ منها المحتالون والمتلاعبون والفاسدون مستغلين الفراغ أو السكوت القانوني عنها, كما قد تكون هذه القوانين والتنظيمات قديمة وغير مواكبة للواقع فتظل حبراً على ورق هذا بالأضافة الى عدم سن التشريعات والأنظمة الصارمة المصحوبة بالإجراءات العقابية والردعية.</w:t>
      </w:r>
      <w:r>
        <w:rPr>
          <w:rFonts w:ascii="Simplified Arabic" w:hAnsi="Simplified Arabic" w:cs="Simplified Arabic" w:hint="cs"/>
          <w:sz w:val="28"/>
          <w:szCs w:val="28"/>
          <w:vertAlign w:val="superscript"/>
          <w:rtl/>
          <w:lang w:bidi="ar-IQ"/>
        </w:rPr>
        <w:t>(2)</w:t>
      </w:r>
    </w:p>
    <w:p w14:paraId="4EB75CED" w14:textId="77777777" w:rsidR="00346F7B"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وإن ازدياد جرائم الفساد المالي والإداري كماً ونوعاً وأتساع نطاق تلك الجرائم ودخول أفعال لم تكن موجودة أصلاً ولم تعد القواعد التقليدية ضامنه للحفاظ على المال العام الأمر الذي يجعل الحاجة ماسة لتأمين الحماية الكافية للمال العام وحث المشرعين في مختلف الدول على وضع تشريعات جديدة وخاصة لمعالجة هذا الموضوع الحيوي والمهم الذي بات يهدد قطاعات الدولة بكافة مفاصلها.</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4"/>
      </w:r>
      <w:r>
        <w:rPr>
          <w:rFonts w:ascii="Simplified Arabic" w:hAnsi="Simplified Arabic" w:cs="Simplified Arabic" w:hint="cs"/>
          <w:sz w:val="28"/>
          <w:szCs w:val="28"/>
          <w:vertAlign w:val="superscript"/>
          <w:rtl/>
          <w:lang w:bidi="ar-IQ"/>
        </w:rPr>
        <w:t>)</w:t>
      </w:r>
    </w:p>
    <w:p w14:paraId="6B74E296" w14:textId="77777777" w:rsidR="00346F7B" w:rsidRPr="00565255"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ولم تنص التشريعات العراقية قبل عام 2003 على وجود هيئة مستقلة تتولى التحقيق في قضايا الفساد المالي والإداري إذ كان التحقيق مناطاً بالسلطة القضائية ممثلة بقضاة التحقيق والمحققين التابعين لوزارة العدل, أما بعد 2003 فقد خول المدير الإداري لسلطة الإئتلاف المؤقتة (المنحلة) مجلس الحكم (المنحل) بإصدار القانون النظامي الملحق بالأمر (55) لسنة 2004 الخاص بتشكيل مفوضية النزاهة العامة, حيث نص القسم (1) منه على أن: (يشجع هذا القانون النظامي الحكم النزيه والشفاف بإنشاء هيئة مستقلة فعلاً لديها القدرة على تطبيق قوانين مكافحة الفساد ومعايير الخدمة العامة...) وهيئة النزاهة هي أحدى الهيئات الدستورية المستقلة التي نصت عليها المادة (102) من دستور جمهورية العراق لعام 2005 وهي من تشكيلات السلطات الأتحادية, لأن الدستور عالجها في الفصل الرابع الذي يحمل عنوان الهيئات المستقلة وفي الباب الثالث المسمى السلطات الأتحادية, وبتاريخ (14/11/2011) صدر قانون هيئة النزاهة رقم (30) لسنة 2011 إذ نصت المادة (3) منه على أهداف هذه الهيئة وهي المساهمة في منع الفساد ومكافحته وإعتماد الشفافية في إدارة شؤون الحكم وتنمية ثقافة الإستقامة والنزاهة وإحترام أخلاقيات الخدمة والخضوع للمساءلة والأستجواب.</w:t>
      </w:r>
      <w:r>
        <w:rPr>
          <w:rStyle w:val="a4"/>
          <w:rFonts w:ascii="Simplified Arabic" w:hAnsi="Simplified Arabic" w:cs="Simplified Arabic"/>
          <w:sz w:val="28"/>
          <w:szCs w:val="28"/>
          <w:rtl/>
          <w:lang w:bidi="ar-IQ"/>
        </w:rPr>
        <w:footnoteReference w:id="5"/>
      </w:r>
    </w:p>
    <w:p w14:paraId="7E25834F" w14:textId="77777777" w:rsidR="00346F7B" w:rsidRPr="007E4D01"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 xml:space="preserve">أما الصلاحيات التي منحها القانون الى هيئة النزاهة في سبيل تحقيق أهدافها منها التحقيق في قضايا الفساد حيث منحت المادة (3/أولاً) من قانون هيئة النزاهة صلاحية التحقيق في قضايا الفساد المالي والإداري بواسطة محققين تابعين لها, وأيضا حق إقتراح التشريعات حيث خولت المادة (3/رابعاً) من القانون هيئة النزاهة صلاحية إعداد مشروعات قوانين تساهم في منع الفساد او مكافحته ورفع هذه المشروعات الى السلطة التشريعية, وأيضاً لها حق إصدار اللوائح التنظيمية التي تخص الإفصاح عن الذمة المالية وكذلك لائحة السلوك الوظيفي فالإفصاح عن الذمة المالية عالجه المشرع العراقي في القانون رقم (30) لسنة 2011 ضمن المواد (16-20) تحت عنوان الكسب الغير مشروع, ولهيئة النزاهة أن تعمل أي عمل تراه ضرورياً ومناسباُ لتحقيق اهدافها فقد نص القسم (3) من الامر (55) أن لهيئة النزاهة القيام بأي اجراء يخدم أهدافها وهذا النص واسع مما جعل الباب مفتوحاً لها بإتخاذ أي اجراء تراه مناسباً لتحقيق أهدافها ألا أن القانون رقم (30) لسنة 2011 نص في المادة السابعة على قيدين يجب ان تتقيد بهما هيئة النزاهة في سبيل تحقيق أهدافها وهو أن يكول العمل ضرورياً في مكافحة الفساد أو الوقاية منه وكذلك يجب أن يكون العمل فاعلاً ومناسباً لتحقيق أهدافها وقد عرف القانون الجديد لهيئة النزاهة رقم (30) لسنة 2011 في المادة (1) قضية الفساد. </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6"/>
      </w:r>
      <w:r>
        <w:rPr>
          <w:rFonts w:ascii="Simplified Arabic" w:hAnsi="Simplified Arabic" w:cs="Simplified Arabic" w:hint="cs"/>
          <w:sz w:val="28"/>
          <w:szCs w:val="28"/>
          <w:vertAlign w:val="superscript"/>
          <w:rtl/>
          <w:lang w:bidi="ar-IQ"/>
        </w:rPr>
        <w:t>)</w:t>
      </w:r>
    </w:p>
    <w:p w14:paraId="002B606B" w14:textId="77777777" w:rsidR="00346F7B" w:rsidRPr="002B5431"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ثانياً- التحديات الاقتصادية الاجتماعية والداخلية لمواجهة جرائم الفساد المالي والإداري:</w:t>
      </w:r>
    </w:p>
    <w:p w14:paraId="1B1E9FF2" w14:textId="77777777" w:rsidR="00346F7B" w:rsidRPr="002B5431"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تعتبر الظروف الاقتصادية والاجتماعية من الأسباب المهمة والمؤثرة والفعالة في انتشار الفساد المالي والإداري في مختلف الدول النامية وخاصة العربية حيث يُجمع علماء الإدارة والاجتماع إن الاجهزة الإدارية لا تعمل في فراغ وان للبيئة الاقتصادية والاجتماعية المحيطة بها تأثير مباشر على تصرف العاملين بها.</w:t>
      </w:r>
    </w:p>
    <w:p w14:paraId="00EACDCD" w14:textId="77777777" w:rsidR="00346F7B"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 التحديات الداخلية المتعلقة بالظروف الاقتصادية:</w:t>
      </w:r>
    </w:p>
    <w:p w14:paraId="4AE5ECE4"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يتطور حديثنا عن الظروف الاقتصادية للفساد المالي والإداري حول نقطتين رئيسيتين, الأولى تتعلق بأسباب الفساد التي ترجع الى المالية العامة للدولة, وأما النقطة الثانية فنخصصها للظروف الاقتصادية وأثر الانظمة الاقتصادية السائدة في انتشار الفساد وذلك على النحو التالي:</w:t>
      </w:r>
    </w:p>
    <w:p w14:paraId="71BDC23D" w14:textId="77777777" w:rsidR="00346F7B" w:rsidRPr="009C5CF4"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9C5CF4">
        <w:rPr>
          <w:rFonts w:ascii="Simplified Arabic" w:hAnsi="Simplified Arabic" w:cs="Simplified Arabic" w:hint="cs"/>
          <w:b/>
          <w:bCs/>
          <w:sz w:val="28"/>
          <w:szCs w:val="28"/>
          <w:rtl/>
          <w:lang w:bidi="ar-IQ"/>
        </w:rPr>
        <w:t>أسباب تتعلق بالمالية العامة للدولة:</w:t>
      </w:r>
    </w:p>
    <w:p w14:paraId="17D19A8B"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تعد الرقابة على المال العام أحد الادوار الأساسية المميزة لكافة المجتمعات الحديثة, بل إن نشأة البرلمانات أساساً جاءت لتحقيق هذه العملية, من هنا كان من الضروري العمل على تدعيم وتعزيز الرقابة المالية بصورة تجعلها قادرة على الحيلولة دون العبث بالمال العام, أو أهداره ولهذا شهدت الآونة الاخيرة اهتماماً متزايداً على كافة المستويات النظرية والعملية وكذلك في مختلف الدول المتقدمة والنامية بعملية صنع الموازنة, ومدى الشفافية التي تتمتع بها من جهة وبكفاءة إدارة المالية العامة وبصفة خاصة إدارة الإنفاق العام والدين العام من جهة أخرى, وذلك بعد أن تفاقم العجز في موازنات هذه الدول بصورة كبيرة وادى الى المزيد من الأقتراض ومن ثم زيادة الدين العام وهكذا أصبحت الموازنة العامة للدولة تلعب أدواراً هامة وخطيرة على كافة الأصعدة سياسياً وأجتماعياً وأقتصادياً بل وأمنياً أيضاً الأمر الذي جعل محور الاهتمام والتركيز على كافة قطاعات المجتمع.</w:t>
      </w:r>
    </w:p>
    <w:p w14:paraId="5F228E0D"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 الصناديق الخاصة: الصناديق الخاصة عبارة عن مجموعة من الموارد والرسوم المالية التي يتم فرضها على المواطنين ووضعها في صناديق تتبع عدة جهات وتكون خارج الموازنة العامة للدولة, ومن ثم فلا تعرض تفاصيلها على مجلس الشعب رغم أنه من المفترض خضوعها لرقابة الجهاز المركزي للمحاسبات, أما عن وسيلة إنشائها فإنه وفقاً لقانون الموازنة العامة الصادر بالقانون رقم 53 لسنة 1973 في مصر والمعدل بالقانون 87 لسنة 2005 يجوز بقرار من رئيس الجمهورية إنشاء صناديق تخصص فيها موارد معينة لاستخدامات محددة وهذا التوسع في اخراج أموال عامة خارج نطاق الموازنة العامة للدولة لم يتقصر على سلطة رئيس الجمهورية وإنما تعددت القوانين التي تنص على هذا فمثلاً قانون الإدارة المحلية يعطي الحق لرؤساء القرى او المراكز او المحافظات في أنشاء صناديق خاصة لا تخضع أيضاً للرقابة الحكومية.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14:paraId="4BB07478"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موازنات البند الواحد: في مصر نص قانون الموازنة العامة للدولة رقم 53 لسنة 1973 والمعدل بالقانون رقم 87 لسنة 2005 في مادته العاشرة على وجود عدد من الجهات ذات الموازنات ذات البند الواحد أي تعطي لهم اعتمادات أجمالية يتم التصرف فيها دون التقيد بتقسيمات الأبواب المنصوص عليها في الموازنة, وتضم هذه المجموعة كلاً من مجلسي الشعب والشورى والقوات المسلحة والجهاز المركزي للمحاسبات والجهات القضائية ورئاسة الجمهورية ولا شك أن هذا المسلك فيه تعتيم كبير على إنفاق المال العام المخصص لهذه الجهات لانه يضعف من قدرة مجلس الشعب على رقابته, ومثال ذلك إعلان الرئيس السابق محمد حسني مبارك في 2007 عن تبرعه بـ 20 مليون جنيه لأحد المستشفيات كدعم للأجهزة الطبية إلا أن قيمة هذا المبلغ لا يتوافق مع راتب الرئيس لذلك سارعت رئاسة الجمهورية إلى التاكيد أن ذلك التبرع ليس من الرئيس بل كان من مخصصات رئاسة الجمهورية وبرغم ذلك لم يتم الكشف عن هذه المخصصات.</w:t>
      </w:r>
    </w:p>
    <w:p w14:paraId="4B710113"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 الإنفاق الحكومي: برغم تأكيدات الدولة وجهود الحكومة المستمرة لضبط إنفاق الجهاز الإداري للدولة خاصة فيما يتعلق بالمشتريات الحكومية والتي تضم في معظمها السيارات والادوات والخامات التي تساعد على تسيير العمل اليومي بالأجهزة الحكومية فإن هناك أصواتاُ كثيرة ترتفع بأن هناك مبالغة في إنفاق الجهاز الإداري إلى حد يمكن ان يطلق عليه البذخ.</w:t>
      </w:r>
    </w:p>
    <w:p w14:paraId="49431BCE" w14:textId="77777777" w:rsidR="00346F7B" w:rsidRPr="009C5CF4" w:rsidRDefault="00346F7B" w:rsidP="00346F7B">
      <w:pPr>
        <w:pStyle w:val="a5"/>
        <w:numPr>
          <w:ilvl w:val="0"/>
          <w:numId w:val="1"/>
        </w:numPr>
        <w:spacing w:after="0"/>
        <w:ind w:left="0" w:firstLine="0"/>
        <w:jc w:val="both"/>
        <w:rPr>
          <w:rFonts w:ascii="Simplified Arabic" w:hAnsi="Simplified Arabic" w:cs="Simplified Arabic"/>
          <w:b/>
          <w:bCs/>
          <w:sz w:val="28"/>
          <w:szCs w:val="28"/>
          <w:lang w:bidi="ar-IQ"/>
        </w:rPr>
      </w:pPr>
      <w:r w:rsidRPr="009C5CF4">
        <w:rPr>
          <w:rFonts w:ascii="Simplified Arabic" w:hAnsi="Simplified Arabic" w:cs="Simplified Arabic" w:hint="cs"/>
          <w:b/>
          <w:bCs/>
          <w:sz w:val="28"/>
          <w:szCs w:val="28"/>
          <w:rtl/>
          <w:lang w:bidi="ar-IQ"/>
        </w:rPr>
        <w:t>أسباب تتعلق بالظروف الأقتصادية في الدولة:</w:t>
      </w:r>
    </w:p>
    <w:p w14:paraId="2E8E88E0"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تلعب الظروف والعوامل الاقتصادية المتردية دوراً كبيراً باعتبارهما أحد الدوافع والأسباب وراء ظواهر الفساد في الدول النامية ويمكن إجمال أهم أسباب الفساد التي تتعلق بالظروف الاقتصادية في التالي:</w:t>
      </w:r>
    </w:p>
    <w:p w14:paraId="2D25C774"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 سوء توزيع الثروة والموارد الأقتصادية على السكان: تعاني مختلف الدول النامية تفاوتاً حاداً في توزيع الدخل القومي والثروات الأمر الذي يجعل الأموال تتمركز لدى فئة قليلة من الأشخاص بينما نجد أن الأغلبية العظمى من المواطنين على خط الفقر, واختفاء أو ضمور الفئة الوسطى في المجتمع, الأمر الذي يؤدي إلى ضعف الولاء للأهداف العامة, ومصلحة المجتمع وتفشي السلوكيات الفاسدة من جانب بعض الموظفين في الأدارة العامة وكل هذا راجع للسياسات الاقتصادية المرتجلة التي لا تراعي تحقيق قدر من التوازن, أو العدالة في توزيع الثروات بحيث يؤدي الى التباين الطبقي واختلال معدلات الدخل بين الفئات وشرائح المجتمع مما يمكن الاغنياء من استغلال الفقراء وذوي الدخل المحدود من الموظفين فيستغلوهم لمضاعفة أرباحهم ومكاسبهم غير مشروعة.</w:t>
      </w:r>
    </w:p>
    <w:p w14:paraId="1D616AF5" w14:textId="77777777" w:rsidR="00346F7B"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2- تأثير النظام الاقتصادي السائد على أنتشار الفساد: إن طبيعة النظام الاقتصادي في العراق فقد تبنى العديد من الأنظمة الاقتصادية المختلفة سواء كانت النظم الاشتراكية او المركزية او الرأسمالية إلا أنها جميعها أدت الى ظهور الفوارق الطبقية بين أفراد الشعب والى أنخفاض مستوى الدخل لدى الموظف وللفرد العراقي على حد سواء كما أدى الى انعكاسات واثار سلبية على نفسية الموظف وظهور شعور عام لدى الشعب العراقي بعدم الولاء لهذه الحكومات والأنشطة السابقة بل عدم الولاء للدولة العراقية لاقتناع أغلب مكونات الشعب ان هذه الحكومات لا تمثلهم ولا تخدم مصالحهم وبالتالي أدت الى ظهور قيم ومبادئ وأعراف منحرفة.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8"/>
      </w:r>
      <w:r>
        <w:rPr>
          <w:rFonts w:ascii="Simplified Arabic" w:hAnsi="Simplified Arabic" w:cs="Simplified Arabic" w:hint="cs"/>
          <w:sz w:val="28"/>
          <w:szCs w:val="28"/>
          <w:vertAlign w:val="superscript"/>
          <w:rtl/>
          <w:lang w:bidi="ar-IQ"/>
        </w:rPr>
        <w:t>)</w:t>
      </w:r>
    </w:p>
    <w:p w14:paraId="3D510D39" w14:textId="77777777" w:rsidR="00346F7B" w:rsidRDefault="00346F7B" w:rsidP="00346F7B">
      <w:pPr>
        <w:spacing w:after="0"/>
        <w:jc w:val="both"/>
        <w:rPr>
          <w:rFonts w:ascii="Simplified Arabic" w:hAnsi="Simplified Arabic" w:cs="Simplified Arabic"/>
          <w:sz w:val="28"/>
          <w:szCs w:val="28"/>
          <w:vertAlign w:val="superscript"/>
          <w:rtl/>
          <w:lang w:bidi="ar-IQ"/>
        </w:rPr>
      </w:pPr>
    </w:p>
    <w:p w14:paraId="697523D6" w14:textId="77777777" w:rsidR="00346F7B" w:rsidRPr="00D07061" w:rsidRDefault="00346F7B" w:rsidP="00346F7B">
      <w:pPr>
        <w:spacing w:after="0"/>
        <w:jc w:val="both"/>
        <w:rPr>
          <w:rFonts w:ascii="Simplified Arabic" w:hAnsi="Simplified Arabic" w:cs="Simplified Arabic"/>
          <w:sz w:val="28"/>
          <w:szCs w:val="28"/>
          <w:rtl/>
          <w:lang w:bidi="ar-IQ"/>
        </w:rPr>
      </w:pPr>
    </w:p>
    <w:p w14:paraId="4DECCAAB" w14:textId="77777777" w:rsidR="00346F7B"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 التحديات الداخلية المتعلقة بالظروف الاجتماعية:</w:t>
      </w:r>
    </w:p>
    <w:p w14:paraId="1027DA9D"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أكدت نظرية الضغط الاجتماعي أن التفاوت الأجتماعي الناتج عن الفساد, وعدم العدل يزيد من حجم الهوة الاجتماعية بين الفاسدين والمحرومين, وما يترتب على ذلك من مشاعر الغضب  والحقد وخيبة الأمل لدى المحرومين ومن ثم تفجر الضغوط المتباينة لدى الذين يعانون منها في صور متباينة كالانحرافات لتقليل مشاعر الضغط والفتور, ويمكن أن نشير الى مجموع الأسباب والعوامل الأجتماعية المشجعة لانتشار الفساد المالي والإداري على التفصيل التالي:</w:t>
      </w:r>
    </w:p>
    <w:p w14:paraId="63FA805D"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 انتشار الجهل وتدني المستوى التعليمي والثقافي للأفراد: حيث أن عدد كبير من أفراد المجتمع في الدول النامية يعاني من الأمية وانخفاض المستوى التعليمي والثقافي وهو ما يجعلهم فريسة للجهل والوقوع تحت براثن الموظفين الفاسدين, فتدني المستوى التعليمي والثقافي في المجتمع يخلق مجتمعاً غير قادر على تمييز الحقوق التي تكفل له بمقتضى القوانين واللوائح, ومن ثم يكون عاجزاً عن المطالبة بحقوقه لعدم علمه بها, وفي ظل هذه البيئة تكون الفرصة مهيأة لضعاف النفوس والأنتهازيين من الموظفين الفاسدين لأستغلال جهل هذه الطائفة من المجتمع في تأدية الخدمة التي هي حقاً لهم بمقابل, فمعظم الدول النامية وعلى رأسهم مصر والعراق تعاني من أرتفاع كبير للأمية رغم تراجعها في الوقت الحالي, ناهيك عن ضعف الثقافة القانونية وجهل المواطنين بالقانون, وبالإجراءات الإدارية وبحقوقهم, كما قد يلجأ الموظفون في كثير من الحالات إلى تعقيد الإجراءات امام المواطن البسيط والذي يجد نفسه مضطراً لدفع الرشوة للانتهاء من معاملته في أسرع وقت.</w:t>
      </w:r>
    </w:p>
    <w:p w14:paraId="1C1B6CFE"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توظيف الانتماءات الأسرية والقبلية والطائفية في المعاملات الرسمية: إن الميزة الأساسية المشتركة بين كل المجتمعات العربية, والتي لها تأثير مباشر وسلبي على الأجهزة الإدارية, والمعاملات الرسمية, وبالتالي تفشي مظاهر الفساد الإداري, هي اولوية مصلحة الأسرة, والعشيرة, والطائفة على المصلحة العامة, وهذه الخاصية لا تجد لها مثيل في الدول المتقدمة إنما هي موجودة في الدول النامية فقط, ولهذا فكثيراً ما يتم توظيف الانتماءات العشائرية, والقبلية, وعلاقات القربى والنسب في التعاملات الرسمية, وفي الضغط على الإداريين لتحقيق مكاسب ومزايا خاصة بغير وجه حق لصالح هذه الفئة ويظهر ذلك من خلال عمليات تقريب الأقارب ومنحهم الأولوية على غيرهم في عمليات التعيين, وشغل الوظائف العامة, والترقية, ومنح مختلف التراخيص الإدارية, أو منح السكنات والأراضي الزراعية, وغيرها من الخدمات والامتيازات والمكتسبات غير المشروعة, وفي العراق نجد أن الحزبية والعرقية لها الأولوية على حساب المصلحة الوطنية العليا, مما أوصل الكثير من الأشخاص غير الأكفاء الى المناصب العامة.</w:t>
      </w:r>
    </w:p>
    <w:p w14:paraId="633113C1" w14:textId="77777777" w:rsidR="00346F7B" w:rsidRPr="005C0D6A"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3- صراع الثقافة والحضارة مع قيم العمل الرسمية: توجد في العديد من الدول النامية فجوة بين القيم الثقافية والحضارية وقيم العمل الرسمية المعتمدة على الأنضباط والأمانة, والشرف وطاعة الرؤساء وحرمة المال العام, وقيم الولاء والأنتماء لجهة العمل سواء كانت حكومية أو خاصة.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9"/>
      </w:r>
      <w:r>
        <w:rPr>
          <w:rFonts w:ascii="Simplified Arabic" w:hAnsi="Simplified Arabic" w:cs="Simplified Arabic" w:hint="cs"/>
          <w:sz w:val="28"/>
          <w:szCs w:val="28"/>
          <w:vertAlign w:val="superscript"/>
          <w:rtl/>
          <w:lang w:bidi="ar-IQ"/>
        </w:rPr>
        <w:t>)</w:t>
      </w:r>
    </w:p>
    <w:p w14:paraId="6CCFB7E4"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ونظراً لوجود تفاعل وأحتكاك بين الحضارات والثقافات المختلفة, فكان من المحتمل حدوث اختراق لقيم ثقافية أو حضارية أجنبية تؤدي الى تغير السلوك, والقيم المتعلقة بالعمل الرسمي, ومن ثم حدوث جرائم الفساد المالي والإداري بمختلف صورها, ويحدث هذا عندما تصبح القيم المادية أعلى من القيم الدينية والأخلاقية فيفقد المال العام حرمته كما يتم تبرير أفعال الرشوة بمسميات منها: الإكرامية, الهدية .... وتوضح في هذا المجال بعض الدراسات الاجتماعية, أنه في حالة وجود صراع بين ثقافتين من مجتمع واحد وكون إحدى الثقافتين أقوى من الأخرى فأن ذلك يؤدي الى توتر اجتماعي يقوم إلى زيادة الفساد.</w:t>
      </w:r>
    </w:p>
    <w:p w14:paraId="77CE8B6E"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أثر العادات والتقاليد السائدة على تفشي الفساد الإداري: إن لبعض العادات والتقاليد أثاراً سلبية على سلوك الموظفين والأفراد المتعاملين مع المرافق العامة على السواء, وخاصة في الدول العربية والتي تتميز مجتمعاتها ببعض العادات والتقاليد, والقيم الموروثة أو المكتسبة كالإسراف وإنفاق المال على الترف, والرفاهية, ومن الأمثلة على هذه العادات ضعف الوعي بأهمية الوقت, عدم الإلتزام بالمواعيد, عدم الأهتمام بحرمة المال العام, المبالغة في تزيين المكاتب الحكومية, واساءة أستعمال سيارات الإدارة, فكل هذه الممارسات الفاسدة أصبحت بمثابة عرف أجتماعي, وإداري سائد ومقبول لدى العامة والخاصة, ولا يلاقي أي اعتراض على الرغم من المخاطر الكبيرة التي تسببها هذه السلوكيات على المصلحة العامة. </w:t>
      </w:r>
    </w:p>
    <w:p w14:paraId="49C7E07D"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ظاهرة الهجرة والفساد المالي والإداري: لظاهرة الهجرة وبنوعيها الداخلية والخارجية دور في أنتشار الفساد بصوره المختلفة, وتعتبر الهجرة الداخلية من الريف الى المدينة من أهم المظاهر المؤثرة على التغيير الاجتماعي وذلك في التركيب الثقافي للمجتمع, وما يتصل بذلك من تغيرات في الوظائف والنظم السائدة فيه, كما تعد أحد الأنماط المعبرة عن الحراك السكاني, لما لها من الوزن والدلالة في جوانب الحياة الاجتماعية والاقتصادية وما يتمخض عنها من مشاكل تعبر عن سوء التنظيم, أو الأنحلال الاجتماعي أو الصراع الثقافي و القيمي وللهجرة الداخلية أثار وخيمة على المصلحة العامة منها: صعوبة التكييف الاجتماعي وقد أثبتت دراسة عن تحركات العمالة في مصر مثلاً ان للهجرة الداخلية علاقة مباشرة بسلوك العاملين, وخاصة اولئك الذي يتحلقون بوظائف عامة تتقيد بمواصفات محددة, فأنهم عادة لا يلتزمون بسلوكيات الوظيفة من التزام, وأنضباط وهنا يكون تعارض كبير بين السلوك الأنضباطي وبين السلوك الناتج عن صعوبة التكيف مع المجتمع الجديد. </w:t>
      </w:r>
    </w:p>
    <w:p w14:paraId="13FBFA0C" w14:textId="77777777" w:rsidR="00346F7B" w:rsidRPr="00362B10"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 ضعف الانتماءات والحس الوظيفي وتأثيره على تفشي الفساد المالي والإداري: تتفاوت رؤية المجتمعات وفهمها لمعاني الوطنية والولاء والتفاني في أداء الأعمال, والناظر الى واقع البلدان العربية فإن الدلائل تشير بوضوح الى تفشي ظاهرة الفساد المالي والإداري بمختلف صورها من رشوة ولا مبالاة, وقلة الدافع للعمل, والسلبية, وفي العراق على الرغم من أن أسباب تفشي هذه الروح السلبية بين المواطنين يمكن إرجاعها الى أسباب كثيرة كالجهل والفقر, إلا إنه يمكن أرجاع أغلب هذه الظواهر الى ضعف مفهوم الانتماء والحس الوطني وإن ضعف روح الانتماء والحس الوطني, وغيابهما في بعض الأحيان والتي أصابت معظم أفراد المجتمعات العربية انعكست على ولائهم للوطن ومن ثم ادائهم لأعمالهم الوظيفية بأمانه وإخلاص, وأصبح الوعي بالملكية العامة والمال العام ضعيف وأنتشر الفساد وترعرع بمختلف صوره في المجتمعات العربية.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32"/>
          <w:szCs w:val="32"/>
          <w:rtl/>
          <w:lang w:bidi="ar-IQ"/>
        </w:rPr>
        <w:t xml:space="preserve">                             </w:t>
      </w:r>
    </w:p>
    <w:p w14:paraId="44B461A5" w14:textId="77777777" w:rsidR="00346F7B" w:rsidRPr="002B5431"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ثالثاً-</w:t>
      </w:r>
      <w:r>
        <w:rPr>
          <w:rFonts w:ascii="Simplified Arabic" w:hAnsi="Simplified Arabic" w:cs="Simplified Arabic" w:hint="cs"/>
          <w:sz w:val="28"/>
          <w:szCs w:val="28"/>
          <w:rtl/>
          <w:lang w:bidi="ar-IQ"/>
        </w:rPr>
        <w:t xml:space="preserve"> التحديات السياسية والأمنية الداخلية لمواجهة جرائم الفساد المالي والإداري:</w:t>
      </w:r>
    </w:p>
    <w:p w14:paraId="5712D520"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يمثل الفساد المالي والإداري أحد أبرز التحديات التي تواجه الدول المعاصرة, حيث يرتبط هذا النوع من الفساد بأنتقاص موارد الدولة وتراجع مستويات التنمية  وتفكك الثقة بين المواطن والحكومة وإن محاربة الفساد ليست فقط مسألة قانونية أو أقتصادية, بل تحمل أبعاداً سياسية وأمنية حساسة, إذ تؤثر جرائم الفساد بشكل مباشر على استقرار الأنظمة السياسية وقدرتها على الحكم الفاعل, وفي السياق السياسي يتسبب الفساد في إضعاف الثقة بالمؤسسات العامة وأيضاً يؤدي الى تراجع الشرعية السياسية, وفي ظل هذا التراجع تظهر تحديات أمنية داخلية تتمثل في أحتمالات زيادة التوتر الأجتماعي وظهور حركات معارضة قد تهدد استقرار الدولة, وعليه تتطلب مواجهة هذه الجرائم تضافر جهود مختلف الأجهزة السياسية والأمنية سواء عبر تعزيز التشريعات الرادعة أو بناء مؤسسات قادرة على التعامل مع هذه الجرائم بشكل فعال, ومع ذلك تواجه هذه الأجهزة عقبات داخلية متعددة مثل ضعف الرقابة الداخلية وتداخل المصالح السياسية مع الأقتصادية والأجتماعية والقانونية. </w:t>
      </w:r>
    </w:p>
    <w:p w14:paraId="088712D5" w14:textId="77777777" w:rsidR="00346F7B" w:rsidRDefault="00346F7B" w:rsidP="00346F7B">
      <w:pPr>
        <w:spacing w:after="0"/>
        <w:jc w:val="both"/>
        <w:rPr>
          <w:rFonts w:ascii="Simplified Arabic" w:hAnsi="Simplified Arabic" w:cs="Simplified Arabic"/>
          <w:sz w:val="28"/>
          <w:szCs w:val="28"/>
          <w:rtl/>
          <w:lang w:bidi="ar-IQ"/>
        </w:rPr>
      </w:pPr>
    </w:p>
    <w:p w14:paraId="40EA1F90" w14:textId="77777777" w:rsidR="00346F7B" w:rsidRPr="00A9781E"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Pr>
          <w:rFonts w:ascii="Simplified Arabic" w:hAnsi="Simplified Arabic" w:cs="Simplified Arabic" w:hint="cs"/>
          <w:sz w:val="32"/>
          <w:szCs w:val="32"/>
          <w:rtl/>
          <w:lang w:bidi="ar-IQ"/>
        </w:rPr>
        <w:t xml:space="preserve"> التحديات الداخلية المتعلقة بالظروف السياسية:</w:t>
      </w:r>
    </w:p>
    <w:p w14:paraId="70C9BB44" w14:textId="77777777" w:rsidR="00346F7B"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يشكل الفساد المالي والإداري أحد أبرز التحديات التي تواجه الحكومات في جميع أنحاء العالم, حيث يساهم الفساد في تقويض المؤسسات السياسية, ويزيد من حدة الفقر وعدم المساواة ويقلل من الثقة بين المواطنين والدولة, تعتبر مواجهة هذه الظاهرة تحدياً سياسياً كبيراً يحتاج الى جهود متعددة المستويات من قبل الحكومات والمؤسسات, حيث يعتبر العامل السياسي من العوامل التي تؤثر على انتشار الفساد في الدولة, والذي يتعلق بمجمل الأنحرافات المالية, ومخالفات القواعد والأحكام التي تنظم عمل المؤسسات السياسية في الدولة حيث يتمثل بأنماط عديدة منها إساءة استخدام السلطة لتحقيق غايات وأهداف خاصة, وينتشر في المجتمعات التي تتصف حكوماتها بضعف الممارسة الديمقراطية, وحرية المشاركة وشيوع حالة الأستبداد السياسي والدكتاتورية في العديد من البلدان, وقلة الوعي السياسي, وعدم معرفة الآليات والنظم الإدارية بالإضافة الى وجود عامل عدم الخبرة والكفاءة لإدارة شؤون الدولة.</w:t>
      </w:r>
    </w:p>
    <w:p w14:paraId="06220562" w14:textId="77777777" w:rsidR="00346F7B" w:rsidRPr="00E93EED"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كما تتمثل بضعف الأجهزة الرقابية في الدولة, وعدم استقلالها, وهذا الأمر مرتبط بمبدأ الفصل بين السلطات ففي حالة وجود سلطة رادعة تقوم بأداء اعمالها بأفضل وجه فإن ذلك يقلل من أنتشار الفساد, حيث تمارس هذه السلطة الرادعة اختصاصها على عموم المجتمع دون تمييز, والى جانب ما سبق فيما يتعلق بالعراق فإن حالات الحروب والصراعات السياسية والحصار الاقتصادي قد أثرت سلباً على المجتمع وتركت آثارها في تفشي الفساد بمستويات عالية.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1"/>
      </w:r>
      <w:r>
        <w:rPr>
          <w:rFonts w:ascii="Simplified Arabic" w:hAnsi="Simplified Arabic" w:cs="Simplified Arabic" w:hint="cs"/>
          <w:sz w:val="28"/>
          <w:szCs w:val="28"/>
          <w:vertAlign w:val="superscript"/>
          <w:rtl/>
          <w:lang w:bidi="ar-IQ"/>
        </w:rPr>
        <w:t>)</w:t>
      </w:r>
    </w:p>
    <w:p w14:paraId="623546CF" w14:textId="77777777" w:rsidR="00346F7B" w:rsidRPr="004C7877"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وأن شيوع الفساد يؤدي إلى أنتشار الفوضى السياسية حيث تعطل الدساتير والقوانين والأنظمة الأمر الذي يشجع على عدم الألتزام بأحكام القوانين واللوائح, حيث تصبح لغة القوة وفرض أمر الواقع وسيلة لأنتزاع الحقوق وتصبح لغة العنف هي المعترف بها والحاسمة في المنازعات السياسية, وعادة ما تستخدم الاعتقالات لمنع أي ممارسة سياسية أو ديمقراطية حقيقية, وأيضاً اعتقال من يتوقع فوزهم بالأنتخابات وهو ما يقود الى ضعف الشعور بالمواطنة, حيث يتجه المواطن الى إتباع كل الأساليب الغير مشروعة (كالرشاوى, الأختلاس, التخريب...) وعدم الأستقرار السياسي والفساد, تؤأمان لا يفترقان, وعمليتان متلازمتان فالدول التي تعاني من عدم الأستقرار السياسي نجدها تعاني من أرتفاع معدلات الفساد المالي والإداري.</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2"/>
      </w:r>
      <w:r>
        <w:rPr>
          <w:rFonts w:ascii="Simplified Arabic" w:hAnsi="Simplified Arabic" w:cs="Simplified Arabic" w:hint="cs"/>
          <w:sz w:val="28"/>
          <w:szCs w:val="28"/>
          <w:vertAlign w:val="superscript"/>
          <w:rtl/>
          <w:lang w:bidi="ar-IQ"/>
        </w:rPr>
        <w:t>)</w:t>
      </w:r>
    </w:p>
    <w:p w14:paraId="30EA549B" w14:textId="77777777" w:rsidR="00346F7B" w:rsidRPr="001B33F9" w:rsidRDefault="00346F7B" w:rsidP="00346F7B">
      <w:pPr>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وأن الفساد السياسي يكون في قمة الهرم بين أنواع الفساد الأخرى, وهو أخطر أنواع الفساد, لأنه يؤدي إلى فساد اجهزة الدولة بالكامل وهناك صعوبة في التحقيق في هذا النوع من الفساد, ذلك أن الموظفين في المراكز العليا في الدولة يتمتعون بإمتيازات كبيرة تنسجم مع واجباتهم الملقاة على عاتقهم في إدارة شؤون الدولة, ويلعب النظام السياسي دوراً رئيسياً في تحفيز الفساد وخصوصاً في ظل عدم الأستقرار السياسي, وكذلك أسلوب اشغال الوظائف العامة إذ تنحسر الكفاءة في الولاء للحاكم أو النظام وعدم كفاءة ونزاهة المسؤولين في الدولة بسبب أختيار هؤلاء المسؤولين على أساس التزكية وعدم مراعاة, مبدأ الكفاءة او الخبرة المتراكمة, وخصوصاُ في الدول التي تمر بتحولات سياسية يضرب فيها الفساد بشدة إذ أن الأولوية تكون للحكم والإستقرار السياسي وكذلك الأمن, لأن وجود الفراغ القانوني والأمني يساعد على إضعاف وتعطيل الآليات الخاصة لمكافحة جرائم الفساد, ويوفر تحكم الدولة بالموارد الأقتصادية وتنظيمها فرصة لحصول تجاوزات غير مشروعة لاسيما عندما تسيطر النخب السياسية على الموارد الاقتصادية مستغلة هذه الموارد للمنفعة الخاصة ويمكن لظاهرة الفساد السياسي أن تنتشر في ظل عدم إستقلالية القضاء أو ضعفه أو عدم نزاهته وهو أمر يرتبط بمبدأ الفصل بين السلطات في الدولة, إذ يلاحظ أن الدول الديمقراطية تتمتع بإستقلال السلطة القضائية بمعزل عن السلطتين التشريعية والتنفيذية مع وجود تنسيق وتعاون بين هذه السلطات للمحافظة على إستقلالية السلطة القضائية لما لهذه السلطة من دور في إرجاع الحقوق الى أصحابها, والحكم بشكل عادل بين المتخاصمين دون تمييز.</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3"/>
      </w:r>
      <w:r>
        <w:rPr>
          <w:rFonts w:ascii="Simplified Arabic" w:hAnsi="Simplified Arabic" w:cs="Simplified Arabic" w:hint="cs"/>
          <w:sz w:val="28"/>
          <w:szCs w:val="28"/>
          <w:vertAlign w:val="superscript"/>
          <w:rtl/>
          <w:lang w:bidi="ar-IQ"/>
        </w:rPr>
        <w:t>)</w:t>
      </w:r>
    </w:p>
    <w:p w14:paraId="28BC9D3F" w14:textId="77777777" w:rsidR="00346F7B" w:rsidRDefault="00346F7B" w:rsidP="00346F7B">
      <w:pPr>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 التحديات الداخلية المتعلقة بالظروف الأمنية:</w:t>
      </w:r>
    </w:p>
    <w:p w14:paraId="66E932AE" w14:textId="77777777" w:rsidR="00346F7B" w:rsidRPr="001B33F9"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ينتج عن الفساد المالي والإداري مجموعة من الجرائم, حيث يمكن أن تستخدم الرشوة مثلاً في تسهيل تسلل الخارجين عن القانون عبر الحدود, والوصول الى أهدافهم كما الذي حصل في دول عديدة, وأن أنتشار الفساد في الدولة يعد بيئة خصبة لنشأة ونمو الجريمة المنظمة, بل أن هناك علاقة تبادلية بين الفساد والجريمة المنظمة يزدادان قوة وخطورة, كلما توسعت وتعمقت العلاقة بينهما كما أن الجريمة المنظمة تسعى في أستغلالها لبيئة الفساد الى اقامة تحالفات مع حكومات البلدان التي يسودها الفساد بحيث تجعلها مركزاً لأنشطتها الأجرامية.</w:t>
      </w:r>
      <w:r>
        <w:rPr>
          <w:rFonts w:ascii="Simplified Arabic" w:hAnsi="Simplified Arabic" w:cs="Simplified Arabic" w:hint="cs"/>
          <w:sz w:val="28"/>
          <w:szCs w:val="28"/>
          <w:vertAlign w:val="superscript"/>
          <w:rtl/>
          <w:lang w:bidi="ar-IQ"/>
        </w:rPr>
        <w:t>(3)</w:t>
      </w:r>
    </w:p>
    <w:p w14:paraId="1B4A3147" w14:textId="77777777" w:rsidR="00346F7B" w:rsidRDefault="00346F7B" w:rsidP="00346F7B">
      <w:pPr>
        <w:spacing w:after="0"/>
        <w:jc w:val="both"/>
        <w:rPr>
          <w:rFonts w:ascii="Simplified Arabic" w:hAnsi="Simplified Arabic" w:cs="Simplified Arabic"/>
          <w:sz w:val="28"/>
          <w:szCs w:val="28"/>
          <w:vertAlign w:val="superscript"/>
          <w:rtl/>
          <w:lang w:bidi="ar-IQ"/>
        </w:rPr>
      </w:pPr>
      <w:r>
        <w:rPr>
          <w:rFonts w:ascii="Simplified Arabic" w:hAnsi="Simplified Arabic" w:cs="Simplified Arabic" w:hint="cs"/>
          <w:sz w:val="28"/>
          <w:szCs w:val="28"/>
          <w:rtl/>
          <w:lang w:bidi="ar-IQ"/>
        </w:rPr>
        <w:t>والتحديات التي تكمن في الظروف الأمنية تتمحور حول مكافحة الفساد في الأجهزة الأمنية في الدولة والأرتقاء بها وأن تزيد من قدرتها على مواجهة الفساد والتصدي له وذلك من خلال الأرتقاء بمستوى العاملين في الأجهرة الأمنية, والتي تبدأ عند حسن اختيار العاملين في هذا الجهاز الحساس, وذلك بمراعاة عدد من الشروط الواجب توفرها فيمن يتقدمون للعمل والألتزام بها منها أن يكون المتقدم: محمود السيرة حسن السمعة, وألا يكون قد سبق الحكم عليه بجناية او جنحة مخلة بالشرف او الأمانة, وألا يكون قد سبق عزله عن الوظيفة, أما الخطوة الثانية يجب أن تتضمن دورة لتعليم المتقدمين على الأصناف الأمنية وتدريبهم على مكافحة الفساد, حيث تتضمن موضوعات متعلقة بحدود السلطات المخولة لهم, وحرمة المال العام, وتدريبهم على تعزيز الامانة والنزاهة كما يمكن تعزيز الروح الوطنية لديهم, وأهمية حماية الوطن والمحافظة على المال العام وبيان الآثار الخطرة للفساد على الدولة, حيث أن وظيفة الأمن الأساسية هي منع الجريمة وكشفها وضبط مرتكبها, والتي تدخل من ضمن وظيفة الأمن مكافحة الفساد المالي والإداري والتي منها: الرشوة والأختلاس وسوء أستغلال السلطة وتبدأ عملية كشف الفساد المالي والإداري, أما عن طريق البلاغ وهنا يجب وضع آلية لتلقي البلاغات ضد شبهات الفساد التي تقع في جهاز الأمن, ويكون للمبلغ كل الضمانات التي تحميه والسرية الكاملة.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4"/>
      </w:r>
      <w:r>
        <w:rPr>
          <w:rFonts w:ascii="Simplified Arabic" w:hAnsi="Simplified Arabic" w:cs="Simplified Arabic" w:hint="cs"/>
          <w:sz w:val="28"/>
          <w:szCs w:val="28"/>
          <w:vertAlign w:val="superscript"/>
          <w:rtl/>
          <w:lang w:bidi="ar-IQ"/>
        </w:rPr>
        <w:t>)</w:t>
      </w:r>
    </w:p>
    <w:p w14:paraId="08513222" w14:textId="77777777" w:rsidR="009B037A" w:rsidRDefault="009B037A" w:rsidP="00346F7B"/>
    <w:sectPr w:rsidR="009B037A">
      <w:head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48B7" w14:textId="77777777" w:rsidR="00843543" w:rsidRDefault="00843543" w:rsidP="00346F7B">
      <w:pPr>
        <w:spacing w:after="0" w:line="240" w:lineRule="auto"/>
      </w:pPr>
      <w:r>
        <w:separator/>
      </w:r>
    </w:p>
  </w:endnote>
  <w:endnote w:type="continuationSeparator" w:id="0">
    <w:p w14:paraId="78201685" w14:textId="77777777" w:rsidR="00843543" w:rsidRDefault="00843543" w:rsidP="0034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altName w:val="Noto Sans Syriac Western"/>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CE75" w14:textId="77777777" w:rsidR="00843543" w:rsidRDefault="00843543" w:rsidP="00346F7B">
      <w:pPr>
        <w:spacing w:after="0" w:line="240" w:lineRule="auto"/>
      </w:pPr>
      <w:r>
        <w:separator/>
      </w:r>
    </w:p>
  </w:footnote>
  <w:footnote w:type="continuationSeparator" w:id="0">
    <w:p w14:paraId="24E98E94" w14:textId="77777777" w:rsidR="00843543" w:rsidRDefault="00843543" w:rsidP="00346F7B">
      <w:pPr>
        <w:spacing w:after="0" w:line="240" w:lineRule="auto"/>
      </w:pPr>
      <w:r>
        <w:continuationSeparator/>
      </w:r>
    </w:p>
  </w:footnote>
  <w:footnote w:id="1">
    <w:p w14:paraId="083D8216" w14:textId="77777777" w:rsidR="00346F7B" w:rsidRDefault="00346F7B" w:rsidP="00346F7B">
      <w:pPr>
        <w:pStyle w:val="a3"/>
        <w:ind w:left="-64"/>
      </w:pPr>
      <w:r>
        <w:rPr>
          <w:rFonts w:hint="cs"/>
          <w:rtl/>
        </w:rPr>
        <w:t>(</w:t>
      </w:r>
      <w:r>
        <w:rPr>
          <w:rStyle w:val="a4"/>
        </w:rPr>
        <w:footnoteRef/>
      </w:r>
      <w:r>
        <w:rPr>
          <w:rFonts w:hint="cs"/>
          <w:rtl/>
        </w:rPr>
        <w:t>) د.محمد سامر دغمش, استراتيجيات مواجهة الفساد المالي والإداري والمواجهة الجنائية والاثار المترتبة على الفساد المالي, مركز الدراسات العربية للنشر والتوزيع, الطبعة الأولى, جمهورية مصر العربية, الجيزة, 2018, ص 69 و70 و71.</w:t>
      </w:r>
    </w:p>
  </w:footnote>
  <w:footnote w:id="2">
    <w:p w14:paraId="3AB44276" w14:textId="77777777" w:rsidR="00346F7B" w:rsidRDefault="00346F7B" w:rsidP="00346F7B">
      <w:pPr>
        <w:pStyle w:val="a3"/>
        <w:rPr>
          <w:rtl/>
        </w:rPr>
      </w:pPr>
      <w:r>
        <w:rPr>
          <w:rFonts w:hint="cs"/>
          <w:rtl/>
        </w:rPr>
        <w:t>(</w:t>
      </w:r>
      <w:r>
        <w:rPr>
          <w:rStyle w:val="a4"/>
        </w:rPr>
        <w:footnoteRef/>
      </w:r>
      <w:r>
        <w:rPr>
          <w:rFonts w:hint="cs"/>
          <w:rtl/>
        </w:rPr>
        <w:t>) د.محمد سامر دغمش, المرجع السابق, ص72.</w:t>
      </w:r>
    </w:p>
    <w:p w14:paraId="306672BF" w14:textId="77777777" w:rsidR="00346F7B" w:rsidRDefault="00346F7B" w:rsidP="00346F7B">
      <w:pPr>
        <w:pStyle w:val="a3"/>
      </w:pPr>
      <w:r>
        <w:rPr>
          <w:rFonts w:hint="cs"/>
          <w:rtl/>
        </w:rPr>
        <w:t>(2) علي خضر عبد الزهره حسون, القصور التشريعي في مواجهة جرائم الفساد المالي والإداري في العراق, رسالة ماجستير, معهد العلمين للدراسات العليا, سنة 2015, ص 41.</w:t>
      </w:r>
    </w:p>
  </w:footnote>
  <w:footnote w:id="3">
    <w:p w14:paraId="654CE6F8" w14:textId="77777777" w:rsidR="00346F7B" w:rsidRDefault="00346F7B" w:rsidP="00346F7B">
      <w:pPr>
        <w:pStyle w:val="a3"/>
        <w:rPr>
          <w:rtl/>
        </w:rPr>
      </w:pPr>
      <w:r>
        <w:rPr>
          <w:rFonts w:hint="cs"/>
          <w:rtl/>
        </w:rPr>
        <w:t>(</w:t>
      </w:r>
      <w:r>
        <w:rPr>
          <w:rStyle w:val="a4"/>
        </w:rPr>
        <w:footnoteRef/>
      </w:r>
      <w:r>
        <w:rPr>
          <w:rFonts w:hint="cs"/>
          <w:rtl/>
        </w:rPr>
        <w:t>) علي خضر عبد الزهره حسون, مرجع سابق, ص50.</w:t>
      </w:r>
    </w:p>
    <w:p w14:paraId="5245B346" w14:textId="77777777" w:rsidR="00346F7B" w:rsidRPr="00935335" w:rsidRDefault="00346F7B" w:rsidP="00346F7B">
      <w:pPr>
        <w:pStyle w:val="a3"/>
        <w:rPr>
          <w:vertAlign w:val="superscript"/>
        </w:rPr>
      </w:pPr>
      <w:r>
        <w:rPr>
          <w:rFonts w:hint="cs"/>
          <w:rtl/>
        </w:rPr>
        <w:t>(2) د. محمد سامر دغمش, مصدر سابق, ص73 و74.</w:t>
      </w:r>
    </w:p>
  </w:footnote>
  <w:footnote w:id="4">
    <w:p w14:paraId="56FB75F2" w14:textId="77777777" w:rsidR="00346F7B" w:rsidRDefault="00346F7B" w:rsidP="00346F7B">
      <w:pPr>
        <w:pStyle w:val="a3"/>
      </w:pPr>
    </w:p>
  </w:footnote>
  <w:footnote w:id="5">
    <w:p w14:paraId="07E8A5E0" w14:textId="77777777" w:rsidR="00346F7B" w:rsidRDefault="00346F7B" w:rsidP="00346F7B">
      <w:pPr>
        <w:pStyle w:val="a3"/>
        <w:rPr>
          <w:rtl/>
        </w:rPr>
      </w:pPr>
      <w:r>
        <w:rPr>
          <w:rStyle w:val="a4"/>
        </w:rPr>
        <w:footnoteRef/>
      </w:r>
      <w:r>
        <w:rPr>
          <w:rtl/>
        </w:rPr>
        <w:t xml:space="preserve"> </w:t>
      </w:r>
      <w:r>
        <w:rPr>
          <w:rFonts w:hint="cs"/>
          <w:rtl/>
        </w:rPr>
        <w:t>(</w:t>
      </w:r>
      <w:r>
        <w:rPr>
          <w:rStyle w:val="a4"/>
        </w:rPr>
        <w:footnoteRef/>
      </w:r>
      <w:r>
        <w:rPr>
          <w:rFonts w:hint="cs"/>
          <w:rtl/>
        </w:rPr>
        <w:t>)</w:t>
      </w:r>
      <w:r>
        <w:rPr>
          <w:rtl/>
        </w:rPr>
        <w:t xml:space="preserve"> </w:t>
      </w:r>
      <w:r>
        <w:rPr>
          <w:rFonts w:hint="cs"/>
          <w:rtl/>
        </w:rPr>
        <w:t>علي خضر عبد الزهره حسون, مصدر سابق, ص51.</w:t>
      </w:r>
    </w:p>
    <w:p w14:paraId="03303781" w14:textId="77777777" w:rsidR="00346F7B" w:rsidRDefault="00346F7B" w:rsidP="00346F7B">
      <w:pPr>
        <w:pStyle w:val="a3"/>
        <w:rPr>
          <w:rtl/>
        </w:rPr>
      </w:pPr>
      <w:r>
        <w:rPr>
          <w:rFonts w:hint="cs"/>
          <w:rtl/>
        </w:rPr>
        <w:t>(2) عبد الأمير كاظم عماش العيساوي, السياسة الجنائية في جرائم الفساد الإداري والمالي, رسالة ماجستير, جامعة بابل, سنة 2012, ص78.</w:t>
      </w:r>
    </w:p>
    <w:p w14:paraId="6BCDFB05" w14:textId="77777777" w:rsidR="00346F7B" w:rsidRDefault="00346F7B" w:rsidP="00346F7B">
      <w:pPr>
        <w:pStyle w:val="a3"/>
      </w:pPr>
    </w:p>
  </w:footnote>
  <w:footnote w:id="6">
    <w:p w14:paraId="5823E0A2" w14:textId="77777777" w:rsidR="00346F7B" w:rsidRDefault="00346F7B" w:rsidP="00346F7B">
      <w:pPr>
        <w:pStyle w:val="a3"/>
        <w:rPr>
          <w:rtl/>
        </w:rPr>
      </w:pPr>
      <w:r>
        <w:rPr>
          <w:rStyle w:val="a4"/>
        </w:rPr>
        <w:footnoteRef/>
      </w:r>
      <w:r>
        <w:rPr>
          <w:rFonts w:hint="cs"/>
          <w:rtl/>
        </w:rPr>
        <w:t xml:space="preserve"> قانون هيئة النزاهة, رقم (30) لسنة 2011, ص2.</w:t>
      </w:r>
    </w:p>
    <w:p w14:paraId="736D9452" w14:textId="77777777" w:rsidR="00346F7B" w:rsidRDefault="00346F7B" w:rsidP="00346F7B">
      <w:pPr>
        <w:pStyle w:val="a3"/>
      </w:pPr>
    </w:p>
  </w:footnote>
  <w:footnote w:id="7">
    <w:p w14:paraId="4DDFF617" w14:textId="77777777" w:rsidR="00346F7B" w:rsidRDefault="00346F7B" w:rsidP="00346F7B">
      <w:pPr>
        <w:pStyle w:val="a3"/>
        <w:rPr>
          <w:lang w:bidi="ar-IQ"/>
        </w:rPr>
      </w:pPr>
      <w:r>
        <w:rPr>
          <w:rFonts w:hint="cs"/>
          <w:rtl/>
        </w:rPr>
        <w:t>(</w:t>
      </w:r>
      <w:r>
        <w:rPr>
          <w:rStyle w:val="a4"/>
        </w:rPr>
        <w:footnoteRef/>
      </w:r>
      <w:r>
        <w:rPr>
          <w:rFonts w:hint="cs"/>
          <w:rtl/>
        </w:rPr>
        <w:t>)) د. محمد سامر دغمش, مصدر سابق, ص82 و83.</w:t>
      </w:r>
    </w:p>
  </w:footnote>
  <w:footnote w:id="8">
    <w:p w14:paraId="23F0A434" w14:textId="77777777" w:rsidR="00346F7B" w:rsidRDefault="00346F7B" w:rsidP="00346F7B">
      <w:pPr>
        <w:pStyle w:val="a3"/>
      </w:pPr>
      <w:r>
        <w:rPr>
          <w:rFonts w:hint="cs"/>
          <w:rtl/>
        </w:rPr>
        <w:t>(</w:t>
      </w:r>
      <w:r>
        <w:rPr>
          <w:rStyle w:val="a4"/>
        </w:rPr>
        <w:footnoteRef/>
      </w:r>
      <w:r>
        <w:rPr>
          <w:rFonts w:hint="cs"/>
          <w:rtl/>
        </w:rPr>
        <w:t>) د. محمد سامر دغمش, مصدر سابق, ص84 و85.</w:t>
      </w:r>
    </w:p>
  </w:footnote>
  <w:footnote w:id="9">
    <w:p w14:paraId="61D81C2E" w14:textId="77777777" w:rsidR="00346F7B" w:rsidRDefault="00346F7B" w:rsidP="00346F7B">
      <w:pPr>
        <w:pStyle w:val="a3"/>
      </w:pPr>
      <w:r>
        <w:rPr>
          <w:rFonts w:hint="cs"/>
          <w:rtl/>
        </w:rPr>
        <w:t>(</w:t>
      </w:r>
      <w:r>
        <w:rPr>
          <w:rStyle w:val="a4"/>
        </w:rPr>
        <w:footnoteRef/>
      </w:r>
      <w:r>
        <w:rPr>
          <w:rFonts w:hint="cs"/>
          <w:rtl/>
        </w:rPr>
        <w:t>) د. محمد سامر دغمش, مصدر سابق, ص75و 76 و77.</w:t>
      </w:r>
    </w:p>
  </w:footnote>
  <w:footnote w:id="10">
    <w:p w14:paraId="3ABE00E1" w14:textId="77777777" w:rsidR="00346F7B" w:rsidRDefault="00346F7B" w:rsidP="00346F7B">
      <w:pPr>
        <w:pStyle w:val="a3"/>
      </w:pPr>
      <w:r>
        <w:rPr>
          <w:rFonts w:hint="cs"/>
          <w:rtl/>
        </w:rPr>
        <w:t>(</w:t>
      </w:r>
      <w:r>
        <w:rPr>
          <w:rStyle w:val="a4"/>
        </w:rPr>
        <w:footnoteRef/>
      </w:r>
      <w:r>
        <w:rPr>
          <w:rFonts w:hint="cs"/>
          <w:rtl/>
        </w:rPr>
        <w:t>) د. محمد سامر دغمش, مصدر سابق, 78 و79.</w:t>
      </w:r>
    </w:p>
  </w:footnote>
  <w:footnote w:id="11">
    <w:p w14:paraId="26348E5B" w14:textId="77777777" w:rsidR="00346F7B" w:rsidRDefault="00346F7B" w:rsidP="00346F7B">
      <w:pPr>
        <w:pStyle w:val="a3"/>
      </w:pPr>
      <w:r>
        <w:rPr>
          <w:rFonts w:hint="cs"/>
          <w:rtl/>
        </w:rPr>
        <w:t>(</w:t>
      </w:r>
      <w:r>
        <w:rPr>
          <w:rStyle w:val="a4"/>
        </w:rPr>
        <w:footnoteRef/>
      </w:r>
      <w:r>
        <w:rPr>
          <w:rFonts w:hint="cs"/>
          <w:rtl/>
        </w:rPr>
        <w:t xml:space="preserve">) نواف سالم كنعان, الفساد الإداري المالي أسبابه, وسائل مكافحته, بحث منشور على موقع: </w:t>
      </w:r>
      <w:r>
        <w:t>www.iefpedia.com</w:t>
      </w:r>
    </w:p>
  </w:footnote>
  <w:footnote w:id="12">
    <w:p w14:paraId="49461200" w14:textId="77777777" w:rsidR="00346F7B" w:rsidRDefault="00346F7B" w:rsidP="00346F7B">
      <w:pPr>
        <w:pStyle w:val="a3"/>
      </w:pPr>
      <w:r>
        <w:rPr>
          <w:rFonts w:hint="cs"/>
          <w:rtl/>
        </w:rPr>
        <w:t>(</w:t>
      </w:r>
      <w:r>
        <w:rPr>
          <w:rStyle w:val="a4"/>
        </w:rPr>
        <w:footnoteRef/>
      </w:r>
      <w:r>
        <w:rPr>
          <w:rFonts w:hint="cs"/>
          <w:rtl/>
        </w:rPr>
        <w:t>) د. محمد سامر دغمش, مصدر سابق,ص115.</w:t>
      </w:r>
    </w:p>
  </w:footnote>
  <w:footnote w:id="13">
    <w:p w14:paraId="202D54C8" w14:textId="77777777" w:rsidR="00346F7B" w:rsidRDefault="00346F7B" w:rsidP="00346F7B">
      <w:pPr>
        <w:pStyle w:val="a3"/>
        <w:rPr>
          <w:rtl/>
        </w:rPr>
      </w:pPr>
      <w:r>
        <w:rPr>
          <w:rFonts w:hint="cs"/>
          <w:rtl/>
        </w:rPr>
        <w:t>(</w:t>
      </w:r>
      <w:r>
        <w:rPr>
          <w:rStyle w:val="a4"/>
        </w:rPr>
        <w:footnoteRef/>
      </w:r>
      <w:r>
        <w:rPr>
          <w:rFonts w:hint="cs"/>
          <w:rtl/>
        </w:rPr>
        <w:t>) عبد الأمير كاظم عماش العيساوي, مصدر سابق, ص31.</w:t>
      </w:r>
    </w:p>
    <w:p w14:paraId="061A3AC7" w14:textId="77777777" w:rsidR="00346F7B" w:rsidRDefault="00346F7B" w:rsidP="00346F7B">
      <w:pPr>
        <w:pStyle w:val="a3"/>
      </w:pPr>
      <w:r>
        <w:rPr>
          <w:rFonts w:hint="cs"/>
          <w:rtl/>
        </w:rPr>
        <w:t>(3) جمال سعد الرميضي, دور جهاز الشرطة في مكافحة الفساد الإداري, بحث أكاديمي, أكاديمية سعد العبدالله للعلوم الامنية,دولة الكويت, سنة 2021, ص21.</w:t>
      </w:r>
    </w:p>
  </w:footnote>
  <w:footnote w:id="14">
    <w:p w14:paraId="374D87A9" w14:textId="77777777" w:rsidR="00346F7B" w:rsidRDefault="00346F7B" w:rsidP="00346F7B">
      <w:pPr>
        <w:pStyle w:val="a3"/>
      </w:pPr>
      <w:r>
        <w:rPr>
          <w:rFonts w:hint="cs"/>
          <w:rtl/>
        </w:rPr>
        <w:t>(</w:t>
      </w:r>
      <w:r>
        <w:rPr>
          <w:rStyle w:val="a4"/>
        </w:rPr>
        <w:footnoteRef/>
      </w:r>
      <w:r>
        <w:rPr>
          <w:rFonts w:hint="cs"/>
          <w:rtl/>
        </w:rPr>
        <w:t>) جمال سعد الرميضي, مرجع سابق, ص25.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1992149"/>
      <w:docPartObj>
        <w:docPartGallery w:val="Page Numbers (Top of Page)"/>
        <w:docPartUnique/>
      </w:docPartObj>
    </w:sdtPr>
    <w:sdtEndPr>
      <w:rPr>
        <w:noProof/>
      </w:rPr>
    </w:sdtEndPr>
    <w:sdtContent>
      <w:p w14:paraId="42D96309" w14:textId="77777777" w:rsidR="00346F7B" w:rsidRDefault="00346F7B">
        <w:pPr>
          <w:pStyle w:val="a6"/>
          <w:jc w:val="right"/>
        </w:pPr>
        <w:r>
          <w:fldChar w:fldCharType="begin"/>
        </w:r>
        <w:r>
          <w:instrText xml:space="preserve"> PAGE   \* MERGEFORMAT </w:instrText>
        </w:r>
        <w:r>
          <w:fldChar w:fldCharType="separate"/>
        </w:r>
        <w:r>
          <w:rPr>
            <w:noProof/>
            <w:rtl/>
          </w:rPr>
          <w:t>1</w:t>
        </w:r>
        <w:r>
          <w:rPr>
            <w:noProof/>
          </w:rPr>
          <w:fldChar w:fldCharType="end"/>
        </w:r>
      </w:p>
    </w:sdtContent>
  </w:sdt>
  <w:p w14:paraId="28B92CE3" w14:textId="77777777" w:rsidR="00346F7B" w:rsidRDefault="00346F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B144B"/>
    <w:multiLevelType w:val="hybridMultilevel"/>
    <w:tmpl w:val="D8249E8A"/>
    <w:lvl w:ilvl="0" w:tplc="275AEC4E">
      <w:numFmt w:val="bullet"/>
      <w:lvlText w:val="-"/>
      <w:lvlJc w:val="left"/>
      <w:pPr>
        <w:ind w:left="-218" w:hanging="360"/>
      </w:pPr>
      <w:rPr>
        <w:rFonts w:ascii="Simplified Arabic" w:eastAsiaTheme="minorHAnsi" w:hAnsi="Simplified Arabic" w:cs="Simplified Arabic" w:hint="default"/>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num w:numId="1" w16cid:durableId="173299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F7B"/>
    <w:rsid w:val="00346F7B"/>
    <w:rsid w:val="008175F9"/>
    <w:rsid w:val="00843543"/>
    <w:rsid w:val="009B037A"/>
    <w:rsid w:val="00E00044"/>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89933"/>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F7B"/>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46F7B"/>
    <w:pPr>
      <w:spacing w:after="0" w:line="240" w:lineRule="auto"/>
    </w:pPr>
    <w:rPr>
      <w:sz w:val="20"/>
      <w:szCs w:val="20"/>
    </w:rPr>
  </w:style>
  <w:style w:type="character" w:customStyle="1" w:styleId="Char">
    <w:name w:val="نص حاشية سفلية Char"/>
    <w:basedOn w:val="a0"/>
    <w:link w:val="a3"/>
    <w:uiPriority w:val="99"/>
    <w:semiHidden/>
    <w:rsid w:val="00346F7B"/>
    <w:rPr>
      <w:rFonts w:eastAsiaTheme="minorEastAsia"/>
      <w:sz w:val="20"/>
      <w:szCs w:val="20"/>
    </w:rPr>
  </w:style>
  <w:style w:type="character" w:styleId="a4">
    <w:name w:val="footnote reference"/>
    <w:basedOn w:val="a0"/>
    <w:uiPriority w:val="99"/>
    <w:semiHidden/>
    <w:unhideWhenUsed/>
    <w:rsid w:val="00346F7B"/>
    <w:rPr>
      <w:vertAlign w:val="superscript"/>
    </w:rPr>
  </w:style>
  <w:style w:type="paragraph" w:styleId="a5">
    <w:name w:val="List Paragraph"/>
    <w:basedOn w:val="a"/>
    <w:uiPriority w:val="34"/>
    <w:qFormat/>
    <w:rsid w:val="00346F7B"/>
    <w:pPr>
      <w:ind w:left="720"/>
      <w:contextualSpacing/>
    </w:pPr>
  </w:style>
  <w:style w:type="paragraph" w:styleId="a6">
    <w:name w:val="header"/>
    <w:basedOn w:val="a"/>
    <w:link w:val="Char0"/>
    <w:uiPriority w:val="99"/>
    <w:unhideWhenUsed/>
    <w:rsid w:val="00346F7B"/>
    <w:pPr>
      <w:tabs>
        <w:tab w:val="center" w:pos="4680"/>
        <w:tab w:val="right" w:pos="9360"/>
      </w:tabs>
      <w:spacing w:after="0" w:line="240" w:lineRule="auto"/>
    </w:pPr>
  </w:style>
  <w:style w:type="character" w:customStyle="1" w:styleId="Char0">
    <w:name w:val="رأس الصفحة Char"/>
    <w:basedOn w:val="a0"/>
    <w:link w:val="a6"/>
    <w:uiPriority w:val="99"/>
    <w:rsid w:val="00346F7B"/>
    <w:rPr>
      <w:rFonts w:eastAsiaTheme="minorEastAsia"/>
    </w:rPr>
  </w:style>
  <w:style w:type="paragraph" w:styleId="a7">
    <w:name w:val="footer"/>
    <w:basedOn w:val="a"/>
    <w:link w:val="Char1"/>
    <w:uiPriority w:val="99"/>
    <w:unhideWhenUsed/>
    <w:rsid w:val="00346F7B"/>
    <w:pPr>
      <w:tabs>
        <w:tab w:val="center" w:pos="4680"/>
        <w:tab w:val="right" w:pos="9360"/>
      </w:tabs>
      <w:spacing w:after="0" w:line="240" w:lineRule="auto"/>
    </w:pPr>
  </w:style>
  <w:style w:type="character" w:customStyle="1" w:styleId="Char1">
    <w:name w:val="تذييل الصفحة Char"/>
    <w:basedOn w:val="a0"/>
    <w:link w:val="a7"/>
    <w:uiPriority w:val="99"/>
    <w:rsid w:val="00346F7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6DDF-5B7E-415F-B807-5A3E2A386C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2025-02-04T14:52:00Z</dcterms:created>
  <dcterms:modified xsi:type="dcterms:W3CDTF">2025-02-04T14:52:00Z</dcterms:modified>
</cp:coreProperties>
</file>