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Default="00BA1997" w:rsidP="006C3A0D">
      <w:pPr>
        <w:jc w:val="center"/>
        <w:rPr>
          <w:b/>
          <w:bCs/>
          <w:sz w:val="24"/>
          <w:szCs w:val="24"/>
          <w:rtl/>
          <w:lang w:bidi="ar-IQ"/>
        </w:rPr>
      </w:pPr>
      <w:r w:rsidRPr="006C3A0D">
        <w:rPr>
          <w:rFonts w:hint="cs"/>
          <w:b/>
          <w:bCs/>
          <w:sz w:val="24"/>
          <w:szCs w:val="24"/>
          <w:rtl/>
          <w:lang w:bidi="ar-IQ"/>
        </w:rPr>
        <w:t>المحاضرة الثامنة</w:t>
      </w:r>
      <w:r w:rsidR="009C14D0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6C3A0D">
        <w:rPr>
          <w:rFonts w:hint="cs"/>
          <w:b/>
          <w:bCs/>
          <w:sz w:val="24"/>
          <w:szCs w:val="24"/>
          <w:rtl/>
          <w:lang w:bidi="ar-IQ"/>
        </w:rPr>
        <w:t>"</w:t>
      </w:r>
      <w:r w:rsidR="00934613" w:rsidRPr="006C3A0D">
        <w:rPr>
          <w:rFonts w:hint="cs"/>
          <w:b/>
          <w:bCs/>
          <w:sz w:val="24"/>
          <w:szCs w:val="24"/>
          <w:rtl/>
          <w:lang w:bidi="ar-IQ"/>
        </w:rPr>
        <w:t>شط العرب في اتفاقية الجزائر المبرمة عام 1973 بين العراق وايران"</w:t>
      </w:r>
    </w:p>
    <w:p w:rsidR="006C3A0D" w:rsidRDefault="006C3A0D" w:rsidP="006C3A0D">
      <w:pPr>
        <w:jc w:val="center"/>
        <w:rPr>
          <w:b/>
          <w:bCs/>
          <w:sz w:val="24"/>
          <w:szCs w:val="24"/>
          <w:rtl/>
          <w:lang w:bidi="ar-IQ"/>
        </w:rPr>
      </w:pPr>
    </w:p>
    <w:p w:rsidR="006C3A0D" w:rsidRPr="006C3A0D" w:rsidRDefault="006C3A0D" w:rsidP="006C3A0D">
      <w:pPr>
        <w:jc w:val="center"/>
        <w:rPr>
          <w:b/>
          <w:bCs/>
          <w:sz w:val="24"/>
          <w:szCs w:val="24"/>
          <w:rtl/>
          <w:lang w:bidi="ar-IQ"/>
        </w:rPr>
      </w:pPr>
    </w:p>
    <w:p w:rsidR="00934613" w:rsidRPr="006C3A0D" w:rsidRDefault="00934613">
      <w:pPr>
        <w:rPr>
          <w:b/>
          <w:bCs/>
          <w:sz w:val="24"/>
          <w:szCs w:val="24"/>
          <w:rtl/>
          <w:lang w:bidi="ar-IQ"/>
        </w:rPr>
      </w:pPr>
    </w:p>
    <w:p w:rsidR="00934613" w:rsidRPr="006C3A0D" w:rsidRDefault="009C14D0" w:rsidP="009C14D0">
      <w:pPr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</w:t>
      </w:r>
      <w:r w:rsidR="00934613" w:rsidRPr="006C3A0D">
        <w:rPr>
          <w:rFonts w:hint="cs"/>
          <w:b/>
          <w:bCs/>
          <w:sz w:val="24"/>
          <w:szCs w:val="24"/>
          <w:rtl/>
          <w:lang w:bidi="ar-IQ"/>
        </w:rPr>
        <w:t>د. حيدر ادهم الطائي</w:t>
      </w:r>
    </w:p>
    <w:p w:rsidR="00934613" w:rsidRDefault="00934613" w:rsidP="006C3A0D">
      <w:pPr>
        <w:jc w:val="right"/>
        <w:rPr>
          <w:b/>
          <w:bCs/>
          <w:sz w:val="24"/>
          <w:szCs w:val="24"/>
          <w:rtl/>
          <w:lang w:bidi="ar-IQ"/>
        </w:rPr>
      </w:pPr>
      <w:r w:rsidRPr="006C3A0D">
        <w:rPr>
          <w:rFonts w:hint="cs"/>
          <w:b/>
          <w:bCs/>
          <w:sz w:val="24"/>
          <w:szCs w:val="24"/>
          <w:rtl/>
          <w:lang w:bidi="ar-IQ"/>
        </w:rPr>
        <w:t>كلية الحقوق بجامعة النهرين</w:t>
      </w:r>
    </w:p>
    <w:p w:rsidR="006C3A0D" w:rsidRDefault="006C3A0D" w:rsidP="006C3A0D">
      <w:pPr>
        <w:jc w:val="right"/>
        <w:rPr>
          <w:b/>
          <w:bCs/>
          <w:sz w:val="24"/>
          <w:szCs w:val="24"/>
          <w:rtl/>
          <w:lang w:bidi="ar-IQ"/>
        </w:rPr>
      </w:pPr>
    </w:p>
    <w:p w:rsidR="006C3A0D" w:rsidRPr="006C3A0D" w:rsidRDefault="006C3A0D" w:rsidP="006C3A0D">
      <w:pPr>
        <w:jc w:val="right"/>
        <w:rPr>
          <w:b/>
          <w:bCs/>
          <w:sz w:val="24"/>
          <w:szCs w:val="24"/>
          <w:rtl/>
          <w:lang w:bidi="ar-IQ"/>
        </w:rPr>
      </w:pPr>
    </w:p>
    <w:p w:rsidR="00934613" w:rsidRPr="006C3A0D" w:rsidRDefault="00934613">
      <w:pPr>
        <w:rPr>
          <w:b/>
          <w:bCs/>
          <w:sz w:val="24"/>
          <w:szCs w:val="24"/>
          <w:rtl/>
          <w:lang w:bidi="ar-IQ"/>
        </w:rPr>
      </w:pPr>
    </w:p>
    <w:p w:rsidR="00C2089C" w:rsidRPr="006C3A0D" w:rsidRDefault="00934613" w:rsidP="00C2089C">
      <w:pPr>
        <w:rPr>
          <w:b/>
          <w:bCs/>
          <w:sz w:val="24"/>
          <w:szCs w:val="24"/>
          <w:rtl/>
          <w:lang w:bidi="ar-IQ"/>
        </w:rPr>
      </w:pPr>
      <w:r w:rsidRPr="006C3A0D">
        <w:rPr>
          <w:rFonts w:hint="cs"/>
          <w:b/>
          <w:bCs/>
          <w:sz w:val="24"/>
          <w:szCs w:val="24"/>
          <w:rtl/>
          <w:lang w:bidi="ar-IQ"/>
        </w:rPr>
        <w:t>اولا:</w:t>
      </w:r>
      <w:r w:rsidR="009C14D0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87293A" w:rsidRPr="006C3A0D">
        <w:rPr>
          <w:rFonts w:hint="cs"/>
          <w:b/>
          <w:bCs/>
          <w:sz w:val="24"/>
          <w:szCs w:val="24"/>
          <w:rtl/>
          <w:lang w:bidi="ar-IQ"/>
        </w:rPr>
        <w:t xml:space="preserve">ظروف ابرام اتفاقية الجزائر لعام 1975 </w:t>
      </w:r>
    </w:p>
    <w:p w:rsidR="009C14D0" w:rsidRDefault="0087293A">
      <w:pPr>
        <w:rPr>
          <w:rFonts w:hint="cs"/>
          <w:b/>
          <w:bCs/>
          <w:sz w:val="24"/>
          <w:szCs w:val="24"/>
          <w:rtl/>
          <w:lang w:bidi="ar-IQ"/>
        </w:rPr>
      </w:pPr>
      <w:r w:rsidRPr="006C3A0D">
        <w:rPr>
          <w:rFonts w:hint="cs"/>
          <w:b/>
          <w:bCs/>
          <w:sz w:val="24"/>
          <w:szCs w:val="24"/>
          <w:rtl/>
          <w:lang w:bidi="ar-IQ"/>
        </w:rPr>
        <w:t>ثانيا:</w:t>
      </w:r>
      <w:r w:rsidR="009C14D0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6C3A0D">
        <w:rPr>
          <w:rFonts w:hint="cs"/>
          <w:b/>
          <w:bCs/>
          <w:sz w:val="24"/>
          <w:szCs w:val="24"/>
          <w:rtl/>
          <w:lang w:bidi="ar-IQ"/>
        </w:rPr>
        <w:t>الحقوق والالتزامات الدولية الناشئة عن اتفاقية الجزائر 1975</w:t>
      </w:r>
    </w:p>
    <w:p w:rsidR="0087293A" w:rsidRPr="006C3A0D" w:rsidRDefault="009C14D0">
      <w:pPr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ثالثا: </w:t>
      </w:r>
      <w:r w:rsidR="00C2089C">
        <w:rPr>
          <w:rFonts w:hint="cs"/>
          <w:b/>
          <w:bCs/>
          <w:sz w:val="24"/>
          <w:szCs w:val="24"/>
          <w:rtl/>
          <w:lang w:bidi="ar-IQ"/>
        </w:rPr>
        <w:t xml:space="preserve">البروتوكولات </w:t>
      </w:r>
      <w:r>
        <w:rPr>
          <w:rFonts w:hint="cs"/>
          <w:b/>
          <w:bCs/>
          <w:sz w:val="24"/>
          <w:szCs w:val="24"/>
          <w:rtl/>
          <w:lang w:bidi="ar-IQ"/>
        </w:rPr>
        <w:t>الملحقة باتفاقية</w:t>
      </w:r>
      <w:r w:rsidR="00F51AC5">
        <w:rPr>
          <w:rFonts w:hint="cs"/>
          <w:b/>
          <w:bCs/>
          <w:sz w:val="24"/>
          <w:szCs w:val="24"/>
          <w:rtl/>
          <w:lang w:bidi="ar-IQ"/>
        </w:rPr>
        <w:t xml:space="preserve"> الجزائر</w:t>
      </w:r>
      <w:bookmarkStart w:id="0" w:name="_GoBack"/>
      <w:bookmarkEnd w:id="0"/>
    </w:p>
    <w:sectPr w:rsidR="0087293A" w:rsidRPr="006C3A0D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97"/>
    <w:rsid w:val="006C3A0D"/>
    <w:rsid w:val="0087293A"/>
    <w:rsid w:val="00934613"/>
    <w:rsid w:val="009C14D0"/>
    <w:rsid w:val="00A86825"/>
    <w:rsid w:val="00BA1997"/>
    <w:rsid w:val="00BA5FDC"/>
    <w:rsid w:val="00C2089C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2022-02-18T15:59:00Z</dcterms:created>
  <dcterms:modified xsi:type="dcterms:W3CDTF">2025-04-21T16:28:00Z</dcterms:modified>
</cp:coreProperties>
</file>